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549B1" w14:textId="77777777" w:rsidR="009C38E9" w:rsidRPr="00C86986" w:rsidRDefault="009C38E9" w:rsidP="009C38E9">
      <w:pPr>
        <w:pStyle w:val="Heading1"/>
        <w:rPr>
          <w:color w:val="auto"/>
        </w:rPr>
      </w:pPr>
      <w:r w:rsidRPr="00C86986">
        <w:rPr>
          <w:color w:val="auto"/>
        </w:rPr>
        <w:t xml:space="preserve">Web Appendices: </w:t>
      </w:r>
    </w:p>
    <w:p w14:paraId="6728FDB7" w14:textId="30AB3A22" w:rsidR="009C38E9" w:rsidRPr="00C86986" w:rsidRDefault="009C38E9" w:rsidP="009C38E9">
      <w:pPr>
        <w:pStyle w:val="Heading1"/>
        <w:rPr>
          <w:bCs/>
          <w:color w:val="auto"/>
          <w:lang w:val="en-US"/>
        </w:rPr>
      </w:pPr>
      <w:r w:rsidRPr="00C86986">
        <w:rPr>
          <w:bCs/>
          <w:color w:val="auto"/>
          <w:lang w:val="en-US"/>
        </w:rPr>
        <w:t xml:space="preserve">Interventions to </w:t>
      </w:r>
      <w:r w:rsidR="00A24403" w:rsidRPr="00C86986">
        <w:rPr>
          <w:bCs/>
          <w:color w:val="auto"/>
          <w:lang w:val="en-US"/>
        </w:rPr>
        <w:t xml:space="preserve">reduce </w:t>
      </w:r>
      <w:r w:rsidRPr="00C86986">
        <w:rPr>
          <w:bCs/>
          <w:color w:val="auto"/>
          <w:lang w:val="en-US"/>
        </w:rPr>
        <w:t>the impact of unemployment and economic hardship on mental health in the general population: A systematic review.</w:t>
      </w:r>
    </w:p>
    <w:p w14:paraId="2A9A3D68" w14:textId="77777777" w:rsidR="00F12001" w:rsidRPr="00C86986" w:rsidRDefault="00F12001" w:rsidP="00F12001">
      <w:pPr>
        <w:pStyle w:val="Heading1"/>
        <w:rPr>
          <w:color w:val="auto"/>
        </w:rPr>
      </w:pPr>
      <w:r w:rsidRPr="00C86986">
        <w:rPr>
          <w:color w:val="auto"/>
        </w:rPr>
        <w:t xml:space="preserve">Appendix 1 Search strategies </w:t>
      </w:r>
    </w:p>
    <w:p w14:paraId="7A329625" w14:textId="77777777" w:rsidR="00F12001" w:rsidRPr="00C86986" w:rsidRDefault="00F5563C" w:rsidP="00F5563C">
      <w:pPr>
        <w:spacing w:after="0" w:line="240" w:lineRule="auto"/>
        <w:rPr>
          <w:rFonts w:ascii="Arial" w:eastAsia="Arial Unicode MS" w:hAnsi="Arial" w:cs="Arial"/>
          <w:sz w:val="20"/>
          <w:szCs w:val="20"/>
          <w:lang w:val="en-US"/>
        </w:rPr>
      </w:pPr>
      <w:r w:rsidRPr="00C86986">
        <w:rPr>
          <w:rFonts w:ascii="Arial" w:eastAsia="Arial Unicode MS" w:hAnsi="Arial" w:cs="Arial"/>
          <w:sz w:val="20"/>
          <w:szCs w:val="20"/>
          <w:lang w:val="en-US"/>
        </w:rPr>
        <w:t xml:space="preserve">Search updated 16 January 2016 </w:t>
      </w:r>
      <w:proofErr w:type="gramStart"/>
      <w:r w:rsidRPr="00C86986">
        <w:rPr>
          <w:rFonts w:ascii="Arial" w:eastAsia="Arial Unicode MS" w:hAnsi="Arial" w:cs="Arial"/>
          <w:sz w:val="20"/>
          <w:szCs w:val="20"/>
          <w:lang w:val="en-US"/>
        </w:rPr>
        <w:t>All</w:t>
      </w:r>
      <w:proofErr w:type="gramEnd"/>
      <w:r w:rsidRPr="00C86986">
        <w:rPr>
          <w:rFonts w:ascii="Arial" w:eastAsia="Arial Unicode MS" w:hAnsi="Arial" w:cs="Arial"/>
          <w:sz w:val="20"/>
          <w:szCs w:val="20"/>
          <w:lang w:val="en-US"/>
        </w:rPr>
        <w:t xml:space="preserve"> databases. </w:t>
      </w:r>
    </w:p>
    <w:p w14:paraId="01B701B5" w14:textId="77777777" w:rsidR="00F5563C" w:rsidRPr="00C86986" w:rsidRDefault="00F5563C" w:rsidP="00F5563C">
      <w:pPr>
        <w:snapToGrid w:val="0"/>
        <w:spacing w:after="0" w:line="240" w:lineRule="auto"/>
        <w:rPr>
          <w:rFonts w:ascii="Arial" w:hAnsi="Arial" w:cs="Arial"/>
          <w:sz w:val="20"/>
          <w:szCs w:val="20"/>
        </w:rPr>
      </w:pPr>
      <w:r w:rsidRPr="00C86986">
        <w:rPr>
          <w:rFonts w:ascii="Arial" w:hAnsi="Arial" w:cs="Arial"/>
          <w:sz w:val="20"/>
          <w:szCs w:val="20"/>
        </w:rPr>
        <w:t>Medline/</w:t>
      </w:r>
      <w:proofErr w:type="spellStart"/>
      <w:r w:rsidRPr="00C86986">
        <w:rPr>
          <w:rFonts w:ascii="Arial" w:hAnsi="Arial" w:cs="Arial"/>
          <w:sz w:val="20"/>
          <w:szCs w:val="20"/>
        </w:rPr>
        <w:t>Premedline</w:t>
      </w:r>
      <w:proofErr w:type="spellEnd"/>
      <w:r w:rsidRPr="00C86986">
        <w:rPr>
          <w:rFonts w:ascii="Arial" w:hAnsi="Arial" w:cs="Arial"/>
          <w:sz w:val="20"/>
          <w:szCs w:val="20"/>
        </w:rPr>
        <w:t>= 59</w:t>
      </w:r>
    </w:p>
    <w:p w14:paraId="64C91E65" w14:textId="77777777" w:rsidR="00F5563C" w:rsidRPr="00C86986" w:rsidRDefault="00F5563C" w:rsidP="00F5563C">
      <w:pPr>
        <w:snapToGrid w:val="0"/>
        <w:spacing w:after="0" w:line="240" w:lineRule="auto"/>
        <w:rPr>
          <w:rFonts w:ascii="Arial" w:hAnsi="Arial" w:cs="Arial"/>
          <w:sz w:val="20"/>
          <w:szCs w:val="20"/>
        </w:rPr>
      </w:pPr>
      <w:proofErr w:type="spellStart"/>
      <w:r w:rsidRPr="00C86986">
        <w:rPr>
          <w:rFonts w:ascii="Arial" w:hAnsi="Arial" w:cs="Arial"/>
          <w:sz w:val="20"/>
          <w:szCs w:val="20"/>
        </w:rPr>
        <w:t>Embase</w:t>
      </w:r>
      <w:proofErr w:type="spellEnd"/>
      <w:r w:rsidRPr="00C86986">
        <w:rPr>
          <w:rFonts w:ascii="Arial" w:hAnsi="Arial" w:cs="Arial"/>
          <w:sz w:val="20"/>
          <w:szCs w:val="20"/>
        </w:rPr>
        <w:t>= 69</w:t>
      </w:r>
    </w:p>
    <w:p w14:paraId="129FF7E4" w14:textId="77777777" w:rsidR="00F5563C" w:rsidRPr="00C86986" w:rsidRDefault="00F5563C" w:rsidP="00F5563C">
      <w:pPr>
        <w:snapToGrid w:val="0"/>
        <w:spacing w:after="0" w:line="240" w:lineRule="auto"/>
        <w:rPr>
          <w:rFonts w:ascii="Arial" w:hAnsi="Arial" w:cs="Arial"/>
          <w:sz w:val="20"/>
          <w:szCs w:val="20"/>
        </w:rPr>
      </w:pPr>
      <w:r w:rsidRPr="00C86986">
        <w:rPr>
          <w:rFonts w:ascii="Arial" w:hAnsi="Arial" w:cs="Arial"/>
          <w:sz w:val="20"/>
          <w:szCs w:val="20"/>
        </w:rPr>
        <w:t>Cochrane = 15</w:t>
      </w:r>
    </w:p>
    <w:p w14:paraId="1DF59F3A" w14:textId="77777777" w:rsidR="00F5563C" w:rsidRPr="00C86986" w:rsidRDefault="00F5563C" w:rsidP="00F5563C">
      <w:pPr>
        <w:snapToGrid w:val="0"/>
        <w:spacing w:after="0" w:line="240" w:lineRule="auto"/>
        <w:rPr>
          <w:rFonts w:ascii="Arial" w:hAnsi="Arial" w:cs="Arial"/>
          <w:sz w:val="20"/>
          <w:szCs w:val="20"/>
        </w:rPr>
      </w:pPr>
      <w:r w:rsidRPr="00C86986">
        <w:rPr>
          <w:rFonts w:ascii="Arial" w:hAnsi="Arial" w:cs="Arial"/>
          <w:sz w:val="20"/>
          <w:szCs w:val="20"/>
        </w:rPr>
        <w:t>Web of science = 85</w:t>
      </w:r>
    </w:p>
    <w:p w14:paraId="72EA2CCA" w14:textId="77777777" w:rsidR="00F5563C" w:rsidRPr="00C86986" w:rsidRDefault="00F5563C" w:rsidP="00F5563C">
      <w:pPr>
        <w:snapToGrid w:val="0"/>
        <w:spacing w:after="0" w:line="240" w:lineRule="auto"/>
        <w:rPr>
          <w:rFonts w:ascii="Arial" w:hAnsi="Arial" w:cs="Arial"/>
          <w:sz w:val="20"/>
          <w:szCs w:val="20"/>
        </w:rPr>
      </w:pPr>
      <w:proofErr w:type="spellStart"/>
      <w:r w:rsidRPr="00C86986">
        <w:rPr>
          <w:rFonts w:ascii="Arial" w:hAnsi="Arial" w:cs="Arial"/>
          <w:sz w:val="20"/>
          <w:szCs w:val="20"/>
        </w:rPr>
        <w:t>Psychinfo</w:t>
      </w:r>
      <w:proofErr w:type="spellEnd"/>
      <w:r w:rsidRPr="00C86986">
        <w:rPr>
          <w:rFonts w:ascii="Arial" w:hAnsi="Arial" w:cs="Arial"/>
          <w:sz w:val="20"/>
          <w:szCs w:val="20"/>
        </w:rPr>
        <w:t>=34</w:t>
      </w:r>
    </w:p>
    <w:p w14:paraId="1CC52E7B" w14:textId="77777777" w:rsidR="00F5563C" w:rsidRPr="00C86986" w:rsidRDefault="00F5563C" w:rsidP="00F5563C">
      <w:pPr>
        <w:snapToGrid w:val="0"/>
        <w:spacing w:after="0" w:line="240" w:lineRule="auto"/>
        <w:rPr>
          <w:rFonts w:ascii="Arial" w:hAnsi="Arial" w:cs="Arial"/>
          <w:sz w:val="20"/>
          <w:szCs w:val="20"/>
        </w:rPr>
      </w:pPr>
      <w:r w:rsidRPr="00C86986">
        <w:rPr>
          <w:rFonts w:ascii="Arial" w:hAnsi="Arial" w:cs="Arial"/>
          <w:sz w:val="20"/>
          <w:szCs w:val="20"/>
        </w:rPr>
        <w:t xml:space="preserve">Total </w:t>
      </w:r>
      <w:proofErr w:type="gramStart"/>
      <w:r w:rsidRPr="00C86986">
        <w:rPr>
          <w:rFonts w:ascii="Arial" w:hAnsi="Arial" w:cs="Arial"/>
          <w:sz w:val="20"/>
          <w:szCs w:val="20"/>
        </w:rPr>
        <w:t>=  262</w:t>
      </w:r>
      <w:proofErr w:type="gramEnd"/>
    </w:p>
    <w:p w14:paraId="5394EA24" w14:textId="77777777" w:rsidR="00F5563C" w:rsidRPr="00C86986" w:rsidRDefault="00F5563C" w:rsidP="00F5563C">
      <w:pPr>
        <w:snapToGrid w:val="0"/>
        <w:spacing w:after="0" w:line="240" w:lineRule="auto"/>
        <w:rPr>
          <w:rFonts w:ascii="Arial" w:hAnsi="Arial" w:cs="Arial"/>
          <w:sz w:val="20"/>
          <w:szCs w:val="20"/>
        </w:rPr>
      </w:pPr>
      <w:r w:rsidRPr="00C86986">
        <w:rPr>
          <w:rFonts w:ascii="Arial" w:hAnsi="Arial" w:cs="Arial"/>
          <w:sz w:val="20"/>
          <w:szCs w:val="20"/>
        </w:rPr>
        <w:t>Total de-duplicated =184</w:t>
      </w:r>
    </w:p>
    <w:p w14:paraId="12E74F88" w14:textId="77777777" w:rsidR="00F5563C" w:rsidRPr="00C86986" w:rsidRDefault="000F6F05" w:rsidP="00F5563C">
      <w:pPr>
        <w:spacing w:after="0" w:line="240" w:lineRule="auto"/>
        <w:rPr>
          <w:rFonts w:ascii="Arial" w:eastAsia="Arial Unicode MS" w:hAnsi="Arial" w:cs="Arial"/>
          <w:b/>
          <w:sz w:val="20"/>
          <w:szCs w:val="20"/>
          <w:lang w:val="en-US"/>
        </w:rPr>
      </w:pPr>
      <w:r w:rsidRPr="00C86986">
        <w:rPr>
          <w:rFonts w:ascii="Arial" w:hAnsi="Arial" w:cs="Arial"/>
          <w:b/>
          <w:sz w:val="20"/>
          <w:szCs w:val="20"/>
        </w:rPr>
        <w:t>Unique references = 127 (</w:t>
      </w:r>
      <w:r w:rsidR="00F5563C" w:rsidRPr="00C86986">
        <w:rPr>
          <w:rFonts w:ascii="Arial" w:hAnsi="Arial" w:cs="Arial"/>
          <w:b/>
          <w:sz w:val="20"/>
          <w:szCs w:val="20"/>
        </w:rPr>
        <w:t xml:space="preserve">not previously seen) </w:t>
      </w:r>
    </w:p>
    <w:p w14:paraId="4EE2CFD3" w14:textId="77777777" w:rsidR="00F5563C" w:rsidRPr="00C86986" w:rsidRDefault="00F5563C" w:rsidP="00F5563C">
      <w:pPr>
        <w:spacing w:after="0" w:line="240" w:lineRule="auto"/>
        <w:rPr>
          <w:rFonts w:ascii="Arial" w:eastAsia="Arial Unicode MS" w:hAnsi="Arial" w:cs="Arial"/>
          <w:sz w:val="20"/>
          <w:szCs w:val="20"/>
          <w:lang w:val="en-US"/>
        </w:rPr>
      </w:pPr>
    </w:p>
    <w:p w14:paraId="6E4BAD10" w14:textId="77777777" w:rsidR="00C42DCE" w:rsidRPr="00C86986" w:rsidRDefault="00C42DCE" w:rsidP="00C42DCE">
      <w:pPr>
        <w:pStyle w:val="Heading2"/>
        <w:rPr>
          <w:rFonts w:eastAsia="Arial Unicode MS"/>
          <w:color w:val="auto"/>
          <w:lang w:val="en-US"/>
        </w:rPr>
      </w:pPr>
      <w:r w:rsidRPr="00C86986">
        <w:rPr>
          <w:rFonts w:eastAsia="Arial Unicode MS"/>
          <w:color w:val="auto"/>
          <w:lang w:val="en-US"/>
        </w:rPr>
        <w:t>MEDLINE</w:t>
      </w:r>
    </w:p>
    <w:p w14:paraId="683B2FBA"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Date May 27 2015</w:t>
      </w:r>
    </w:p>
    <w:p w14:paraId="41A2E895" w14:textId="77777777" w:rsidR="00F12001" w:rsidRPr="00C86986" w:rsidRDefault="00F12001" w:rsidP="00F12001">
      <w:pPr>
        <w:spacing w:after="0" w:line="240" w:lineRule="auto"/>
        <w:rPr>
          <w:rFonts w:cs="Times New Roman"/>
          <w:lang w:val="en-US"/>
        </w:rPr>
      </w:pPr>
      <w:r w:rsidRPr="00C86986">
        <w:rPr>
          <w:rFonts w:ascii="Arial Unicode MS" w:eastAsia="Arial Unicode MS" w:hAnsi="Arial Unicode MS" w:cs="Arial Unicode MS"/>
          <w:sz w:val="20"/>
          <w:lang w:val="en-US"/>
        </w:rPr>
        <w:t>Database: Medline In-process - Current week, Medline 1950 to present</w:t>
      </w:r>
    </w:p>
    <w:p w14:paraId="21C1793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Search Strategy:</w:t>
      </w:r>
    </w:p>
    <w:p w14:paraId="16531735"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w:t>
      </w:r>
    </w:p>
    <w:p w14:paraId="0CAE0DE5"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1     mental health/ or mental disorders/ or anxiety disorders/ or panic disorder/ or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stress disorders, traumatic/ or mood disorders/ or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depressive disorder/ or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sleep disorders/ (328818)</w:t>
      </w:r>
    </w:p>
    <w:p w14:paraId="0C57C22B"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2     (depression or depressed or depressive or </w:t>
      </w:r>
      <w:proofErr w:type="spellStart"/>
      <w:r w:rsidRPr="00C86986">
        <w:rPr>
          <w:rFonts w:ascii="Arial Unicode MS" w:eastAsia="Arial Unicode MS" w:hAnsi="Arial Unicode MS" w:cs="Arial Unicode MS"/>
          <w:sz w:val="20"/>
          <w:lang w:val="en-US"/>
        </w:rPr>
        <w:t>suicid</w:t>
      </w:r>
      <w:proofErr w:type="spellEnd"/>
      <w:r w:rsidRPr="00C86986">
        <w:rPr>
          <w:rFonts w:ascii="Arial Unicode MS" w:eastAsia="Arial Unicode MS" w:hAnsi="Arial Unicode MS" w:cs="Arial Unicode MS"/>
          <w:sz w:val="20"/>
          <w:lang w:val="en-US"/>
        </w:rPr>
        <w:t xml:space="preserve">$ or self-harm$ or </w:t>
      </w:r>
      <w:proofErr w:type="spellStart"/>
      <w:r w:rsidRPr="00C86986">
        <w:rPr>
          <w:rFonts w:ascii="Arial Unicode MS" w:eastAsia="Arial Unicode MS" w:hAnsi="Arial Unicode MS" w:cs="Arial Unicode MS"/>
          <w:sz w:val="20"/>
          <w:lang w:val="en-US"/>
        </w:rPr>
        <w:t>selfharm</w:t>
      </w:r>
      <w:proofErr w:type="spellEnd"/>
      <w:r w:rsidRPr="00C86986">
        <w:rPr>
          <w:rFonts w:ascii="Arial Unicode MS" w:eastAsia="Arial Unicode MS" w:hAnsi="Arial Unicode MS" w:cs="Arial Unicode MS"/>
          <w:sz w:val="20"/>
          <w:lang w:val="en-US"/>
        </w:rPr>
        <w:t>$ or self-poison$ or self-</w:t>
      </w:r>
      <w:proofErr w:type="spellStart"/>
      <w:r w:rsidRPr="00C86986">
        <w:rPr>
          <w:rFonts w:ascii="Arial Unicode MS" w:eastAsia="Arial Unicode MS" w:hAnsi="Arial Unicode MS" w:cs="Arial Unicode MS"/>
          <w:sz w:val="20"/>
          <w:lang w:val="en-US"/>
        </w:rPr>
        <w:t>mutilat</w:t>
      </w:r>
      <w:proofErr w:type="spellEnd"/>
      <w:r w:rsidRPr="00C86986">
        <w:rPr>
          <w:rFonts w:ascii="Arial Unicode MS" w:eastAsia="Arial Unicode MS" w:hAnsi="Arial Unicode MS" w:cs="Arial Unicode MS"/>
          <w:sz w:val="20"/>
          <w:lang w:val="en-US"/>
        </w:rPr>
        <w:t>$ or self-inflict$ or self-</w:t>
      </w:r>
      <w:proofErr w:type="spellStart"/>
      <w:r w:rsidRPr="00C86986">
        <w:rPr>
          <w:rFonts w:ascii="Arial Unicode MS" w:eastAsia="Arial Unicode MS" w:hAnsi="Arial Unicode MS" w:cs="Arial Unicode MS"/>
          <w:sz w:val="20"/>
          <w:lang w:val="en-US"/>
        </w:rPr>
        <w:t>injur</w:t>
      </w:r>
      <w:proofErr w:type="spellEnd"/>
      <w:r w:rsidRPr="00C86986">
        <w:rPr>
          <w:rFonts w:ascii="Arial Unicode MS" w:eastAsia="Arial Unicode MS" w:hAnsi="Arial Unicode MS" w:cs="Arial Unicode MS"/>
          <w:sz w:val="20"/>
          <w:lang w:val="en-US"/>
        </w:rPr>
        <w:t>$ or binge drink$).</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(363816)</w:t>
      </w:r>
    </w:p>
    <w:p w14:paraId="1DC09309"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3     (mental adj3 (health or illness$ or disorder$ or </w:t>
      </w:r>
      <w:proofErr w:type="spellStart"/>
      <w:r w:rsidRPr="00C86986">
        <w:rPr>
          <w:rFonts w:ascii="Arial Unicode MS" w:eastAsia="Arial Unicode MS" w:hAnsi="Arial Unicode MS" w:cs="Arial Unicode MS"/>
          <w:sz w:val="20"/>
          <w:lang w:val="en-US"/>
        </w:rPr>
        <w:t>instab</w:t>
      </w:r>
      <w:proofErr w:type="spellEnd"/>
      <w:r w:rsidRPr="00C86986">
        <w:rPr>
          <w:rFonts w:ascii="Arial Unicode MS" w:eastAsia="Arial Unicode MS" w:hAnsi="Arial Unicode MS" w:cs="Arial Unicode MS"/>
          <w:sz w:val="20"/>
          <w:lang w:val="en-US"/>
        </w:rPr>
        <w:t>$ or problem$)).</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(122468)</w:t>
      </w:r>
    </w:p>
    <w:p w14:paraId="7FD5889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     (psych$ adj3 (distress or stress)).</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(25946)</w:t>
      </w:r>
    </w:p>
    <w:p w14:paraId="3DE5541B"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5     ((high or severe) adj3 (worry or </w:t>
      </w:r>
      <w:proofErr w:type="spellStart"/>
      <w:r w:rsidRPr="00C86986">
        <w:rPr>
          <w:rFonts w:ascii="Arial Unicode MS" w:eastAsia="Arial Unicode MS" w:hAnsi="Arial Unicode MS" w:cs="Arial Unicode MS"/>
          <w:sz w:val="20"/>
          <w:lang w:val="en-US"/>
        </w:rPr>
        <w:t>worrie</w:t>
      </w:r>
      <w:proofErr w:type="spellEnd"/>
      <w:r w:rsidRPr="00C86986">
        <w:rPr>
          <w:rFonts w:ascii="Arial Unicode MS" w:eastAsia="Arial Unicode MS" w:hAnsi="Arial Unicode MS" w:cs="Arial Unicode MS"/>
          <w:sz w:val="20"/>
          <w:lang w:val="en-US"/>
        </w:rPr>
        <w:t>$ or anxious or anxiety)).</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(5331)</w:t>
      </w:r>
    </w:p>
    <w:p w14:paraId="21D86E7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6     (nervous breakdown$ or </w:t>
      </w:r>
      <w:proofErr w:type="spellStart"/>
      <w:r w:rsidRPr="00C86986">
        <w:rPr>
          <w:rFonts w:ascii="Arial Unicode MS" w:eastAsia="Arial Unicode MS" w:hAnsi="Arial Unicode MS" w:cs="Arial Unicode MS"/>
          <w:sz w:val="20"/>
          <w:lang w:val="en-US"/>
        </w:rPr>
        <w:t>overdos</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(15852)</w:t>
      </w:r>
    </w:p>
    <w:p w14:paraId="0711CEB4"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     self-injurious behavior/ or </w:t>
      </w:r>
      <w:proofErr w:type="spellStart"/>
      <w:r w:rsidRPr="00C86986">
        <w:rPr>
          <w:rFonts w:ascii="Arial Unicode MS" w:eastAsia="Arial Unicode MS" w:hAnsi="Arial Unicode MS" w:cs="Arial Unicode MS"/>
          <w:sz w:val="20"/>
          <w:lang w:val="en-US"/>
        </w:rPr>
        <w:t>self mutilation</w:t>
      </w:r>
      <w:proofErr w:type="spellEnd"/>
      <w:r w:rsidRPr="00C86986">
        <w:rPr>
          <w:rFonts w:ascii="Arial Unicode MS" w:eastAsia="Arial Unicode MS" w:hAnsi="Arial Unicode MS" w:cs="Arial Unicode MS"/>
          <w:sz w:val="20"/>
          <w:lang w:val="en-US"/>
        </w:rPr>
        <w:t>/ or suicide/ or suicidal ideation/ or suicide, attempted/ (51232)</w:t>
      </w:r>
    </w:p>
    <w:p w14:paraId="5133873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8     stress, psychological/ (91178)</w:t>
      </w:r>
    </w:p>
    <w:p w14:paraId="40D708D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9     or/1-8 (750078)</w:t>
      </w:r>
    </w:p>
    <w:p w14:paraId="147A30D7" w14:textId="77777777" w:rsidR="00F12001" w:rsidRPr="00C86986" w:rsidRDefault="00F12001" w:rsidP="00A447E2">
      <w:pPr>
        <w:tabs>
          <w:tab w:val="left" w:pos="7771"/>
        </w:tabs>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10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*"schizophrenia and disorders with psychotic features"/ (96461)</w:t>
      </w:r>
      <w:r w:rsidR="00A447E2" w:rsidRPr="00C86986">
        <w:rPr>
          <w:rFonts w:ascii="Arial Unicode MS" w:eastAsia="Arial Unicode MS" w:hAnsi="Arial Unicode MS" w:cs="Arial Unicode MS"/>
          <w:sz w:val="20"/>
          <w:lang w:val="en-US"/>
        </w:rPr>
        <w:tab/>
      </w:r>
    </w:p>
    <w:p w14:paraId="2EB065B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11     (psychos$ or psychotic or </w:t>
      </w:r>
      <w:proofErr w:type="spellStart"/>
      <w:r w:rsidRPr="00C86986">
        <w:rPr>
          <w:rFonts w:ascii="Arial Unicode MS" w:eastAsia="Arial Unicode MS" w:hAnsi="Arial Unicode MS" w:cs="Arial Unicode MS"/>
          <w:sz w:val="20"/>
          <w:lang w:val="en-US"/>
        </w:rPr>
        <w:t>schizophren</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spellEnd"/>
      <w:r w:rsidRPr="00C86986">
        <w:rPr>
          <w:rFonts w:ascii="Arial Unicode MS" w:eastAsia="Arial Unicode MS" w:hAnsi="Arial Unicode MS" w:cs="Arial Unicode MS"/>
          <w:sz w:val="20"/>
          <w:lang w:val="en-US"/>
        </w:rPr>
        <w:t>. (111744)</w:t>
      </w:r>
    </w:p>
    <w:p w14:paraId="403A435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12     or/10-11 (137974)</w:t>
      </w:r>
    </w:p>
    <w:p w14:paraId="16364D1B"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13     9 not 12 (717200)</w:t>
      </w:r>
    </w:p>
    <w:p w14:paraId="3C38B8E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14     Economic Recession/ (1417)</w:t>
      </w:r>
    </w:p>
    <w:p w14:paraId="6719992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15     (economic adj3 (crisis or crises or difficulties or downturn$ or austerity or insecurity)).</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(2057)</w:t>
      </w:r>
    </w:p>
    <w:p w14:paraId="5C157250"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16     (economic adj2 recession$).</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or recession$.</w:t>
      </w:r>
      <w:proofErr w:type="spellStart"/>
      <w:r w:rsidRPr="00C86986">
        <w:rPr>
          <w:rFonts w:ascii="Arial Unicode MS" w:eastAsia="Arial Unicode MS" w:hAnsi="Arial Unicode MS" w:cs="Arial Unicode MS"/>
          <w:sz w:val="20"/>
          <w:lang w:val="en-US"/>
        </w:rPr>
        <w:t>ti</w:t>
      </w:r>
      <w:proofErr w:type="spellEnd"/>
      <w:r w:rsidRPr="00C86986">
        <w:rPr>
          <w:rFonts w:ascii="Arial Unicode MS" w:eastAsia="Arial Unicode MS" w:hAnsi="Arial Unicode MS" w:cs="Arial Unicode MS"/>
          <w:sz w:val="20"/>
          <w:lang w:val="en-US"/>
        </w:rPr>
        <w:t>. (2574)</w:t>
      </w:r>
    </w:p>
    <w:p w14:paraId="3DCF5EA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17     (debt$ or indebted$).</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(3839)</w:t>
      </w:r>
    </w:p>
    <w:p w14:paraId="576EDC3F"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lastRenderedPageBreak/>
        <w:t xml:space="preserve">18     austerity </w:t>
      </w:r>
      <w:proofErr w:type="spellStart"/>
      <w:r w:rsidRPr="00C86986">
        <w:rPr>
          <w:rFonts w:ascii="Arial Unicode MS" w:eastAsia="Arial Unicode MS" w:hAnsi="Arial Unicode MS" w:cs="Arial Unicode MS"/>
          <w:sz w:val="20"/>
          <w:lang w:val="en-US"/>
        </w:rPr>
        <w:t>measur</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(67)</w:t>
      </w:r>
    </w:p>
    <w:p w14:paraId="530443D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19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social security/ (7453)</w:t>
      </w:r>
    </w:p>
    <w:p w14:paraId="65AB589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20     public assistance/ (2563)</w:t>
      </w:r>
    </w:p>
    <w:p w14:paraId="797339C7"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21     ((welfare or benefit$) adj3 ("cap" or cut or cuts or cutting)).</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(254)</w:t>
      </w:r>
    </w:p>
    <w:p w14:paraId="547C70B7"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22     ((welfare or benefit$ or social security) adj2 system$ adj2 reform$).</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(13)</w:t>
      </w:r>
    </w:p>
    <w:p w14:paraId="44FD0C3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23     ((welfare or social security) adj3 (advice or spend$ or benefit$)).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(1029)</w:t>
      </w:r>
    </w:p>
    <w:p w14:paraId="3AC9D3B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24     bankruptcy/ (812)</w:t>
      </w:r>
    </w:p>
    <w:p w14:paraId="6BCB4554"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25     (bankrupt$ or arrears or repossess$ or bailiff$ or loan shark$).</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(601)</w:t>
      </w:r>
    </w:p>
    <w:p w14:paraId="702F966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26     (business adj2 failure).</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(15)</w:t>
      </w:r>
    </w:p>
    <w:p w14:paraId="6CAA0D6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27     unemployment/ (5409)</w:t>
      </w:r>
    </w:p>
    <w:p w14:paraId="52D087A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28     (unemployment or redundancy).</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(17869)</w:t>
      </w:r>
    </w:p>
    <w:p w14:paraId="24F1C34D"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29     (workforce adj2 </w:t>
      </w:r>
      <w:proofErr w:type="spellStart"/>
      <w:r w:rsidRPr="00C86986">
        <w:rPr>
          <w:rFonts w:ascii="Arial Unicode MS" w:eastAsia="Arial Unicode MS" w:hAnsi="Arial Unicode MS" w:cs="Arial Unicode MS"/>
          <w:sz w:val="20"/>
          <w:lang w:val="en-US"/>
        </w:rPr>
        <w:t>participat</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(160)</w:t>
      </w:r>
    </w:p>
    <w:p w14:paraId="69DE3770"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30     (job search or job seeking or job finding).</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(335)</w:t>
      </w:r>
    </w:p>
    <w:p w14:paraId="0D01B50F"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31     ((active </w:t>
      </w:r>
      <w:proofErr w:type="spellStart"/>
      <w:r w:rsidRPr="00C86986">
        <w:rPr>
          <w:rFonts w:ascii="Arial Unicode MS" w:eastAsia="Arial Unicode MS" w:hAnsi="Arial Unicode MS" w:cs="Arial Unicode MS"/>
          <w:sz w:val="20"/>
          <w:lang w:val="en-US"/>
        </w:rPr>
        <w:t>labo</w:t>
      </w:r>
      <w:proofErr w:type="gramStart"/>
      <w:r w:rsidRPr="00C86986">
        <w:rPr>
          <w:rFonts w:ascii="Arial Unicode MS" w:eastAsia="Arial Unicode MS" w:hAnsi="Arial Unicode MS" w:cs="Arial Unicode MS"/>
          <w:sz w:val="20"/>
          <w:lang w:val="en-US"/>
        </w:rPr>
        <w:t>?r</w:t>
      </w:r>
      <w:proofErr w:type="spellEnd"/>
      <w:proofErr w:type="gramEnd"/>
      <w:r w:rsidRPr="00C86986">
        <w:rPr>
          <w:rFonts w:ascii="Arial Unicode MS" w:eastAsia="Arial Unicode MS" w:hAnsi="Arial Unicode MS" w:cs="Arial Unicode MS"/>
          <w:sz w:val="20"/>
          <w:lang w:val="en-US"/>
        </w:rPr>
        <w:t xml:space="preserve"> or employment or welfare or job creation) adj2 program$).</w:t>
      </w:r>
      <w:proofErr w:type="spellStart"/>
      <w:r w:rsidRPr="00C86986">
        <w:rPr>
          <w:rFonts w:ascii="Arial Unicode MS" w:eastAsia="Arial Unicode MS" w:hAnsi="Arial Unicode MS" w:cs="Arial Unicode MS"/>
          <w:sz w:val="20"/>
          <w:lang w:val="en-US"/>
        </w:rPr>
        <w:t>ti,ab</w:t>
      </w:r>
      <w:proofErr w:type="spellEnd"/>
      <w:r w:rsidRPr="00C86986">
        <w:rPr>
          <w:rFonts w:ascii="Arial Unicode MS" w:eastAsia="Arial Unicode MS" w:hAnsi="Arial Unicode MS" w:cs="Arial Unicode MS"/>
          <w:sz w:val="20"/>
          <w:lang w:val="en-US"/>
        </w:rPr>
        <w:t>. (948)</w:t>
      </w:r>
    </w:p>
    <w:p w14:paraId="158BAD1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32     (job$ adj3 (security or insecurity or loss$ or lose or lost)).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(1793)</w:t>
      </w:r>
    </w:p>
    <w:p w14:paraId="2A7CC88A"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33     financing, personal/ (4602)</w:t>
      </w:r>
    </w:p>
    <w:p w14:paraId="102626E9"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34     (credit adj2 (counsel$ or advice or union or unions or crunch)).</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(68)</w:t>
      </w:r>
    </w:p>
    <w:p w14:paraId="22AF64C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35     (financial$ adj2 (crisis or crises or strain or stress or loss or distress$ or well-being or circumstances)).</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(2162)</w:t>
      </w:r>
    </w:p>
    <w:p w14:paraId="3DB9FF9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36     (repayment$ adj2 </w:t>
      </w:r>
      <w:proofErr w:type="spellStart"/>
      <w:r w:rsidRPr="00C86986">
        <w:rPr>
          <w:rFonts w:ascii="Arial Unicode MS" w:eastAsia="Arial Unicode MS" w:hAnsi="Arial Unicode MS" w:cs="Arial Unicode MS"/>
          <w:sz w:val="20"/>
          <w:lang w:val="en-US"/>
        </w:rPr>
        <w:t>flexib</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w:t>
      </w:r>
    </w:p>
    <w:p w14:paraId="238FCAEE"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37     ((</w:t>
      </w:r>
      <w:proofErr w:type="spellStart"/>
      <w:r w:rsidRPr="00C86986">
        <w:rPr>
          <w:rFonts w:ascii="Arial Unicode MS" w:eastAsia="Arial Unicode MS" w:hAnsi="Arial Unicode MS" w:cs="Arial Unicode MS"/>
          <w:sz w:val="20"/>
          <w:lang w:val="en-US"/>
        </w:rPr>
        <w:t>financ</w:t>
      </w:r>
      <w:proofErr w:type="spellEnd"/>
      <w:r w:rsidRPr="00C86986">
        <w:rPr>
          <w:rFonts w:ascii="Arial Unicode MS" w:eastAsia="Arial Unicode MS" w:hAnsi="Arial Unicode MS" w:cs="Arial Unicode MS"/>
          <w:sz w:val="20"/>
          <w:lang w:val="en-US"/>
        </w:rPr>
        <w:t>$ or money or mortgage$) adj3 (advice or help or counsel$ or hardship or difficult$ or problem$ or worries or worry)).</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(3574)</w:t>
      </w:r>
    </w:p>
    <w:p w14:paraId="5E68DC55"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38     or/14-37 (52324)</w:t>
      </w:r>
    </w:p>
    <w:p w14:paraId="77D99AD7"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39     13 and 38 (6615)</w:t>
      </w:r>
    </w:p>
    <w:p w14:paraId="721634DF"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40     letter/ (880187)</w:t>
      </w:r>
    </w:p>
    <w:p w14:paraId="58F7382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41     editorial/ (378387)</w:t>
      </w:r>
    </w:p>
    <w:p w14:paraId="1F316A90"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42     news/ (168782)</w:t>
      </w:r>
    </w:p>
    <w:p w14:paraId="45D1D39B"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43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historical article/ (334172)</w:t>
      </w:r>
    </w:p>
    <w:p w14:paraId="1DAFAB1E"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44     Anecdotes as topic/ (4628)</w:t>
      </w:r>
    </w:p>
    <w:p w14:paraId="77444E2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45     comment/ (628318)</w:t>
      </w:r>
    </w:p>
    <w:p w14:paraId="1277071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46     case report/ (1734733)</w:t>
      </w:r>
    </w:p>
    <w:p w14:paraId="7B58880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47     (letter or comment$).</w:t>
      </w:r>
      <w:proofErr w:type="spellStart"/>
      <w:r w:rsidRPr="00C86986">
        <w:rPr>
          <w:rFonts w:ascii="Arial Unicode MS" w:eastAsia="Arial Unicode MS" w:hAnsi="Arial Unicode MS" w:cs="Arial Unicode MS"/>
          <w:sz w:val="20"/>
          <w:lang w:val="en-US"/>
        </w:rPr>
        <w:t>ti</w:t>
      </w:r>
      <w:proofErr w:type="spellEnd"/>
      <w:r w:rsidRPr="00C86986">
        <w:rPr>
          <w:rFonts w:ascii="Arial Unicode MS" w:eastAsia="Arial Unicode MS" w:hAnsi="Arial Unicode MS" w:cs="Arial Unicode MS"/>
          <w:sz w:val="20"/>
          <w:lang w:val="en-US"/>
        </w:rPr>
        <w:t>. (103149)</w:t>
      </w:r>
    </w:p>
    <w:p w14:paraId="0E6739A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48     or/40-47 (3485120)</w:t>
      </w:r>
    </w:p>
    <w:p w14:paraId="291A9B40"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49     randomized controlled trial/ or Randomized Controlled Trials as Topic/ or random$.</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(920237)</w:t>
      </w:r>
    </w:p>
    <w:p w14:paraId="7CC29DD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50     48 not 49 (3453066)</w:t>
      </w:r>
    </w:p>
    <w:p w14:paraId="512E5F2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51     animals/ not humans/ (3949562)</w:t>
      </w:r>
    </w:p>
    <w:p w14:paraId="7B0451F9"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52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Animals, Laboratory/ (746690)</w:t>
      </w:r>
    </w:p>
    <w:p w14:paraId="6FC9A74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53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Animal Experimentation/ (6640)</w:t>
      </w:r>
    </w:p>
    <w:p w14:paraId="262254BD"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54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Models, Animal/ (438108)</w:t>
      </w:r>
    </w:p>
    <w:p w14:paraId="0E198E5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55     </w:t>
      </w:r>
      <w:proofErr w:type="spellStart"/>
      <w:r w:rsidRPr="00C86986">
        <w:rPr>
          <w:rFonts w:ascii="Arial Unicode MS" w:eastAsia="Arial Unicode MS" w:hAnsi="Arial Unicode MS" w:cs="Arial Unicode MS"/>
          <w:sz w:val="20"/>
          <w:lang w:val="en-US"/>
        </w:rPr>
        <w:t>exp</w:t>
      </w:r>
      <w:proofErr w:type="spellEnd"/>
      <w:r w:rsidRPr="00C86986">
        <w:rPr>
          <w:rFonts w:ascii="Arial Unicode MS" w:eastAsia="Arial Unicode MS" w:hAnsi="Arial Unicode MS" w:cs="Arial Unicode MS"/>
          <w:sz w:val="20"/>
          <w:lang w:val="en-US"/>
        </w:rPr>
        <w:t xml:space="preserve"> </w:t>
      </w:r>
      <w:proofErr w:type="spellStart"/>
      <w:r w:rsidRPr="00C86986">
        <w:rPr>
          <w:rFonts w:ascii="Arial Unicode MS" w:eastAsia="Arial Unicode MS" w:hAnsi="Arial Unicode MS" w:cs="Arial Unicode MS"/>
          <w:sz w:val="20"/>
          <w:lang w:val="en-US"/>
        </w:rPr>
        <w:t>rodentia</w:t>
      </w:r>
      <w:proofErr w:type="spellEnd"/>
      <w:r w:rsidRPr="00C86986">
        <w:rPr>
          <w:rFonts w:ascii="Arial Unicode MS" w:eastAsia="Arial Unicode MS" w:hAnsi="Arial Unicode MS" w:cs="Arial Unicode MS"/>
          <w:sz w:val="20"/>
          <w:lang w:val="en-US"/>
        </w:rPr>
        <w:t>/ (2741332)</w:t>
      </w:r>
    </w:p>
    <w:p w14:paraId="05762B2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lastRenderedPageBreak/>
        <w:t>56     (rat or rats or mouse or mice).</w:t>
      </w:r>
      <w:proofErr w:type="spellStart"/>
      <w:r w:rsidRPr="00C86986">
        <w:rPr>
          <w:rFonts w:ascii="Arial Unicode MS" w:eastAsia="Arial Unicode MS" w:hAnsi="Arial Unicode MS" w:cs="Arial Unicode MS"/>
          <w:sz w:val="20"/>
          <w:lang w:val="en-US"/>
        </w:rPr>
        <w:t>ti</w:t>
      </w:r>
      <w:proofErr w:type="spellEnd"/>
      <w:r w:rsidRPr="00C86986">
        <w:rPr>
          <w:rFonts w:ascii="Arial Unicode MS" w:eastAsia="Arial Unicode MS" w:hAnsi="Arial Unicode MS" w:cs="Arial Unicode MS"/>
          <w:sz w:val="20"/>
          <w:lang w:val="en-US"/>
        </w:rPr>
        <w:t>. (1143677)</w:t>
      </w:r>
    </w:p>
    <w:p w14:paraId="2162033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57     or/50-56 (8032183)</w:t>
      </w:r>
    </w:p>
    <w:p w14:paraId="4822D1A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58     39 not 57 (6150)</w:t>
      </w:r>
    </w:p>
    <w:p w14:paraId="7AD146EF"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59     meta-analysis/ (56058)</w:t>
      </w:r>
    </w:p>
    <w:p w14:paraId="499B2E2B"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60     meta-analysis as topic/ (14260)</w:t>
      </w:r>
    </w:p>
    <w:p w14:paraId="6146FE7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61     (meta </w:t>
      </w:r>
      <w:proofErr w:type="spellStart"/>
      <w:r w:rsidRPr="00C86986">
        <w:rPr>
          <w:rFonts w:ascii="Arial Unicode MS" w:eastAsia="Arial Unicode MS" w:hAnsi="Arial Unicode MS" w:cs="Arial Unicode MS"/>
          <w:sz w:val="20"/>
          <w:lang w:val="en-US"/>
        </w:rPr>
        <w:t>analy</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metaanaly</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metanaly</w:t>
      </w:r>
      <w:proofErr w:type="spellEnd"/>
      <w:r w:rsidRPr="00C86986">
        <w:rPr>
          <w:rFonts w:ascii="Arial Unicode MS" w:eastAsia="Arial Unicode MS" w:hAnsi="Arial Unicode MS" w:cs="Arial Unicode MS"/>
          <w:sz w:val="20"/>
          <w:lang w:val="en-US"/>
        </w:rPr>
        <w:t>$ or meta regression).</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(77910)</w:t>
      </w:r>
    </w:p>
    <w:p w14:paraId="7B9CE2B5"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62     ((systematic$ or evidence$) adj2 (review$ or overview$)).</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(89435)</w:t>
      </w:r>
    </w:p>
    <w:p w14:paraId="4CB244E5"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63     (reference list$ or </w:t>
      </w:r>
      <w:proofErr w:type="spellStart"/>
      <w:r w:rsidRPr="00C86986">
        <w:rPr>
          <w:rFonts w:ascii="Arial Unicode MS" w:eastAsia="Arial Unicode MS" w:hAnsi="Arial Unicode MS" w:cs="Arial Unicode MS"/>
          <w:sz w:val="20"/>
          <w:lang w:val="en-US"/>
        </w:rPr>
        <w:t>bibliograph</w:t>
      </w:r>
      <w:proofErr w:type="spellEnd"/>
      <w:r w:rsidRPr="00C86986">
        <w:rPr>
          <w:rFonts w:ascii="Arial Unicode MS" w:eastAsia="Arial Unicode MS" w:hAnsi="Arial Unicode MS" w:cs="Arial Unicode MS"/>
          <w:sz w:val="20"/>
          <w:lang w:val="en-US"/>
        </w:rPr>
        <w:t>$ or hand search$ or manual search$ or relevant journals).ab. (28165)</w:t>
      </w:r>
    </w:p>
    <w:p w14:paraId="6E09EADE"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64     (search strategy or search criteria or systematic search or study selection or data extraction).ab. (30177)</w:t>
      </w:r>
    </w:p>
    <w:p w14:paraId="0D843326"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65     (search$ adj4 literature).ab. (32372)</w:t>
      </w:r>
    </w:p>
    <w:p w14:paraId="23AAECE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66     (</w:t>
      </w:r>
      <w:proofErr w:type="spellStart"/>
      <w:r w:rsidRPr="00C86986">
        <w:rPr>
          <w:rFonts w:ascii="Arial Unicode MS" w:eastAsia="Arial Unicode MS" w:hAnsi="Arial Unicode MS" w:cs="Arial Unicode MS"/>
          <w:sz w:val="20"/>
          <w:lang w:val="en-US"/>
        </w:rPr>
        <w:t>medline</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pubmed</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cochrane</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embase</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psychlit</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psyclit</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psychinfo</w:t>
      </w:r>
      <w:proofErr w:type="spellEnd"/>
      <w:r w:rsidRPr="00C86986">
        <w:rPr>
          <w:rFonts w:ascii="Arial Unicode MS" w:eastAsia="Arial Unicode MS" w:hAnsi="Arial Unicode MS" w:cs="Arial Unicode MS"/>
          <w:sz w:val="20"/>
          <w:lang w:val="en-US"/>
        </w:rPr>
        <w:t xml:space="preserve"> or </w:t>
      </w:r>
      <w:proofErr w:type="spellStart"/>
      <w:r w:rsidRPr="00C86986">
        <w:rPr>
          <w:rFonts w:ascii="Arial Unicode MS" w:eastAsia="Arial Unicode MS" w:hAnsi="Arial Unicode MS" w:cs="Arial Unicode MS"/>
          <w:sz w:val="20"/>
          <w:lang w:val="en-US"/>
        </w:rPr>
        <w:t>cinahl</w:t>
      </w:r>
      <w:proofErr w:type="spellEnd"/>
      <w:r w:rsidRPr="00C86986">
        <w:rPr>
          <w:rFonts w:ascii="Arial Unicode MS" w:eastAsia="Arial Unicode MS" w:hAnsi="Arial Unicode MS" w:cs="Arial Unicode MS"/>
          <w:sz w:val="20"/>
          <w:lang w:val="en-US"/>
        </w:rPr>
        <w:t xml:space="preserve"> or science citation index or bids or </w:t>
      </w:r>
      <w:proofErr w:type="spellStart"/>
      <w:r w:rsidRPr="00C86986">
        <w:rPr>
          <w:rFonts w:ascii="Arial Unicode MS" w:eastAsia="Arial Unicode MS" w:hAnsi="Arial Unicode MS" w:cs="Arial Unicode MS"/>
          <w:sz w:val="20"/>
          <w:lang w:val="en-US"/>
        </w:rPr>
        <w:t>cancerlit</w:t>
      </w:r>
      <w:proofErr w:type="spellEnd"/>
      <w:r w:rsidRPr="00C86986">
        <w:rPr>
          <w:rFonts w:ascii="Arial Unicode MS" w:eastAsia="Arial Unicode MS" w:hAnsi="Arial Unicode MS" w:cs="Arial Unicode MS"/>
          <w:sz w:val="20"/>
          <w:lang w:val="en-US"/>
        </w:rPr>
        <w:t>).ab. (101195)</w:t>
      </w:r>
    </w:p>
    <w:p w14:paraId="6F4E56CA"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67     </w:t>
      </w:r>
      <w:proofErr w:type="spellStart"/>
      <w:r w:rsidRPr="00C86986">
        <w:rPr>
          <w:rFonts w:ascii="Arial Unicode MS" w:eastAsia="Arial Unicode MS" w:hAnsi="Arial Unicode MS" w:cs="Arial Unicode MS"/>
          <w:sz w:val="20"/>
          <w:lang w:val="en-US"/>
        </w:rPr>
        <w:t>cochrane.jw</w:t>
      </w:r>
      <w:proofErr w:type="spellEnd"/>
      <w:r w:rsidRPr="00C86986">
        <w:rPr>
          <w:rFonts w:ascii="Arial Unicode MS" w:eastAsia="Arial Unicode MS" w:hAnsi="Arial Unicode MS" w:cs="Arial Unicode MS"/>
          <w:sz w:val="20"/>
          <w:lang w:val="en-US"/>
        </w:rPr>
        <w:t>. (11498)</w:t>
      </w:r>
    </w:p>
    <w:p w14:paraId="2B64888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68     ((multiple treatment$ or indirect or mixed) adj2 comparison).</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(1037)</w:t>
      </w:r>
    </w:p>
    <w:p w14:paraId="4AD69AB4"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69     or/59-68 (228253)</w:t>
      </w:r>
    </w:p>
    <w:p w14:paraId="25F9C84E"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70     randomized controlled trial.pt. </w:t>
      </w:r>
      <w:proofErr w:type="gramStart"/>
      <w:r w:rsidRPr="00C86986">
        <w:rPr>
          <w:rFonts w:ascii="Arial Unicode MS" w:eastAsia="Arial Unicode MS" w:hAnsi="Arial Unicode MS" w:cs="Arial Unicode MS"/>
          <w:sz w:val="20"/>
          <w:lang w:val="en-US"/>
        </w:rPr>
        <w:t>or</w:t>
      </w:r>
      <w:proofErr w:type="gramEnd"/>
      <w:r w:rsidRPr="00C86986">
        <w:rPr>
          <w:rFonts w:ascii="Arial Unicode MS" w:eastAsia="Arial Unicode MS" w:hAnsi="Arial Unicode MS" w:cs="Arial Unicode MS"/>
          <w:sz w:val="20"/>
          <w:lang w:val="en-US"/>
        </w:rPr>
        <w:t xml:space="preserve"> randomized controlled trial/ or Randomized Controlled Trials as Topic/ (488352)</w:t>
      </w:r>
    </w:p>
    <w:p w14:paraId="7A8614CD"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71     controlled clinical trial.pt. (89548)</w:t>
      </w:r>
    </w:p>
    <w:p w14:paraId="04D8ECB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72     </w:t>
      </w:r>
      <w:proofErr w:type="spellStart"/>
      <w:r w:rsidRPr="00C86986">
        <w:rPr>
          <w:rFonts w:ascii="Arial Unicode MS" w:eastAsia="Arial Unicode MS" w:hAnsi="Arial Unicode MS" w:cs="Arial Unicode MS"/>
          <w:sz w:val="20"/>
          <w:lang w:val="en-US"/>
        </w:rPr>
        <w:t>randomi</w:t>
      </w:r>
      <w:proofErr w:type="spellEnd"/>
      <w:r w:rsidRPr="00C86986">
        <w:rPr>
          <w:rFonts w:ascii="Arial Unicode MS" w:eastAsia="Arial Unicode MS" w:hAnsi="Arial Unicode MS" w:cs="Arial Unicode MS"/>
          <w:sz w:val="20"/>
          <w:lang w:val="en-US"/>
        </w:rPr>
        <w:t>$.</w:t>
      </w:r>
      <w:proofErr w:type="spellStart"/>
      <w:r w:rsidRPr="00C86986">
        <w:rPr>
          <w:rFonts w:ascii="Arial Unicode MS" w:eastAsia="Arial Unicode MS" w:hAnsi="Arial Unicode MS" w:cs="Arial Unicode MS"/>
          <w:sz w:val="20"/>
          <w:lang w:val="en-US"/>
        </w:rPr>
        <w:t>ti</w:t>
      </w:r>
      <w:proofErr w:type="gramStart"/>
      <w:r w:rsidRPr="00C86986">
        <w:rPr>
          <w:rFonts w:ascii="Arial Unicode MS" w:eastAsia="Arial Unicode MS" w:hAnsi="Arial Unicode MS" w:cs="Arial Unicode MS"/>
          <w:sz w:val="20"/>
          <w:lang w:val="en-US"/>
        </w:rPr>
        <w:t>,ab</w:t>
      </w:r>
      <w:proofErr w:type="spellEnd"/>
      <w:proofErr w:type="gramEnd"/>
      <w:r w:rsidRPr="00C86986">
        <w:rPr>
          <w:rFonts w:ascii="Arial Unicode MS" w:eastAsia="Arial Unicode MS" w:hAnsi="Arial Unicode MS" w:cs="Arial Unicode MS"/>
          <w:sz w:val="20"/>
          <w:lang w:val="en-US"/>
        </w:rPr>
        <w:t>. (419407)</w:t>
      </w:r>
    </w:p>
    <w:p w14:paraId="10FE0638"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73     </w:t>
      </w:r>
      <w:proofErr w:type="spellStart"/>
      <w:r w:rsidRPr="00C86986">
        <w:rPr>
          <w:rFonts w:ascii="Arial Unicode MS" w:eastAsia="Arial Unicode MS" w:hAnsi="Arial Unicode MS" w:cs="Arial Unicode MS"/>
          <w:sz w:val="20"/>
          <w:lang w:val="en-US"/>
        </w:rPr>
        <w:t>placebo.ab</w:t>
      </w:r>
      <w:proofErr w:type="spellEnd"/>
      <w:r w:rsidRPr="00C86986">
        <w:rPr>
          <w:rFonts w:ascii="Arial Unicode MS" w:eastAsia="Arial Unicode MS" w:hAnsi="Arial Unicode MS" w:cs="Arial Unicode MS"/>
          <w:sz w:val="20"/>
          <w:lang w:val="en-US"/>
        </w:rPr>
        <w:t>. (162757)</w:t>
      </w:r>
    </w:p>
    <w:p w14:paraId="7C414EBC"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74     </w:t>
      </w:r>
      <w:proofErr w:type="spellStart"/>
      <w:r w:rsidRPr="00C86986">
        <w:rPr>
          <w:rFonts w:ascii="Arial Unicode MS" w:eastAsia="Arial Unicode MS" w:hAnsi="Arial Unicode MS" w:cs="Arial Unicode MS"/>
          <w:sz w:val="20"/>
          <w:lang w:val="en-US"/>
        </w:rPr>
        <w:t>randomly.ab</w:t>
      </w:r>
      <w:proofErr w:type="spellEnd"/>
      <w:r w:rsidRPr="00C86986">
        <w:rPr>
          <w:rFonts w:ascii="Arial Unicode MS" w:eastAsia="Arial Unicode MS" w:hAnsi="Arial Unicode MS" w:cs="Arial Unicode MS"/>
          <w:sz w:val="20"/>
          <w:lang w:val="en-US"/>
        </w:rPr>
        <w:t>. (231245)</w:t>
      </w:r>
    </w:p>
    <w:p w14:paraId="70766B92"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75     clinical trials as topic.sh. (173005)</w:t>
      </w:r>
    </w:p>
    <w:p w14:paraId="0A09A1D3"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 xml:space="preserve">76     </w:t>
      </w:r>
      <w:proofErr w:type="spellStart"/>
      <w:r w:rsidRPr="00C86986">
        <w:rPr>
          <w:rFonts w:ascii="Arial Unicode MS" w:eastAsia="Arial Unicode MS" w:hAnsi="Arial Unicode MS" w:cs="Arial Unicode MS"/>
          <w:sz w:val="20"/>
          <w:lang w:val="en-US"/>
        </w:rPr>
        <w:t>trial.ti</w:t>
      </w:r>
      <w:proofErr w:type="spellEnd"/>
      <w:r w:rsidRPr="00C86986">
        <w:rPr>
          <w:rFonts w:ascii="Arial Unicode MS" w:eastAsia="Arial Unicode MS" w:hAnsi="Arial Unicode MS" w:cs="Arial Unicode MS"/>
          <w:sz w:val="20"/>
          <w:lang w:val="en-US"/>
        </w:rPr>
        <w:t>. (138860)</w:t>
      </w:r>
    </w:p>
    <w:p w14:paraId="2E91D0C7"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77     or/70-76 (1032908)</w:t>
      </w:r>
    </w:p>
    <w:p w14:paraId="2B0333D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78     69 or 77 (1191819)</w:t>
      </w:r>
    </w:p>
    <w:p w14:paraId="34E7A461" w14:textId="77777777" w:rsidR="00F12001" w:rsidRPr="00C86986" w:rsidRDefault="00F12001" w:rsidP="00F12001">
      <w:pPr>
        <w:spacing w:after="0" w:line="240" w:lineRule="auto"/>
        <w:rPr>
          <w:rFonts w:ascii="Arial Unicode MS" w:eastAsia="Arial Unicode MS" w:hAnsi="Arial Unicode MS" w:cs="Arial Unicode MS"/>
          <w:sz w:val="20"/>
          <w:lang w:val="en-US"/>
        </w:rPr>
      </w:pPr>
      <w:r w:rsidRPr="00C86986">
        <w:rPr>
          <w:rFonts w:ascii="Arial Unicode MS" w:eastAsia="Arial Unicode MS" w:hAnsi="Arial Unicode MS" w:cs="Arial Unicode MS"/>
          <w:sz w:val="20"/>
          <w:lang w:val="en-US"/>
        </w:rPr>
        <w:t>79     58 and 78 (459)</w:t>
      </w:r>
    </w:p>
    <w:p w14:paraId="3599F3B5" w14:textId="77777777" w:rsidR="00F12001" w:rsidRPr="00C86986" w:rsidRDefault="00F12001" w:rsidP="00F12001">
      <w:pPr>
        <w:spacing w:after="0" w:line="240" w:lineRule="auto"/>
        <w:rPr>
          <w:rFonts w:ascii="Arial Unicode MS" w:eastAsia="Arial Unicode MS" w:hAnsi="Arial Unicode MS" w:cs="Arial Unicode MS"/>
          <w:sz w:val="20"/>
          <w:lang w:val="en-US"/>
        </w:rPr>
      </w:pPr>
    </w:p>
    <w:p w14:paraId="6E2731C1" w14:textId="77777777" w:rsidR="00F12001" w:rsidRPr="00C86986" w:rsidRDefault="00F12001" w:rsidP="00C42DCE">
      <w:pPr>
        <w:pStyle w:val="Heading2"/>
        <w:rPr>
          <w:color w:val="auto"/>
        </w:rPr>
      </w:pPr>
      <w:r w:rsidRPr="00C86986">
        <w:rPr>
          <w:color w:val="auto"/>
        </w:rPr>
        <w:t>EMBASE</w:t>
      </w:r>
    </w:p>
    <w:p w14:paraId="70ACB27F" w14:textId="77777777" w:rsidR="00F12001" w:rsidRPr="00C86986" w:rsidRDefault="00F12001" w:rsidP="00F12001">
      <w:pPr>
        <w:spacing w:after="0" w:line="240" w:lineRule="auto"/>
      </w:pPr>
      <w:r w:rsidRPr="00C86986">
        <w:t xml:space="preserve">Database: </w:t>
      </w:r>
      <w:proofErr w:type="spellStart"/>
      <w:r w:rsidRPr="00C86986">
        <w:t>Embase</w:t>
      </w:r>
      <w:proofErr w:type="spellEnd"/>
      <w:r w:rsidRPr="00C86986">
        <w:t xml:space="preserve"> &lt;1974 to 2015 May 27&gt;</w:t>
      </w:r>
    </w:p>
    <w:p w14:paraId="2C4895DE" w14:textId="77777777" w:rsidR="00F12001" w:rsidRPr="00C86986" w:rsidRDefault="00F12001" w:rsidP="00F12001">
      <w:pPr>
        <w:spacing w:after="0" w:line="240" w:lineRule="auto"/>
      </w:pPr>
      <w:r w:rsidRPr="00C86986">
        <w:t>Search Strategy:</w:t>
      </w:r>
    </w:p>
    <w:p w14:paraId="77AA367E" w14:textId="77777777" w:rsidR="00F12001" w:rsidRPr="00C86986" w:rsidRDefault="00F12001" w:rsidP="00F12001">
      <w:pPr>
        <w:spacing w:after="0" w:line="240" w:lineRule="auto"/>
      </w:pPr>
      <w:r w:rsidRPr="00C86986">
        <w:t>--------------------------------------------------------------------------------</w:t>
      </w:r>
    </w:p>
    <w:p w14:paraId="57F97F9A" w14:textId="77777777" w:rsidR="00F12001" w:rsidRPr="00C86986" w:rsidRDefault="00F12001" w:rsidP="00F12001">
      <w:pPr>
        <w:spacing w:after="0" w:line="240" w:lineRule="auto"/>
      </w:pPr>
      <w:r w:rsidRPr="00C86986">
        <w:t xml:space="preserve">1     </w:t>
      </w:r>
      <w:proofErr w:type="spellStart"/>
      <w:r w:rsidRPr="00C86986">
        <w:t>exp</w:t>
      </w:r>
      <w:proofErr w:type="spellEnd"/>
      <w:r w:rsidRPr="00C86986">
        <w:t xml:space="preserve"> *mental health/ or *anxiety disorder/ or *generalized anxiety disorder/ or *"mixed anxiety and depression"/ or *panic/ or *mood disorder/ or *mental disease/ or *depression/ or *major depression/ or *sleep disorder/ or </w:t>
      </w:r>
      <w:proofErr w:type="spellStart"/>
      <w:r w:rsidRPr="00C86986">
        <w:t>exp</w:t>
      </w:r>
      <w:proofErr w:type="spellEnd"/>
      <w:r w:rsidRPr="00C86986">
        <w:t xml:space="preserve"> *insomnia/ (303739)</w:t>
      </w:r>
    </w:p>
    <w:p w14:paraId="19A10C4B" w14:textId="77777777" w:rsidR="00F12001" w:rsidRPr="00C86986" w:rsidRDefault="00F12001" w:rsidP="00F12001">
      <w:pPr>
        <w:spacing w:after="0" w:line="240" w:lineRule="auto"/>
      </w:pPr>
      <w:r w:rsidRPr="00C86986">
        <w:t xml:space="preserve">2     (depression or depressed or depressive or </w:t>
      </w:r>
      <w:proofErr w:type="spellStart"/>
      <w:r w:rsidRPr="00C86986">
        <w:t>suicid</w:t>
      </w:r>
      <w:proofErr w:type="spellEnd"/>
      <w:r w:rsidRPr="00C86986">
        <w:t xml:space="preserve">$ or self-harm$ or </w:t>
      </w:r>
      <w:proofErr w:type="spellStart"/>
      <w:r w:rsidRPr="00C86986">
        <w:t>selfharm</w:t>
      </w:r>
      <w:proofErr w:type="spellEnd"/>
      <w:r w:rsidRPr="00C86986">
        <w:t>$ or self-poison$ or self-</w:t>
      </w:r>
      <w:proofErr w:type="spellStart"/>
      <w:r w:rsidRPr="00C86986">
        <w:t>mutilat</w:t>
      </w:r>
      <w:proofErr w:type="spellEnd"/>
      <w:r w:rsidRPr="00C86986">
        <w:t>$ or self-inflict$ or self-</w:t>
      </w:r>
      <w:proofErr w:type="spellStart"/>
      <w:r w:rsidRPr="00C86986">
        <w:t>injur</w:t>
      </w:r>
      <w:proofErr w:type="spellEnd"/>
      <w:r w:rsidRPr="00C86986">
        <w:t>$ or binge drink$).</w:t>
      </w:r>
      <w:proofErr w:type="spellStart"/>
      <w:r w:rsidRPr="00C86986">
        <w:t>ti</w:t>
      </w:r>
      <w:proofErr w:type="gramStart"/>
      <w:r w:rsidRPr="00C86986">
        <w:t>,ab</w:t>
      </w:r>
      <w:proofErr w:type="spellEnd"/>
      <w:proofErr w:type="gramEnd"/>
      <w:r w:rsidRPr="00C86986">
        <w:t>. (469744)</w:t>
      </w:r>
    </w:p>
    <w:p w14:paraId="52614873" w14:textId="77777777" w:rsidR="00F12001" w:rsidRPr="00C86986" w:rsidRDefault="00F12001" w:rsidP="00F12001">
      <w:pPr>
        <w:spacing w:after="0" w:line="240" w:lineRule="auto"/>
      </w:pPr>
      <w:r w:rsidRPr="00C86986">
        <w:t xml:space="preserve">3     (mental adj3 (health or illness$ or disorder$ or </w:t>
      </w:r>
      <w:proofErr w:type="spellStart"/>
      <w:r w:rsidRPr="00C86986">
        <w:t>instab</w:t>
      </w:r>
      <w:proofErr w:type="spellEnd"/>
      <w:r w:rsidRPr="00C86986">
        <w:t>$ or problem$)).</w:t>
      </w:r>
      <w:proofErr w:type="spellStart"/>
      <w:r w:rsidRPr="00C86986">
        <w:t>ti</w:t>
      </w:r>
      <w:proofErr w:type="gramStart"/>
      <w:r w:rsidRPr="00C86986">
        <w:t>,ab</w:t>
      </w:r>
      <w:proofErr w:type="spellEnd"/>
      <w:proofErr w:type="gramEnd"/>
      <w:r w:rsidRPr="00C86986">
        <w:t>. (157503)</w:t>
      </w:r>
    </w:p>
    <w:p w14:paraId="79254E3F" w14:textId="77777777" w:rsidR="00F12001" w:rsidRPr="00C86986" w:rsidRDefault="00F12001" w:rsidP="00F12001">
      <w:pPr>
        <w:spacing w:after="0" w:line="240" w:lineRule="auto"/>
      </w:pPr>
      <w:r w:rsidRPr="00C86986">
        <w:t>4     (psych$ adj3 (distress or stress)).</w:t>
      </w:r>
      <w:proofErr w:type="spellStart"/>
      <w:r w:rsidRPr="00C86986">
        <w:t>ti</w:t>
      </w:r>
      <w:proofErr w:type="gramStart"/>
      <w:r w:rsidRPr="00C86986">
        <w:t>,ab</w:t>
      </w:r>
      <w:proofErr w:type="spellEnd"/>
      <w:proofErr w:type="gramEnd"/>
      <w:r w:rsidRPr="00C86986">
        <w:t>. (33952)</w:t>
      </w:r>
    </w:p>
    <w:p w14:paraId="2737CB5D" w14:textId="77777777" w:rsidR="00F12001" w:rsidRPr="00C86986" w:rsidRDefault="00F12001" w:rsidP="00F12001">
      <w:pPr>
        <w:spacing w:after="0" w:line="240" w:lineRule="auto"/>
      </w:pPr>
      <w:r w:rsidRPr="00C86986">
        <w:t xml:space="preserve">5     ((high or severe) adj3 (worry or </w:t>
      </w:r>
      <w:proofErr w:type="spellStart"/>
      <w:r w:rsidRPr="00C86986">
        <w:t>worrie</w:t>
      </w:r>
      <w:proofErr w:type="spellEnd"/>
      <w:r w:rsidRPr="00C86986">
        <w:t>$ or anxious or anxiety)).</w:t>
      </w:r>
      <w:proofErr w:type="spellStart"/>
      <w:r w:rsidRPr="00C86986">
        <w:t>ti</w:t>
      </w:r>
      <w:proofErr w:type="gramStart"/>
      <w:r w:rsidRPr="00C86986">
        <w:t>,ab</w:t>
      </w:r>
      <w:proofErr w:type="spellEnd"/>
      <w:proofErr w:type="gramEnd"/>
      <w:r w:rsidRPr="00C86986">
        <w:t>. (7504)</w:t>
      </w:r>
    </w:p>
    <w:p w14:paraId="228167A8" w14:textId="77777777" w:rsidR="00F12001" w:rsidRPr="00C86986" w:rsidRDefault="00F12001" w:rsidP="00F12001">
      <w:pPr>
        <w:spacing w:after="0" w:line="240" w:lineRule="auto"/>
      </w:pPr>
      <w:r w:rsidRPr="00C86986">
        <w:t>6     (</w:t>
      </w:r>
      <w:proofErr w:type="spellStart"/>
      <w:r w:rsidRPr="00C86986">
        <w:t>overdos</w:t>
      </w:r>
      <w:proofErr w:type="spellEnd"/>
      <w:r w:rsidRPr="00C86986">
        <w:t>$ or nervous breakdown$).</w:t>
      </w:r>
      <w:proofErr w:type="spellStart"/>
      <w:r w:rsidRPr="00C86986">
        <w:t>ti</w:t>
      </w:r>
      <w:proofErr w:type="gramStart"/>
      <w:r w:rsidRPr="00C86986">
        <w:t>,ab</w:t>
      </w:r>
      <w:proofErr w:type="spellEnd"/>
      <w:proofErr w:type="gramEnd"/>
      <w:r w:rsidRPr="00C86986">
        <w:t>. (21714)</w:t>
      </w:r>
    </w:p>
    <w:p w14:paraId="59726CB3" w14:textId="77777777" w:rsidR="00F12001" w:rsidRPr="00C86986" w:rsidRDefault="00F12001" w:rsidP="00F12001">
      <w:pPr>
        <w:spacing w:after="0" w:line="240" w:lineRule="auto"/>
      </w:pPr>
      <w:r w:rsidRPr="00C86986">
        <w:t xml:space="preserve">7     </w:t>
      </w:r>
      <w:proofErr w:type="spellStart"/>
      <w:r w:rsidRPr="00C86986">
        <w:t>exp</w:t>
      </w:r>
      <w:proofErr w:type="spellEnd"/>
      <w:r w:rsidRPr="00C86986">
        <w:t xml:space="preserve"> *suicidal </w:t>
      </w:r>
      <w:proofErr w:type="spellStart"/>
      <w:r w:rsidRPr="00C86986">
        <w:t>behavior</w:t>
      </w:r>
      <w:proofErr w:type="spellEnd"/>
      <w:r w:rsidRPr="00C86986">
        <w:t>/ or *</w:t>
      </w:r>
      <w:proofErr w:type="spellStart"/>
      <w:r w:rsidRPr="00C86986">
        <w:t>automutilation</w:t>
      </w:r>
      <w:proofErr w:type="spellEnd"/>
      <w:r w:rsidRPr="00C86986">
        <w:t>/ (45200)</w:t>
      </w:r>
    </w:p>
    <w:p w14:paraId="15C0F29C" w14:textId="77777777" w:rsidR="00F12001" w:rsidRPr="00C86986" w:rsidRDefault="00F12001" w:rsidP="00F12001">
      <w:pPr>
        <w:spacing w:after="0" w:line="240" w:lineRule="auto"/>
      </w:pPr>
      <w:r w:rsidRPr="00C86986">
        <w:t>8     *posttraumatic stress disorder/ or *stress/ (68613)</w:t>
      </w:r>
    </w:p>
    <w:p w14:paraId="26280D83" w14:textId="77777777" w:rsidR="00F12001" w:rsidRPr="00C86986" w:rsidRDefault="00F12001" w:rsidP="00F12001">
      <w:pPr>
        <w:spacing w:after="0" w:line="240" w:lineRule="auto"/>
      </w:pPr>
      <w:r w:rsidRPr="00C86986">
        <w:lastRenderedPageBreak/>
        <w:t>9     or/1-8 (813421)</w:t>
      </w:r>
    </w:p>
    <w:p w14:paraId="699B0EF6" w14:textId="77777777" w:rsidR="00F12001" w:rsidRPr="00C86986" w:rsidRDefault="00F12001" w:rsidP="00F12001">
      <w:pPr>
        <w:spacing w:after="0" w:line="240" w:lineRule="auto"/>
      </w:pPr>
      <w:r w:rsidRPr="00C86986">
        <w:t xml:space="preserve">10     </w:t>
      </w:r>
      <w:proofErr w:type="spellStart"/>
      <w:r w:rsidRPr="00C86986">
        <w:t>exp</w:t>
      </w:r>
      <w:proofErr w:type="spellEnd"/>
      <w:r w:rsidRPr="00C86986">
        <w:t xml:space="preserve"> *psychosis/ (151812)</w:t>
      </w:r>
    </w:p>
    <w:p w14:paraId="7C99F24B" w14:textId="77777777" w:rsidR="00F12001" w:rsidRPr="00C86986" w:rsidRDefault="00F12001" w:rsidP="00F12001">
      <w:pPr>
        <w:spacing w:after="0" w:line="240" w:lineRule="auto"/>
      </w:pPr>
      <w:r w:rsidRPr="00C86986">
        <w:t xml:space="preserve">11     (psychos$ or psychotic or </w:t>
      </w:r>
      <w:proofErr w:type="spellStart"/>
      <w:r w:rsidRPr="00C86986">
        <w:t>schizophren</w:t>
      </w:r>
      <w:proofErr w:type="spellEnd"/>
      <w:r w:rsidRPr="00C86986">
        <w:t>$).</w:t>
      </w:r>
      <w:proofErr w:type="spellStart"/>
      <w:r w:rsidRPr="00C86986">
        <w:t>ti</w:t>
      </w:r>
      <w:proofErr w:type="spellEnd"/>
      <w:r w:rsidRPr="00C86986">
        <w:t>. (143193)</w:t>
      </w:r>
    </w:p>
    <w:p w14:paraId="38F11BE9" w14:textId="77777777" w:rsidR="00F12001" w:rsidRPr="00C86986" w:rsidRDefault="00F12001" w:rsidP="00F12001">
      <w:pPr>
        <w:spacing w:after="0" w:line="240" w:lineRule="auto"/>
      </w:pPr>
      <w:r w:rsidRPr="00C86986">
        <w:t>12     or/10-11 (192364)</w:t>
      </w:r>
    </w:p>
    <w:p w14:paraId="14C88C71" w14:textId="77777777" w:rsidR="00F12001" w:rsidRPr="00C86986" w:rsidRDefault="00F12001" w:rsidP="00F12001">
      <w:pPr>
        <w:spacing w:after="0" w:line="240" w:lineRule="auto"/>
      </w:pPr>
      <w:r w:rsidRPr="00C86986">
        <w:t>13     9 not 12 (769577)</w:t>
      </w:r>
    </w:p>
    <w:p w14:paraId="6CC099DF" w14:textId="77777777" w:rsidR="00F12001" w:rsidRPr="00C86986" w:rsidRDefault="00F12001" w:rsidP="00F12001">
      <w:pPr>
        <w:spacing w:after="0" w:line="240" w:lineRule="auto"/>
      </w:pPr>
      <w:r w:rsidRPr="00C86986">
        <w:t>14     Economic Recession/ (1670)</w:t>
      </w:r>
    </w:p>
    <w:p w14:paraId="33DC0383" w14:textId="77777777" w:rsidR="00F12001" w:rsidRPr="00C86986" w:rsidRDefault="00F12001" w:rsidP="00F12001">
      <w:pPr>
        <w:spacing w:after="0" w:line="240" w:lineRule="auto"/>
      </w:pPr>
      <w:r w:rsidRPr="00C86986">
        <w:t>15     (economic adj3 (crisis or crises or difficulties or downturn$ or austerity or insecurity)).</w:t>
      </w:r>
      <w:proofErr w:type="spellStart"/>
      <w:r w:rsidRPr="00C86986">
        <w:t>ti</w:t>
      </w:r>
      <w:proofErr w:type="gramStart"/>
      <w:r w:rsidRPr="00C86986">
        <w:t>,ab</w:t>
      </w:r>
      <w:proofErr w:type="spellEnd"/>
      <w:proofErr w:type="gramEnd"/>
      <w:r w:rsidRPr="00C86986">
        <w:t>. (2353)</w:t>
      </w:r>
    </w:p>
    <w:p w14:paraId="1A7F8A0A" w14:textId="77777777" w:rsidR="00F12001" w:rsidRPr="00C86986" w:rsidRDefault="00F12001" w:rsidP="00F12001">
      <w:pPr>
        <w:spacing w:after="0" w:line="240" w:lineRule="auto"/>
      </w:pPr>
      <w:r w:rsidRPr="00C86986">
        <w:t>16     (economic adj2 recession$).</w:t>
      </w:r>
      <w:proofErr w:type="spellStart"/>
      <w:r w:rsidRPr="00C86986">
        <w:t>ti</w:t>
      </w:r>
      <w:proofErr w:type="gramStart"/>
      <w:r w:rsidRPr="00C86986">
        <w:t>,ab</w:t>
      </w:r>
      <w:proofErr w:type="spellEnd"/>
      <w:proofErr w:type="gramEnd"/>
      <w:r w:rsidRPr="00C86986">
        <w:t>. or recession$.</w:t>
      </w:r>
      <w:proofErr w:type="spellStart"/>
      <w:r w:rsidRPr="00C86986">
        <w:t>ti</w:t>
      </w:r>
      <w:proofErr w:type="spellEnd"/>
      <w:r w:rsidRPr="00C86986">
        <w:t>. (2626)</w:t>
      </w:r>
    </w:p>
    <w:p w14:paraId="29DF661E" w14:textId="77777777" w:rsidR="00F12001" w:rsidRPr="00C86986" w:rsidRDefault="00F12001" w:rsidP="00F12001">
      <w:pPr>
        <w:spacing w:after="0" w:line="240" w:lineRule="auto"/>
      </w:pPr>
      <w:r w:rsidRPr="00C86986">
        <w:t>17     (debt$ or indebted$).</w:t>
      </w:r>
      <w:proofErr w:type="spellStart"/>
      <w:r w:rsidRPr="00C86986">
        <w:t>ti</w:t>
      </w:r>
      <w:proofErr w:type="gramStart"/>
      <w:r w:rsidRPr="00C86986">
        <w:t>,ab</w:t>
      </w:r>
      <w:proofErr w:type="spellEnd"/>
      <w:proofErr w:type="gramEnd"/>
      <w:r w:rsidRPr="00C86986">
        <w:t>. (4516)</w:t>
      </w:r>
    </w:p>
    <w:p w14:paraId="7A5D677C" w14:textId="77777777" w:rsidR="00F12001" w:rsidRPr="00C86986" w:rsidRDefault="00F12001" w:rsidP="00F12001">
      <w:pPr>
        <w:spacing w:after="0" w:line="240" w:lineRule="auto"/>
      </w:pPr>
      <w:r w:rsidRPr="00C86986">
        <w:t xml:space="preserve">18     austerity </w:t>
      </w:r>
      <w:proofErr w:type="spellStart"/>
      <w:r w:rsidRPr="00C86986">
        <w:t>measur</w:t>
      </w:r>
      <w:proofErr w:type="spellEnd"/>
      <w:r w:rsidRPr="00C86986">
        <w:t>$.</w:t>
      </w:r>
      <w:proofErr w:type="spellStart"/>
      <w:r w:rsidRPr="00C86986">
        <w:t>ti</w:t>
      </w:r>
      <w:proofErr w:type="gramStart"/>
      <w:r w:rsidRPr="00C86986">
        <w:t>,ab</w:t>
      </w:r>
      <w:proofErr w:type="spellEnd"/>
      <w:proofErr w:type="gramEnd"/>
      <w:r w:rsidRPr="00C86986">
        <w:t>. (89)</w:t>
      </w:r>
    </w:p>
    <w:p w14:paraId="6C57F109" w14:textId="77777777" w:rsidR="00F12001" w:rsidRPr="00C86986" w:rsidRDefault="00F12001" w:rsidP="00F12001">
      <w:pPr>
        <w:spacing w:after="0" w:line="240" w:lineRule="auto"/>
      </w:pPr>
      <w:r w:rsidRPr="00C86986">
        <w:t>19     *social security/ (5314)</w:t>
      </w:r>
    </w:p>
    <w:p w14:paraId="04C6E32E" w14:textId="77777777" w:rsidR="00F12001" w:rsidRPr="00C86986" w:rsidRDefault="00F12001" w:rsidP="00F12001">
      <w:pPr>
        <w:spacing w:after="0" w:line="240" w:lineRule="auto"/>
      </w:pPr>
      <w:r w:rsidRPr="00C86986">
        <w:t>20     social insurance/ (2163)</w:t>
      </w:r>
    </w:p>
    <w:p w14:paraId="5D060765" w14:textId="77777777" w:rsidR="00F12001" w:rsidRPr="00C86986" w:rsidRDefault="00F12001" w:rsidP="00F12001">
      <w:pPr>
        <w:spacing w:after="0" w:line="240" w:lineRule="auto"/>
      </w:pPr>
      <w:r w:rsidRPr="00C86986">
        <w:t>21     ((welfare or benefit$) adj3 ("cap" or cut or cuts or cutting)).</w:t>
      </w:r>
      <w:proofErr w:type="spellStart"/>
      <w:r w:rsidRPr="00C86986">
        <w:t>ti</w:t>
      </w:r>
      <w:proofErr w:type="gramStart"/>
      <w:r w:rsidRPr="00C86986">
        <w:t>,ab</w:t>
      </w:r>
      <w:proofErr w:type="spellEnd"/>
      <w:proofErr w:type="gramEnd"/>
      <w:r w:rsidRPr="00C86986">
        <w:t>. (310)</w:t>
      </w:r>
    </w:p>
    <w:p w14:paraId="4B56838F" w14:textId="77777777" w:rsidR="00F12001" w:rsidRPr="00C86986" w:rsidRDefault="00F12001" w:rsidP="00F12001">
      <w:pPr>
        <w:spacing w:after="0" w:line="240" w:lineRule="auto"/>
      </w:pPr>
      <w:r w:rsidRPr="00C86986">
        <w:t>22     ((welfare or benefit$ or social security) adj2 system$ adj2 reform$).</w:t>
      </w:r>
      <w:proofErr w:type="spellStart"/>
      <w:r w:rsidRPr="00C86986">
        <w:t>ti</w:t>
      </w:r>
      <w:proofErr w:type="gramStart"/>
      <w:r w:rsidRPr="00C86986">
        <w:t>,ab</w:t>
      </w:r>
      <w:proofErr w:type="spellEnd"/>
      <w:proofErr w:type="gramEnd"/>
      <w:r w:rsidRPr="00C86986">
        <w:t>. (20)</w:t>
      </w:r>
    </w:p>
    <w:p w14:paraId="5101E4EF" w14:textId="77777777" w:rsidR="00F12001" w:rsidRPr="00C86986" w:rsidRDefault="00F12001" w:rsidP="00F12001">
      <w:pPr>
        <w:spacing w:after="0" w:line="240" w:lineRule="auto"/>
      </w:pPr>
      <w:r w:rsidRPr="00C86986">
        <w:t>23     ((welfare or social security) adj3 (advice or spend$ or benefit$)).</w:t>
      </w:r>
      <w:proofErr w:type="spellStart"/>
      <w:r w:rsidRPr="00C86986">
        <w:t>ti</w:t>
      </w:r>
      <w:proofErr w:type="gramStart"/>
      <w:r w:rsidRPr="00C86986">
        <w:t>,ab</w:t>
      </w:r>
      <w:proofErr w:type="spellEnd"/>
      <w:proofErr w:type="gramEnd"/>
      <w:r w:rsidRPr="00C86986">
        <w:t>. (1197)</w:t>
      </w:r>
    </w:p>
    <w:p w14:paraId="50B87273" w14:textId="77777777" w:rsidR="00F12001" w:rsidRPr="00C86986" w:rsidRDefault="00F12001" w:rsidP="00F12001">
      <w:pPr>
        <w:spacing w:after="0" w:line="240" w:lineRule="auto"/>
      </w:pPr>
      <w:r w:rsidRPr="00C86986">
        <w:t>24     financial deficit/ (440)</w:t>
      </w:r>
    </w:p>
    <w:p w14:paraId="4F0B8682" w14:textId="77777777" w:rsidR="00F12001" w:rsidRPr="00C86986" w:rsidRDefault="00F12001" w:rsidP="00F12001">
      <w:pPr>
        <w:spacing w:after="0" w:line="240" w:lineRule="auto"/>
      </w:pPr>
      <w:r w:rsidRPr="00C86986">
        <w:t>25     (bankrupt$ or arrears or repossess$ or bailiff$ or loan shark$).</w:t>
      </w:r>
      <w:proofErr w:type="spellStart"/>
      <w:r w:rsidRPr="00C86986">
        <w:t>ti</w:t>
      </w:r>
      <w:proofErr w:type="gramStart"/>
      <w:r w:rsidRPr="00C86986">
        <w:t>,ab</w:t>
      </w:r>
      <w:proofErr w:type="spellEnd"/>
      <w:proofErr w:type="gramEnd"/>
      <w:r w:rsidRPr="00C86986">
        <w:t>. (730)</w:t>
      </w:r>
    </w:p>
    <w:p w14:paraId="0834162D" w14:textId="77777777" w:rsidR="00F12001" w:rsidRPr="00C86986" w:rsidRDefault="00F12001" w:rsidP="00F12001">
      <w:pPr>
        <w:spacing w:after="0" w:line="240" w:lineRule="auto"/>
      </w:pPr>
      <w:r w:rsidRPr="00C86986">
        <w:t>26     (business adj2 failure).</w:t>
      </w:r>
      <w:proofErr w:type="spellStart"/>
      <w:r w:rsidRPr="00C86986">
        <w:t>ti</w:t>
      </w:r>
      <w:proofErr w:type="gramStart"/>
      <w:r w:rsidRPr="00C86986">
        <w:t>,ab</w:t>
      </w:r>
      <w:proofErr w:type="spellEnd"/>
      <w:proofErr w:type="gramEnd"/>
      <w:r w:rsidRPr="00C86986">
        <w:t>. (16)</w:t>
      </w:r>
    </w:p>
    <w:p w14:paraId="514373DE" w14:textId="77777777" w:rsidR="00F12001" w:rsidRPr="00C86986" w:rsidRDefault="00F12001" w:rsidP="00F12001">
      <w:pPr>
        <w:spacing w:after="0" w:line="240" w:lineRule="auto"/>
      </w:pPr>
      <w:r w:rsidRPr="00C86986">
        <w:t>27     *unemployment/ (3136)</w:t>
      </w:r>
    </w:p>
    <w:p w14:paraId="23C0FC58" w14:textId="77777777" w:rsidR="00F12001" w:rsidRPr="00C86986" w:rsidRDefault="00F12001" w:rsidP="00F12001">
      <w:pPr>
        <w:spacing w:after="0" w:line="240" w:lineRule="auto"/>
      </w:pPr>
      <w:r w:rsidRPr="00C86986">
        <w:t>28     (unemployment or redundancy).</w:t>
      </w:r>
      <w:proofErr w:type="spellStart"/>
      <w:r w:rsidRPr="00C86986">
        <w:t>ti</w:t>
      </w:r>
      <w:proofErr w:type="gramStart"/>
      <w:r w:rsidRPr="00C86986">
        <w:t>,ab</w:t>
      </w:r>
      <w:proofErr w:type="spellEnd"/>
      <w:proofErr w:type="gramEnd"/>
      <w:r w:rsidRPr="00C86986">
        <w:t>. (19918)</w:t>
      </w:r>
    </w:p>
    <w:p w14:paraId="3D9D76A3" w14:textId="77777777" w:rsidR="00F12001" w:rsidRPr="00C86986" w:rsidRDefault="00F12001" w:rsidP="00F12001">
      <w:pPr>
        <w:spacing w:after="0" w:line="240" w:lineRule="auto"/>
      </w:pPr>
      <w:r w:rsidRPr="00C86986">
        <w:t xml:space="preserve">29     (workforce adj2 </w:t>
      </w:r>
      <w:proofErr w:type="spellStart"/>
      <w:r w:rsidRPr="00C86986">
        <w:t>participat</w:t>
      </w:r>
      <w:proofErr w:type="spellEnd"/>
      <w:r w:rsidRPr="00C86986">
        <w:t>$).</w:t>
      </w:r>
      <w:proofErr w:type="spellStart"/>
      <w:r w:rsidRPr="00C86986">
        <w:t>ti</w:t>
      </w:r>
      <w:proofErr w:type="gramStart"/>
      <w:r w:rsidRPr="00C86986">
        <w:t>,ab</w:t>
      </w:r>
      <w:proofErr w:type="spellEnd"/>
      <w:proofErr w:type="gramEnd"/>
      <w:r w:rsidRPr="00C86986">
        <w:t>. (182)</w:t>
      </w:r>
    </w:p>
    <w:p w14:paraId="5CDD2DAB" w14:textId="77777777" w:rsidR="00F12001" w:rsidRPr="00C86986" w:rsidRDefault="00F12001" w:rsidP="00F12001">
      <w:pPr>
        <w:spacing w:after="0" w:line="240" w:lineRule="auto"/>
      </w:pPr>
      <w:r w:rsidRPr="00C86986">
        <w:t>30     (job search or job seeking or job finding).</w:t>
      </w:r>
      <w:proofErr w:type="spellStart"/>
      <w:r w:rsidRPr="00C86986">
        <w:t>ti</w:t>
      </w:r>
      <w:proofErr w:type="gramStart"/>
      <w:r w:rsidRPr="00C86986">
        <w:t>,ab</w:t>
      </w:r>
      <w:proofErr w:type="spellEnd"/>
      <w:proofErr w:type="gramEnd"/>
      <w:r w:rsidRPr="00C86986">
        <w:t>. (413)</w:t>
      </w:r>
    </w:p>
    <w:p w14:paraId="2C2DECE3" w14:textId="77777777" w:rsidR="00F12001" w:rsidRPr="00C86986" w:rsidRDefault="00F12001" w:rsidP="00F12001">
      <w:pPr>
        <w:spacing w:after="0" w:line="240" w:lineRule="auto"/>
      </w:pPr>
      <w:r w:rsidRPr="00C86986">
        <w:t xml:space="preserve">31     ((active </w:t>
      </w:r>
      <w:proofErr w:type="spellStart"/>
      <w:r w:rsidRPr="00C86986">
        <w:t>labo</w:t>
      </w:r>
      <w:proofErr w:type="gramStart"/>
      <w:r w:rsidRPr="00C86986">
        <w:t>?r</w:t>
      </w:r>
      <w:proofErr w:type="spellEnd"/>
      <w:proofErr w:type="gramEnd"/>
      <w:r w:rsidRPr="00C86986">
        <w:t xml:space="preserve"> or employment or welfare or job creation) adj2 program$).</w:t>
      </w:r>
      <w:proofErr w:type="spellStart"/>
      <w:r w:rsidRPr="00C86986">
        <w:t>ti,ab</w:t>
      </w:r>
      <w:proofErr w:type="spellEnd"/>
      <w:r w:rsidRPr="00C86986">
        <w:t>. (1016)</w:t>
      </w:r>
    </w:p>
    <w:p w14:paraId="78E58C4A" w14:textId="77777777" w:rsidR="00F12001" w:rsidRPr="00C86986" w:rsidRDefault="00F12001" w:rsidP="00F12001">
      <w:pPr>
        <w:spacing w:after="0" w:line="240" w:lineRule="auto"/>
      </w:pPr>
      <w:r w:rsidRPr="00C86986">
        <w:t>32     (job$ adj3 (security or insecurity or loss$ or lose or lost)).</w:t>
      </w:r>
      <w:proofErr w:type="spellStart"/>
      <w:r w:rsidRPr="00C86986">
        <w:t>ti</w:t>
      </w:r>
      <w:proofErr w:type="gramStart"/>
      <w:r w:rsidRPr="00C86986">
        <w:t>,ab</w:t>
      </w:r>
      <w:proofErr w:type="spellEnd"/>
      <w:proofErr w:type="gramEnd"/>
      <w:r w:rsidRPr="00C86986">
        <w:t>. (2122)</w:t>
      </w:r>
    </w:p>
    <w:p w14:paraId="1943EC32" w14:textId="77777777" w:rsidR="00F12001" w:rsidRPr="00C86986" w:rsidRDefault="00F12001" w:rsidP="00F12001">
      <w:pPr>
        <w:spacing w:after="0" w:line="240" w:lineRule="auto"/>
      </w:pPr>
      <w:r w:rsidRPr="00C86986">
        <w:t>33     *unemployment insurance/ (11)</w:t>
      </w:r>
    </w:p>
    <w:p w14:paraId="5DC8F0A3" w14:textId="77777777" w:rsidR="00F12001" w:rsidRPr="00C86986" w:rsidRDefault="00F12001" w:rsidP="00F12001">
      <w:pPr>
        <w:spacing w:after="0" w:line="240" w:lineRule="auto"/>
      </w:pPr>
      <w:r w:rsidRPr="00C86986">
        <w:t>34     (credit adj2 (counsel$ or advice or union or unions or crunch)).</w:t>
      </w:r>
      <w:proofErr w:type="spellStart"/>
      <w:r w:rsidRPr="00C86986">
        <w:t>ti</w:t>
      </w:r>
      <w:proofErr w:type="gramStart"/>
      <w:r w:rsidRPr="00C86986">
        <w:t>,ab</w:t>
      </w:r>
      <w:proofErr w:type="spellEnd"/>
      <w:proofErr w:type="gramEnd"/>
      <w:r w:rsidRPr="00C86986">
        <w:t>. (73)</w:t>
      </w:r>
    </w:p>
    <w:p w14:paraId="00C47915" w14:textId="77777777" w:rsidR="00F12001" w:rsidRPr="00C86986" w:rsidRDefault="00F12001" w:rsidP="00F12001">
      <w:pPr>
        <w:spacing w:after="0" w:line="240" w:lineRule="auto"/>
      </w:pPr>
      <w:r w:rsidRPr="00C86986">
        <w:t>35     (financial$ adj2 (crisis or crises or strain or stress or loss or distress$ or well-being or circumstances)).</w:t>
      </w:r>
      <w:proofErr w:type="spellStart"/>
      <w:r w:rsidRPr="00C86986">
        <w:t>ti</w:t>
      </w:r>
      <w:proofErr w:type="gramStart"/>
      <w:r w:rsidRPr="00C86986">
        <w:t>,ab</w:t>
      </w:r>
      <w:proofErr w:type="spellEnd"/>
      <w:proofErr w:type="gramEnd"/>
      <w:r w:rsidRPr="00C86986">
        <w:t>. (2747)</w:t>
      </w:r>
    </w:p>
    <w:p w14:paraId="0C65C245" w14:textId="77777777" w:rsidR="00F12001" w:rsidRPr="00C86986" w:rsidRDefault="00F12001" w:rsidP="00F12001">
      <w:pPr>
        <w:spacing w:after="0" w:line="240" w:lineRule="auto"/>
      </w:pPr>
      <w:r w:rsidRPr="00C86986">
        <w:t xml:space="preserve">36     (repayment$ adj2 </w:t>
      </w:r>
      <w:proofErr w:type="spellStart"/>
      <w:r w:rsidRPr="00C86986">
        <w:t>flexib</w:t>
      </w:r>
      <w:proofErr w:type="spellEnd"/>
      <w:r w:rsidRPr="00C86986">
        <w:t>$).</w:t>
      </w:r>
      <w:proofErr w:type="spellStart"/>
      <w:r w:rsidRPr="00C86986">
        <w:t>ti</w:t>
      </w:r>
      <w:proofErr w:type="gramStart"/>
      <w:r w:rsidRPr="00C86986">
        <w:t>,ab</w:t>
      </w:r>
      <w:proofErr w:type="spellEnd"/>
      <w:proofErr w:type="gramEnd"/>
      <w:r w:rsidRPr="00C86986">
        <w:t>. (1)</w:t>
      </w:r>
    </w:p>
    <w:p w14:paraId="36DA87EA" w14:textId="77777777" w:rsidR="00F12001" w:rsidRPr="00C86986" w:rsidRDefault="00F12001" w:rsidP="00F12001">
      <w:pPr>
        <w:spacing w:after="0" w:line="240" w:lineRule="auto"/>
      </w:pPr>
      <w:r w:rsidRPr="00C86986">
        <w:t>37     ((</w:t>
      </w:r>
      <w:proofErr w:type="spellStart"/>
      <w:r w:rsidRPr="00C86986">
        <w:t>financ</w:t>
      </w:r>
      <w:proofErr w:type="spellEnd"/>
      <w:r w:rsidRPr="00C86986">
        <w:t>$ or money or mortgage$) adj3 (advice or help or counsel$ or hardship or difficult$ or problem$ or worries or worry)).</w:t>
      </w:r>
      <w:proofErr w:type="spellStart"/>
      <w:r w:rsidRPr="00C86986">
        <w:t>ti</w:t>
      </w:r>
      <w:proofErr w:type="gramStart"/>
      <w:r w:rsidRPr="00C86986">
        <w:t>,ab</w:t>
      </w:r>
      <w:proofErr w:type="spellEnd"/>
      <w:proofErr w:type="gramEnd"/>
      <w:r w:rsidRPr="00C86986">
        <w:t>. (4791)</w:t>
      </w:r>
    </w:p>
    <w:p w14:paraId="789CFFD9" w14:textId="77777777" w:rsidR="00F12001" w:rsidRPr="00C86986" w:rsidRDefault="00F12001" w:rsidP="00F12001">
      <w:pPr>
        <w:spacing w:after="0" w:line="240" w:lineRule="auto"/>
      </w:pPr>
      <w:r w:rsidRPr="00C86986">
        <w:t>38     or/14-37 (49961)</w:t>
      </w:r>
    </w:p>
    <w:p w14:paraId="3A101647" w14:textId="77777777" w:rsidR="00F12001" w:rsidRPr="00C86986" w:rsidRDefault="00F12001" w:rsidP="00F12001">
      <w:pPr>
        <w:spacing w:after="0" w:line="240" w:lineRule="auto"/>
      </w:pPr>
      <w:r w:rsidRPr="00C86986">
        <w:t>39     13 and 38 (6156)</w:t>
      </w:r>
    </w:p>
    <w:p w14:paraId="163371BF" w14:textId="77777777" w:rsidR="00F12001" w:rsidRPr="00C86986" w:rsidRDefault="00F12001" w:rsidP="00F12001">
      <w:pPr>
        <w:spacing w:after="0" w:line="240" w:lineRule="auto"/>
      </w:pPr>
      <w:r w:rsidRPr="00C86986">
        <w:t xml:space="preserve">40     letter.pt. </w:t>
      </w:r>
      <w:proofErr w:type="gramStart"/>
      <w:r w:rsidRPr="00C86986">
        <w:t>or</w:t>
      </w:r>
      <w:proofErr w:type="gramEnd"/>
      <w:r w:rsidRPr="00C86986">
        <w:t xml:space="preserve"> letter/ (891563)</w:t>
      </w:r>
    </w:p>
    <w:p w14:paraId="4E9F5898" w14:textId="77777777" w:rsidR="00F12001" w:rsidRPr="00C86986" w:rsidRDefault="00F12001" w:rsidP="00F12001">
      <w:pPr>
        <w:spacing w:after="0" w:line="240" w:lineRule="auto"/>
      </w:pPr>
      <w:r w:rsidRPr="00C86986">
        <w:t>41     note.pt. (600253)</w:t>
      </w:r>
    </w:p>
    <w:p w14:paraId="52169F80" w14:textId="77777777" w:rsidR="00F12001" w:rsidRPr="00C86986" w:rsidRDefault="00F12001" w:rsidP="00F12001">
      <w:pPr>
        <w:spacing w:after="0" w:line="240" w:lineRule="auto"/>
      </w:pPr>
      <w:r w:rsidRPr="00C86986">
        <w:t>42     editorial.pt. (477966)</w:t>
      </w:r>
    </w:p>
    <w:p w14:paraId="48F1DB00" w14:textId="77777777" w:rsidR="00F12001" w:rsidRPr="00C86986" w:rsidRDefault="00F12001" w:rsidP="00F12001">
      <w:pPr>
        <w:spacing w:after="0" w:line="240" w:lineRule="auto"/>
      </w:pPr>
      <w:r w:rsidRPr="00C86986">
        <w:t>43     case report/ or case study/ (2035511)</w:t>
      </w:r>
    </w:p>
    <w:p w14:paraId="016B5F41" w14:textId="77777777" w:rsidR="00F12001" w:rsidRPr="00C86986" w:rsidRDefault="00F12001" w:rsidP="00F12001">
      <w:pPr>
        <w:spacing w:after="0" w:line="240" w:lineRule="auto"/>
      </w:pPr>
      <w:r w:rsidRPr="00C86986">
        <w:t>44     (letter or comment$).</w:t>
      </w:r>
      <w:proofErr w:type="spellStart"/>
      <w:r w:rsidRPr="00C86986">
        <w:t>ti</w:t>
      </w:r>
      <w:proofErr w:type="spellEnd"/>
      <w:r w:rsidRPr="00C86986">
        <w:t>. (157627)</w:t>
      </w:r>
    </w:p>
    <w:p w14:paraId="0F31E256" w14:textId="77777777" w:rsidR="00F12001" w:rsidRPr="00C86986" w:rsidRDefault="00F12001" w:rsidP="00F12001">
      <w:pPr>
        <w:spacing w:after="0" w:line="240" w:lineRule="auto"/>
      </w:pPr>
      <w:r w:rsidRPr="00C86986">
        <w:t>45     or/40-44 (3846775)</w:t>
      </w:r>
    </w:p>
    <w:p w14:paraId="07C4A6AF" w14:textId="77777777" w:rsidR="00F12001" w:rsidRPr="00C86986" w:rsidRDefault="00F12001" w:rsidP="00F12001">
      <w:pPr>
        <w:spacing w:after="0" w:line="240" w:lineRule="auto"/>
      </w:pPr>
      <w:r w:rsidRPr="00C86986">
        <w:t>46     randomized controlled trial/ or "randomized controlled trial (topic)"/ or random$.</w:t>
      </w:r>
      <w:proofErr w:type="spellStart"/>
      <w:r w:rsidRPr="00C86986">
        <w:t>ti</w:t>
      </w:r>
      <w:proofErr w:type="gramStart"/>
      <w:r w:rsidRPr="00C86986">
        <w:t>,ab</w:t>
      </w:r>
      <w:proofErr w:type="spellEnd"/>
      <w:proofErr w:type="gramEnd"/>
      <w:r w:rsidRPr="00C86986">
        <w:t>. (1109908)</w:t>
      </w:r>
    </w:p>
    <w:p w14:paraId="1E3B3159" w14:textId="77777777" w:rsidR="00F12001" w:rsidRPr="00C86986" w:rsidRDefault="00F12001" w:rsidP="00F12001">
      <w:pPr>
        <w:spacing w:after="0" w:line="240" w:lineRule="auto"/>
      </w:pPr>
      <w:r w:rsidRPr="00C86986">
        <w:t>47     45 not 46 (3806373)</w:t>
      </w:r>
    </w:p>
    <w:p w14:paraId="5FE0F424" w14:textId="77777777" w:rsidR="00F12001" w:rsidRPr="00C86986" w:rsidRDefault="00F12001" w:rsidP="00F12001">
      <w:pPr>
        <w:spacing w:after="0" w:line="240" w:lineRule="auto"/>
      </w:pPr>
      <w:r w:rsidRPr="00C86986">
        <w:t xml:space="preserve">48     </w:t>
      </w:r>
      <w:proofErr w:type="spellStart"/>
      <w:r w:rsidRPr="00C86986">
        <w:t>exp</w:t>
      </w:r>
      <w:proofErr w:type="spellEnd"/>
      <w:r w:rsidRPr="00C86986">
        <w:t xml:space="preserve"> animal/ not human/ (4502767)</w:t>
      </w:r>
    </w:p>
    <w:p w14:paraId="5402F23D" w14:textId="77777777" w:rsidR="00F12001" w:rsidRPr="00C86986" w:rsidRDefault="00F12001" w:rsidP="00F12001">
      <w:pPr>
        <w:spacing w:after="0" w:line="240" w:lineRule="auto"/>
      </w:pPr>
      <w:r w:rsidRPr="00C86986">
        <w:t>49     nonhuman/ (4518135)</w:t>
      </w:r>
    </w:p>
    <w:p w14:paraId="1013F890" w14:textId="77777777" w:rsidR="00F12001" w:rsidRPr="00C86986" w:rsidRDefault="00F12001" w:rsidP="00F12001">
      <w:pPr>
        <w:spacing w:after="0" w:line="240" w:lineRule="auto"/>
      </w:pPr>
      <w:r w:rsidRPr="00C86986">
        <w:t xml:space="preserve">50     </w:t>
      </w:r>
      <w:proofErr w:type="spellStart"/>
      <w:r w:rsidRPr="00C86986">
        <w:t>exp</w:t>
      </w:r>
      <w:proofErr w:type="spellEnd"/>
      <w:r w:rsidRPr="00C86986">
        <w:t xml:space="preserve"> experimental animal/ (459494)</w:t>
      </w:r>
    </w:p>
    <w:p w14:paraId="69335D17" w14:textId="77777777" w:rsidR="00F12001" w:rsidRPr="00C86986" w:rsidRDefault="00F12001" w:rsidP="00F12001">
      <w:pPr>
        <w:spacing w:after="0" w:line="240" w:lineRule="auto"/>
      </w:pPr>
      <w:r w:rsidRPr="00C86986">
        <w:t xml:space="preserve">51     </w:t>
      </w:r>
      <w:proofErr w:type="spellStart"/>
      <w:r w:rsidRPr="00C86986">
        <w:t>exp</w:t>
      </w:r>
      <w:proofErr w:type="spellEnd"/>
      <w:r w:rsidRPr="00C86986">
        <w:t xml:space="preserve"> animal experiment/ (1853611)</w:t>
      </w:r>
    </w:p>
    <w:p w14:paraId="72871EB5" w14:textId="77777777" w:rsidR="00F12001" w:rsidRPr="00C86986" w:rsidRDefault="00F12001" w:rsidP="00F12001">
      <w:pPr>
        <w:spacing w:after="0" w:line="240" w:lineRule="auto"/>
      </w:pPr>
      <w:r w:rsidRPr="00C86986">
        <w:t xml:space="preserve">52     </w:t>
      </w:r>
      <w:proofErr w:type="spellStart"/>
      <w:r w:rsidRPr="00C86986">
        <w:t>exp</w:t>
      </w:r>
      <w:proofErr w:type="spellEnd"/>
      <w:r w:rsidRPr="00C86986">
        <w:t xml:space="preserve"> animal model/ (833684)</w:t>
      </w:r>
    </w:p>
    <w:p w14:paraId="44B20069" w14:textId="77777777" w:rsidR="00F12001" w:rsidRPr="00C86986" w:rsidRDefault="00F12001" w:rsidP="00F12001">
      <w:pPr>
        <w:spacing w:after="0" w:line="240" w:lineRule="auto"/>
      </w:pPr>
      <w:r w:rsidRPr="00C86986">
        <w:t xml:space="preserve">53     </w:t>
      </w:r>
      <w:proofErr w:type="spellStart"/>
      <w:r w:rsidRPr="00C86986">
        <w:t>exp</w:t>
      </w:r>
      <w:proofErr w:type="spellEnd"/>
      <w:r w:rsidRPr="00C86986">
        <w:t xml:space="preserve"> rodent/ (3031877)</w:t>
      </w:r>
    </w:p>
    <w:p w14:paraId="7BC6A351" w14:textId="77777777" w:rsidR="00F12001" w:rsidRPr="00C86986" w:rsidRDefault="00F12001" w:rsidP="00F12001">
      <w:pPr>
        <w:spacing w:after="0" w:line="240" w:lineRule="auto"/>
      </w:pPr>
      <w:r w:rsidRPr="00C86986">
        <w:t>54     (rat or rats or mouse or mice).</w:t>
      </w:r>
      <w:proofErr w:type="spellStart"/>
      <w:r w:rsidRPr="00C86986">
        <w:t>ti</w:t>
      </w:r>
      <w:proofErr w:type="spellEnd"/>
      <w:r w:rsidRPr="00C86986">
        <w:t>. (1320340)</w:t>
      </w:r>
    </w:p>
    <w:p w14:paraId="0E745F34" w14:textId="77777777" w:rsidR="00F12001" w:rsidRPr="00C86986" w:rsidRDefault="00F12001" w:rsidP="00F12001">
      <w:pPr>
        <w:spacing w:after="0" w:line="240" w:lineRule="auto"/>
      </w:pPr>
      <w:r w:rsidRPr="00C86986">
        <w:t>55     or/47-54 (10667527)</w:t>
      </w:r>
    </w:p>
    <w:p w14:paraId="2174FC46" w14:textId="77777777" w:rsidR="00F12001" w:rsidRPr="00C86986" w:rsidRDefault="00F12001" w:rsidP="00F12001">
      <w:pPr>
        <w:spacing w:after="0" w:line="240" w:lineRule="auto"/>
      </w:pPr>
      <w:r w:rsidRPr="00C86986">
        <w:t>56     39 not 55 (5819)</w:t>
      </w:r>
    </w:p>
    <w:p w14:paraId="1FFECD9E" w14:textId="77777777" w:rsidR="00F12001" w:rsidRPr="00C86986" w:rsidRDefault="00F12001" w:rsidP="00F12001">
      <w:pPr>
        <w:spacing w:after="0" w:line="240" w:lineRule="auto"/>
      </w:pPr>
      <w:r w:rsidRPr="00C86986">
        <w:lastRenderedPageBreak/>
        <w:t xml:space="preserve">57     </w:t>
      </w:r>
      <w:proofErr w:type="spellStart"/>
      <w:proofErr w:type="gramStart"/>
      <w:r w:rsidRPr="00C86986">
        <w:t>meta</w:t>
      </w:r>
      <w:proofErr w:type="gramEnd"/>
      <w:r w:rsidRPr="00C86986">
        <w:t xml:space="preserve"> analysis</w:t>
      </w:r>
      <w:proofErr w:type="spellEnd"/>
      <w:r w:rsidRPr="00C86986">
        <w:t>/ or "</w:t>
      </w:r>
      <w:proofErr w:type="spellStart"/>
      <w:r w:rsidRPr="00C86986">
        <w:t>meta analysis</w:t>
      </w:r>
      <w:proofErr w:type="spellEnd"/>
      <w:r w:rsidRPr="00C86986">
        <w:t xml:space="preserve"> (topic)"/ or "systematic review"/ or "systematic review (topic)"/ (168626)</w:t>
      </w:r>
    </w:p>
    <w:p w14:paraId="0D22E51E" w14:textId="77777777" w:rsidR="00F12001" w:rsidRPr="00C86986" w:rsidRDefault="00F12001" w:rsidP="00F12001">
      <w:pPr>
        <w:spacing w:after="0" w:line="240" w:lineRule="auto"/>
      </w:pPr>
      <w:r w:rsidRPr="00C86986">
        <w:t xml:space="preserve">58     (meta </w:t>
      </w:r>
      <w:proofErr w:type="spellStart"/>
      <w:r w:rsidRPr="00C86986">
        <w:t>analy</w:t>
      </w:r>
      <w:proofErr w:type="spellEnd"/>
      <w:r w:rsidRPr="00C86986">
        <w:t xml:space="preserve">$ or </w:t>
      </w:r>
      <w:proofErr w:type="spellStart"/>
      <w:r w:rsidRPr="00C86986">
        <w:t>metaanaly</w:t>
      </w:r>
      <w:proofErr w:type="spellEnd"/>
      <w:r w:rsidRPr="00C86986">
        <w:t xml:space="preserve">$ or </w:t>
      </w:r>
      <w:proofErr w:type="spellStart"/>
      <w:r w:rsidRPr="00C86986">
        <w:t>metanaly</w:t>
      </w:r>
      <w:proofErr w:type="spellEnd"/>
      <w:r w:rsidRPr="00C86986">
        <w:t>$ or meta regression).</w:t>
      </w:r>
      <w:proofErr w:type="spellStart"/>
      <w:r w:rsidRPr="00C86986">
        <w:t>ti</w:t>
      </w:r>
      <w:proofErr w:type="gramStart"/>
      <w:r w:rsidRPr="00C86986">
        <w:t>,ab</w:t>
      </w:r>
      <w:proofErr w:type="spellEnd"/>
      <w:proofErr w:type="gramEnd"/>
      <w:r w:rsidRPr="00C86986">
        <w:t>. (100577)</w:t>
      </w:r>
    </w:p>
    <w:p w14:paraId="0EBC64A7" w14:textId="77777777" w:rsidR="00F12001" w:rsidRPr="00C86986" w:rsidRDefault="00F12001" w:rsidP="00F12001">
      <w:pPr>
        <w:spacing w:after="0" w:line="240" w:lineRule="auto"/>
      </w:pPr>
      <w:r w:rsidRPr="00C86986">
        <w:t>59     ((systematic$ or evidence$) adj2 (review$ or overview$)).</w:t>
      </w:r>
      <w:proofErr w:type="spellStart"/>
      <w:r w:rsidRPr="00C86986">
        <w:t>ti</w:t>
      </w:r>
      <w:proofErr w:type="gramStart"/>
      <w:r w:rsidRPr="00C86986">
        <w:t>,ab</w:t>
      </w:r>
      <w:proofErr w:type="spellEnd"/>
      <w:proofErr w:type="gramEnd"/>
      <w:r w:rsidRPr="00C86986">
        <w:t>. (109393)</w:t>
      </w:r>
    </w:p>
    <w:p w14:paraId="6C6E0959" w14:textId="77777777" w:rsidR="00F12001" w:rsidRPr="00C86986" w:rsidRDefault="00F12001" w:rsidP="00F12001">
      <w:pPr>
        <w:spacing w:after="0" w:line="240" w:lineRule="auto"/>
      </w:pPr>
      <w:r w:rsidRPr="00C86986">
        <w:t xml:space="preserve">60     (reference list$ or </w:t>
      </w:r>
      <w:proofErr w:type="spellStart"/>
      <w:r w:rsidRPr="00C86986">
        <w:t>bibliograph</w:t>
      </w:r>
      <w:proofErr w:type="spellEnd"/>
      <w:r w:rsidRPr="00C86986">
        <w:t>$ or hand search$ or manual search$ or relevant journals).ab. (33377)</w:t>
      </w:r>
    </w:p>
    <w:p w14:paraId="54697B64" w14:textId="77777777" w:rsidR="00F12001" w:rsidRPr="00C86986" w:rsidRDefault="00F12001" w:rsidP="00F12001">
      <w:pPr>
        <w:spacing w:after="0" w:line="240" w:lineRule="auto"/>
      </w:pPr>
      <w:r w:rsidRPr="00C86986">
        <w:t>61     (search strategy or search criteria or systematic search or study selection or data extraction).ab. (34433)</w:t>
      </w:r>
    </w:p>
    <w:p w14:paraId="6DAF8012" w14:textId="77777777" w:rsidR="00F12001" w:rsidRPr="00C86986" w:rsidRDefault="00F12001" w:rsidP="00F12001">
      <w:pPr>
        <w:spacing w:after="0" w:line="240" w:lineRule="auto"/>
      </w:pPr>
      <w:r w:rsidRPr="00C86986">
        <w:t>62     (search$ adj4 literature).ab. (40640)</w:t>
      </w:r>
    </w:p>
    <w:p w14:paraId="00D11D17" w14:textId="77777777" w:rsidR="00F12001" w:rsidRPr="00C86986" w:rsidRDefault="00F12001" w:rsidP="00F12001">
      <w:pPr>
        <w:spacing w:after="0" w:line="240" w:lineRule="auto"/>
      </w:pPr>
      <w:r w:rsidRPr="00C86986">
        <w:t>63     (</w:t>
      </w:r>
      <w:proofErr w:type="spellStart"/>
      <w:r w:rsidRPr="00C86986">
        <w:t>medline</w:t>
      </w:r>
      <w:proofErr w:type="spellEnd"/>
      <w:r w:rsidRPr="00C86986">
        <w:t xml:space="preserve"> or </w:t>
      </w:r>
      <w:proofErr w:type="spellStart"/>
      <w:r w:rsidRPr="00C86986">
        <w:t>pubmed</w:t>
      </w:r>
      <w:proofErr w:type="spellEnd"/>
      <w:r w:rsidRPr="00C86986">
        <w:t xml:space="preserve"> or </w:t>
      </w:r>
      <w:proofErr w:type="spellStart"/>
      <w:r w:rsidRPr="00C86986">
        <w:t>cochrane</w:t>
      </w:r>
      <w:proofErr w:type="spellEnd"/>
      <w:r w:rsidRPr="00C86986">
        <w:t xml:space="preserve"> or </w:t>
      </w:r>
      <w:proofErr w:type="spellStart"/>
      <w:r w:rsidRPr="00C86986">
        <w:t>embase</w:t>
      </w:r>
      <w:proofErr w:type="spellEnd"/>
      <w:r w:rsidRPr="00C86986">
        <w:t xml:space="preserve"> or </w:t>
      </w:r>
      <w:proofErr w:type="spellStart"/>
      <w:r w:rsidRPr="00C86986">
        <w:t>psychlit</w:t>
      </w:r>
      <w:proofErr w:type="spellEnd"/>
      <w:r w:rsidRPr="00C86986">
        <w:t xml:space="preserve"> or </w:t>
      </w:r>
      <w:proofErr w:type="spellStart"/>
      <w:r w:rsidRPr="00C86986">
        <w:t>psyclit</w:t>
      </w:r>
      <w:proofErr w:type="spellEnd"/>
      <w:r w:rsidRPr="00C86986">
        <w:t xml:space="preserve"> or </w:t>
      </w:r>
      <w:proofErr w:type="spellStart"/>
      <w:r w:rsidRPr="00C86986">
        <w:t>psychinfo</w:t>
      </w:r>
      <w:proofErr w:type="spellEnd"/>
      <w:r w:rsidRPr="00C86986">
        <w:t xml:space="preserve"> or </w:t>
      </w:r>
      <w:proofErr w:type="spellStart"/>
      <w:r w:rsidRPr="00C86986">
        <w:t>cinahl</w:t>
      </w:r>
      <w:proofErr w:type="spellEnd"/>
      <w:r w:rsidRPr="00C86986">
        <w:t xml:space="preserve"> or science citation index or bids or </w:t>
      </w:r>
      <w:proofErr w:type="spellStart"/>
      <w:r w:rsidRPr="00C86986">
        <w:t>cancerlit</w:t>
      </w:r>
      <w:proofErr w:type="spellEnd"/>
      <w:r w:rsidRPr="00C86986">
        <w:t>).ab. (125185)</w:t>
      </w:r>
    </w:p>
    <w:p w14:paraId="7155BA38" w14:textId="77777777" w:rsidR="00F12001" w:rsidRPr="00C86986" w:rsidRDefault="00F12001" w:rsidP="00F12001">
      <w:pPr>
        <w:spacing w:after="0" w:line="240" w:lineRule="auto"/>
      </w:pPr>
      <w:r w:rsidRPr="00C86986">
        <w:t xml:space="preserve">64     </w:t>
      </w:r>
      <w:proofErr w:type="spellStart"/>
      <w:r w:rsidRPr="00C86986">
        <w:t>cochrane.jw</w:t>
      </w:r>
      <w:proofErr w:type="spellEnd"/>
      <w:r w:rsidRPr="00C86986">
        <w:t>. (12430)</w:t>
      </w:r>
    </w:p>
    <w:p w14:paraId="00D5DF66" w14:textId="77777777" w:rsidR="00F12001" w:rsidRPr="00C86986" w:rsidRDefault="00F12001" w:rsidP="00F12001">
      <w:pPr>
        <w:spacing w:after="0" w:line="240" w:lineRule="auto"/>
      </w:pPr>
      <w:r w:rsidRPr="00C86986">
        <w:t>65     ((multiple treatment$ or indirect or mixed) adj2 comparison).</w:t>
      </w:r>
      <w:proofErr w:type="spellStart"/>
      <w:r w:rsidRPr="00C86986">
        <w:t>ti</w:t>
      </w:r>
      <w:proofErr w:type="gramStart"/>
      <w:r w:rsidRPr="00C86986">
        <w:t>,ab</w:t>
      </w:r>
      <w:proofErr w:type="spellEnd"/>
      <w:proofErr w:type="gramEnd"/>
      <w:r w:rsidRPr="00C86986">
        <w:t>. (1806)</w:t>
      </w:r>
    </w:p>
    <w:p w14:paraId="27E7FE09" w14:textId="77777777" w:rsidR="00F12001" w:rsidRPr="00C86986" w:rsidRDefault="00F12001" w:rsidP="00F12001">
      <w:pPr>
        <w:spacing w:after="0" w:line="240" w:lineRule="auto"/>
      </w:pPr>
      <w:r w:rsidRPr="00C86986">
        <w:t>66     or/57-65 (320412)</w:t>
      </w:r>
    </w:p>
    <w:p w14:paraId="0A0958AB" w14:textId="77777777" w:rsidR="00F12001" w:rsidRPr="00C86986" w:rsidRDefault="00F12001" w:rsidP="00F12001">
      <w:pPr>
        <w:spacing w:after="0" w:line="240" w:lineRule="auto"/>
      </w:pPr>
      <w:r w:rsidRPr="00C86986">
        <w:t>67     randomized controlled trial/ or "randomized controlled trial (topic)"/ (446107)</w:t>
      </w:r>
    </w:p>
    <w:p w14:paraId="239B5C58" w14:textId="77777777" w:rsidR="00F12001" w:rsidRPr="00C86986" w:rsidRDefault="00F12001" w:rsidP="00F12001">
      <w:pPr>
        <w:spacing w:after="0" w:line="240" w:lineRule="auto"/>
      </w:pPr>
      <w:r w:rsidRPr="00C86986">
        <w:t>68     "double blind procedure"/ (122964)</w:t>
      </w:r>
    </w:p>
    <w:p w14:paraId="1A32715A" w14:textId="77777777" w:rsidR="00F12001" w:rsidRPr="00C86986" w:rsidRDefault="00F12001" w:rsidP="00F12001">
      <w:pPr>
        <w:spacing w:after="0" w:line="240" w:lineRule="auto"/>
      </w:pPr>
      <w:r w:rsidRPr="00C86986">
        <w:t>69     "single-blind procedure"/ (20244)</w:t>
      </w:r>
    </w:p>
    <w:p w14:paraId="1C334F92" w14:textId="77777777" w:rsidR="00F12001" w:rsidRPr="00C86986" w:rsidRDefault="00F12001" w:rsidP="00F12001">
      <w:pPr>
        <w:spacing w:after="0" w:line="240" w:lineRule="auto"/>
      </w:pPr>
      <w:r w:rsidRPr="00C86986">
        <w:t>70     random$.</w:t>
      </w:r>
      <w:proofErr w:type="spellStart"/>
      <w:r w:rsidRPr="00C86986">
        <w:t>ti</w:t>
      </w:r>
      <w:proofErr w:type="gramStart"/>
      <w:r w:rsidRPr="00C86986">
        <w:t>,ab</w:t>
      </w:r>
      <w:proofErr w:type="spellEnd"/>
      <w:proofErr w:type="gramEnd"/>
      <w:r w:rsidRPr="00C86986">
        <w:t>. (985257)</w:t>
      </w:r>
    </w:p>
    <w:p w14:paraId="778042E7" w14:textId="77777777" w:rsidR="00F12001" w:rsidRPr="00C86986" w:rsidRDefault="00F12001" w:rsidP="00F12001">
      <w:pPr>
        <w:spacing w:after="0" w:line="240" w:lineRule="auto"/>
      </w:pPr>
      <w:r w:rsidRPr="00C86986">
        <w:t>71     factorial$.</w:t>
      </w:r>
      <w:proofErr w:type="spellStart"/>
      <w:r w:rsidRPr="00C86986">
        <w:t>ti</w:t>
      </w:r>
      <w:proofErr w:type="gramStart"/>
      <w:r w:rsidRPr="00C86986">
        <w:t>,ab</w:t>
      </w:r>
      <w:proofErr w:type="spellEnd"/>
      <w:proofErr w:type="gramEnd"/>
      <w:r w:rsidRPr="00C86986">
        <w:t>. (25559)</w:t>
      </w:r>
    </w:p>
    <w:p w14:paraId="0E939C95" w14:textId="77777777" w:rsidR="00F12001" w:rsidRPr="00C86986" w:rsidRDefault="00F12001" w:rsidP="00F12001">
      <w:pPr>
        <w:spacing w:after="0" w:line="240" w:lineRule="auto"/>
      </w:pPr>
      <w:r w:rsidRPr="00C86986">
        <w:t>72     ((</w:t>
      </w:r>
      <w:proofErr w:type="spellStart"/>
      <w:r w:rsidRPr="00C86986">
        <w:t>doubl</w:t>
      </w:r>
      <w:proofErr w:type="spellEnd"/>
      <w:r w:rsidRPr="00C86986">
        <w:t xml:space="preserve">$ or </w:t>
      </w:r>
      <w:proofErr w:type="spellStart"/>
      <w:r w:rsidRPr="00C86986">
        <w:t>singl</w:t>
      </w:r>
      <w:proofErr w:type="spellEnd"/>
      <w:r w:rsidRPr="00C86986">
        <w:t xml:space="preserve">$) </w:t>
      </w:r>
      <w:proofErr w:type="spellStart"/>
      <w:r w:rsidRPr="00C86986">
        <w:t>adj</w:t>
      </w:r>
      <w:proofErr w:type="spellEnd"/>
      <w:r w:rsidRPr="00C86986">
        <w:t xml:space="preserve"> blind$).</w:t>
      </w:r>
      <w:proofErr w:type="spellStart"/>
      <w:r w:rsidRPr="00C86986">
        <w:t>ti</w:t>
      </w:r>
      <w:proofErr w:type="gramStart"/>
      <w:r w:rsidRPr="00C86986">
        <w:t>,ab</w:t>
      </w:r>
      <w:proofErr w:type="spellEnd"/>
      <w:proofErr w:type="gramEnd"/>
      <w:r w:rsidRPr="00C86986">
        <w:t>. (171714)</w:t>
      </w:r>
    </w:p>
    <w:p w14:paraId="4FEAB75A" w14:textId="77777777" w:rsidR="00F12001" w:rsidRPr="00C86986" w:rsidRDefault="00F12001" w:rsidP="00F12001">
      <w:pPr>
        <w:spacing w:after="0" w:line="240" w:lineRule="auto"/>
      </w:pPr>
      <w:r w:rsidRPr="00C86986">
        <w:t xml:space="preserve">73     (assign$ or </w:t>
      </w:r>
      <w:proofErr w:type="spellStart"/>
      <w:r w:rsidRPr="00C86986">
        <w:t>allocat</w:t>
      </w:r>
      <w:proofErr w:type="spellEnd"/>
      <w:r w:rsidRPr="00C86986">
        <w:t>$ or volunteer$ or placebo$).</w:t>
      </w:r>
      <w:proofErr w:type="spellStart"/>
      <w:r w:rsidRPr="00C86986">
        <w:t>ti</w:t>
      </w:r>
      <w:proofErr w:type="gramStart"/>
      <w:r w:rsidRPr="00C86986">
        <w:t>,ab</w:t>
      </w:r>
      <w:proofErr w:type="spellEnd"/>
      <w:proofErr w:type="gramEnd"/>
      <w:r w:rsidRPr="00C86986">
        <w:t>. (719347)</w:t>
      </w:r>
    </w:p>
    <w:p w14:paraId="7A88CC83" w14:textId="77777777" w:rsidR="00F12001" w:rsidRPr="00C86986" w:rsidRDefault="00F12001" w:rsidP="00F12001">
      <w:pPr>
        <w:spacing w:after="0" w:line="240" w:lineRule="auto"/>
      </w:pPr>
      <w:r w:rsidRPr="00C86986">
        <w:t>74     or/67-73 (1582812)</w:t>
      </w:r>
    </w:p>
    <w:p w14:paraId="6D1AAF1B" w14:textId="77777777" w:rsidR="00F12001" w:rsidRPr="00C86986" w:rsidRDefault="00F12001" w:rsidP="00F12001">
      <w:pPr>
        <w:spacing w:after="0" w:line="240" w:lineRule="auto"/>
      </w:pPr>
      <w:r w:rsidRPr="00C86986">
        <w:t>75     66 or 74 (1797494)</w:t>
      </w:r>
    </w:p>
    <w:p w14:paraId="33BC7FD8" w14:textId="77777777" w:rsidR="00F12001" w:rsidRPr="00C86986" w:rsidRDefault="00F12001" w:rsidP="00F12001">
      <w:pPr>
        <w:spacing w:after="0" w:line="240" w:lineRule="auto"/>
      </w:pPr>
      <w:r w:rsidRPr="00C86986">
        <w:t>76     56 and 75 (703)</w:t>
      </w:r>
    </w:p>
    <w:p w14:paraId="61813DA2" w14:textId="77777777" w:rsidR="00F12001" w:rsidRPr="00C86986" w:rsidRDefault="00F12001" w:rsidP="00F12001">
      <w:pPr>
        <w:spacing w:after="0" w:line="240" w:lineRule="auto"/>
      </w:pPr>
    </w:p>
    <w:p w14:paraId="36266A96" w14:textId="77777777" w:rsidR="00F12001" w:rsidRPr="00C86986" w:rsidRDefault="00F12001" w:rsidP="00F12001">
      <w:pPr>
        <w:spacing w:after="0" w:line="240" w:lineRule="auto"/>
      </w:pPr>
      <w:r w:rsidRPr="00C86986">
        <w:t>The Cochrane Library</w:t>
      </w:r>
    </w:p>
    <w:p w14:paraId="7AD3C432" w14:textId="77777777" w:rsidR="00F12001" w:rsidRPr="00C86986" w:rsidRDefault="00F12001" w:rsidP="00F12001">
      <w:pPr>
        <w:spacing w:after="0" w:line="240" w:lineRule="auto"/>
      </w:pPr>
      <w:r w:rsidRPr="00C86986">
        <w:t>ID</w:t>
      </w:r>
      <w:r w:rsidRPr="00C86986">
        <w:tab/>
        <w:t>Search</w:t>
      </w:r>
      <w:r w:rsidRPr="00C86986">
        <w:tab/>
        <w:t>Hits</w:t>
      </w:r>
    </w:p>
    <w:p w14:paraId="291AABD9" w14:textId="77777777" w:rsidR="00F12001" w:rsidRPr="00C86986" w:rsidRDefault="00F12001" w:rsidP="00F12001">
      <w:pPr>
        <w:spacing w:after="0" w:line="240" w:lineRule="auto"/>
      </w:pPr>
      <w:r w:rsidRPr="00C86986">
        <w:t>#1</w:t>
      </w:r>
      <w:r w:rsidRPr="00C86986">
        <w:tab/>
      </w:r>
      <w:proofErr w:type="spellStart"/>
      <w:r w:rsidRPr="00C86986">
        <w:t>MeSH</w:t>
      </w:r>
      <w:proofErr w:type="spellEnd"/>
      <w:r w:rsidRPr="00C86986">
        <w:t xml:space="preserve"> descriptor: [Mental Health] this term only</w:t>
      </w:r>
      <w:r w:rsidRPr="00C86986">
        <w:tab/>
        <w:t>701</w:t>
      </w:r>
    </w:p>
    <w:p w14:paraId="7F3F7D11" w14:textId="77777777" w:rsidR="00F12001" w:rsidRPr="00C86986" w:rsidRDefault="00F12001" w:rsidP="00F12001">
      <w:pPr>
        <w:spacing w:after="0" w:line="240" w:lineRule="auto"/>
      </w:pPr>
      <w:r w:rsidRPr="00C86986">
        <w:t>#2</w:t>
      </w:r>
      <w:r w:rsidRPr="00C86986">
        <w:tab/>
      </w:r>
      <w:proofErr w:type="spellStart"/>
      <w:r w:rsidRPr="00C86986">
        <w:t>MeSH</w:t>
      </w:r>
      <w:proofErr w:type="spellEnd"/>
      <w:r w:rsidRPr="00C86986">
        <w:t xml:space="preserve"> descriptor: [Mental Disorders] this term only</w:t>
      </w:r>
      <w:r w:rsidRPr="00C86986">
        <w:tab/>
        <w:t>2349</w:t>
      </w:r>
    </w:p>
    <w:p w14:paraId="41AE0231" w14:textId="77777777" w:rsidR="00F12001" w:rsidRPr="00C86986" w:rsidRDefault="00F12001" w:rsidP="00F12001">
      <w:pPr>
        <w:spacing w:after="0" w:line="240" w:lineRule="auto"/>
      </w:pPr>
      <w:r w:rsidRPr="00C86986">
        <w:t>#3</w:t>
      </w:r>
      <w:r w:rsidRPr="00C86986">
        <w:tab/>
      </w:r>
      <w:proofErr w:type="spellStart"/>
      <w:r w:rsidRPr="00C86986">
        <w:t>MeSH</w:t>
      </w:r>
      <w:proofErr w:type="spellEnd"/>
      <w:r w:rsidRPr="00C86986">
        <w:t xml:space="preserve"> descriptor: [Anxiety Disorders] this term only</w:t>
      </w:r>
      <w:r w:rsidRPr="00C86986">
        <w:tab/>
        <w:t>2029</w:t>
      </w:r>
    </w:p>
    <w:p w14:paraId="4B96E5F2" w14:textId="77777777" w:rsidR="00F12001" w:rsidRPr="00C86986" w:rsidRDefault="00F12001" w:rsidP="00F12001">
      <w:pPr>
        <w:spacing w:after="0" w:line="240" w:lineRule="auto"/>
      </w:pPr>
      <w:r w:rsidRPr="00C86986">
        <w:t>#4</w:t>
      </w:r>
      <w:r w:rsidRPr="00C86986">
        <w:tab/>
      </w:r>
      <w:proofErr w:type="spellStart"/>
      <w:r w:rsidRPr="00C86986">
        <w:t>MeSH</w:t>
      </w:r>
      <w:proofErr w:type="spellEnd"/>
      <w:r w:rsidRPr="00C86986">
        <w:t xml:space="preserve"> descriptor: [Panic Disorder] this term only</w:t>
      </w:r>
      <w:r w:rsidRPr="00C86986">
        <w:tab/>
        <w:t>758</w:t>
      </w:r>
    </w:p>
    <w:p w14:paraId="77004E13" w14:textId="77777777" w:rsidR="00F12001" w:rsidRPr="00C86986" w:rsidRDefault="00F12001" w:rsidP="00F12001">
      <w:pPr>
        <w:spacing w:after="0" w:line="240" w:lineRule="auto"/>
      </w:pPr>
      <w:r w:rsidRPr="00C86986">
        <w:t>#5</w:t>
      </w:r>
      <w:r w:rsidRPr="00C86986">
        <w:tab/>
      </w:r>
      <w:proofErr w:type="spellStart"/>
      <w:r w:rsidRPr="00C86986">
        <w:t>MeSH</w:t>
      </w:r>
      <w:proofErr w:type="spellEnd"/>
      <w:r w:rsidRPr="00C86986">
        <w:t xml:space="preserve"> descriptor: [Stress Disorders, Traumatic] explode all trees</w:t>
      </w:r>
      <w:r w:rsidRPr="00C86986">
        <w:tab/>
        <w:t>1050</w:t>
      </w:r>
    </w:p>
    <w:p w14:paraId="61C034F3" w14:textId="77777777" w:rsidR="00F12001" w:rsidRPr="00C86986" w:rsidRDefault="00F12001" w:rsidP="00F12001">
      <w:pPr>
        <w:spacing w:after="0" w:line="240" w:lineRule="auto"/>
      </w:pPr>
      <w:r w:rsidRPr="00C86986">
        <w:t>#6</w:t>
      </w:r>
      <w:r w:rsidRPr="00C86986">
        <w:tab/>
      </w:r>
      <w:proofErr w:type="spellStart"/>
      <w:r w:rsidRPr="00C86986">
        <w:t>MeSH</w:t>
      </w:r>
      <w:proofErr w:type="spellEnd"/>
      <w:r w:rsidRPr="00C86986">
        <w:t xml:space="preserve"> descriptor: [Mood Disorders] this term only</w:t>
      </w:r>
      <w:r w:rsidRPr="00C86986">
        <w:tab/>
        <w:t>462</w:t>
      </w:r>
    </w:p>
    <w:p w14:paraId="25BC2678" w14:textId="77777777" w:rsidR="00F12001" w:rsidRPr="00C86986" w:rsidRDefault="00F12001" w:rsidP="00F12001">
      <w:pPr>
        <w:spacing w:after="0" w:line="240" w:lineRule="auto"/>
      </w:pPr>
      <w:r w:rsidRPr="00C86986">
        <w:t>#7</w:t>
      </w:r>
      <w:r w:rsidRPr="00C86986">
        <w:tab/>
      </w:r>
      <w:proofErr w:type="spellStart"/>
      <w:r w:rsidRPr="00C86986">
        <w:t>MeSH</w:t>
      </w:r>
      <w:proofErr w:type="spellEnd"/>
      <w:r w:rsidRPr="00C86986">
        <w:t xml:space="preserve"> descriptor: [Depressive Disorder] explode all trees</w:t>
      </w:r>
      <w:r w:rsidRPr="00C86986">
        <w:tab/>
        <w:t>7716</w:t>
      </w:r>
    </w:p>
    <w:p w14:paraId="3E1C9B6A" w14:textId="77777777" w:rsidR="00F12001" w:rsidRPr="00C86986" w:rsidRDefault="00F12001" w:rsidP="00F12001">
      <w:pPr>
        <w:spacing w:after="0" w:line="240" w:lineRule="auto"/>
      </w:pPr>
      <w:r w:rsidRPr="00C86986">
        <w:t>#8</w:t>
      </w:r>
      <w:r w:rsidRPr="00C86986">
        <w:tab/>
      </w:r>
      <w:proofErr w:type="spellStart"/>
      <w:r w:rsidRPr="00C86986">
        <w:t>MeSH</w:t>
      </w:r>
      <w:proofErr w:type="spellEnd"/>
      <w:r w:rsidRPr="00C86986">
        <w:t xml:space="preserve"> descriptor: [Sleep Disorders] explode all trees</w:t>
      </w:r>
      <w:r w:rsidRPr="00C86986">
        <w:tab/>
        <w:t>4531</w:t>
      </w:r>
    </w:p>
    <w:p w14:paraId="6A8318D5" w14:textId="77777777" w:rsidR="00F12001" w:rsidRPr="00C86986" w:rsidRDefault="00F12001" w:rsidP="00F12001">
      <w:pPr>
        <w:spacing w:after="0" w:line="240" w:lineRule="auto"/>
      </w:pPr>
      <w:r w:rsidRPr="00C86986">
        <w:t>#9</w:t>
      </w:r>
      <w:r w:rsidRPr="00C86986">
        <w:tab/>
      </w:r>
      <w:proofErr w:type="spellStart"/>
      <w:r w:rsidRPr="00C86986">
        <w:t>MeSH</w:t>
      </w:r>
      <w:proofErr w:type="spellEnd"/>
      <w:r w:rsidRPr="00C86986">
        <w:t xml:space="preserve"> descriptor: [Stress, Psychological] explode all trees</w:t>
      </w:r>
      <w:r w:rsidRPr="00C86986">
        <w:tab/>
        <w:t>3771</w:t>
      </w:r>
    </w:p>
    <w:p w14:paraId="425C8FBA" w14:textId="77777777" w:rsidR="00F12001" w:rsidRPr="00C86986" w:rsidRDefault="00F12001" w:rsidP="00F12001">
      <w:pPr>
        <w:spacing w:after="0" w:line="240" w:lineRule="auto"/>
      </w:pPr>
      <w:r w:rsidRPr="00C86986">
        <w:t>#10</w:t>
      </w:r>
      <w:r w:rsidRPr="00C86986">
        <w:tab/>
      </w:r>
      <w:proofErr w:type="spellStart"/>
      <w:r w:rsidRPr="00C86986">
        <w:t>MeSH</w:t>
      </w:r>
      <w:proofErr w:type="spellEnd"/>
      <w:r w:rsidRPr="00C86986">
        <w:t xml:space="preserve"> descriptor: [Self-Injurious </w:t>
      </w:r>
      <w:proofErr w:type="spellStart"/>
      <w:r w:rsidRPr="00C86986">
        <w:t>Behavior</w:t>
      </w:r>
      <w:proofErr w:type="spellEnd"/>
      <w:r w:rsidRPr="00C86986">
        <w:t>] explode all trees</w:t>
      </w:r>
      <w:r w:rsidRPr="00C86986">
        <w:tab/>
        <w:t>766</w:t>
      </w:r>
    </w:p>
    <w:p w14:paraId="74029F12" w14:textId="77777777" w:rsidR="00F12001" w:rsidRPr="00C86986" w:rsidRDefault="00F12001" w:rsidP="00F12001">
      <w:pPr>
        <w:spacing w:after="0" w:line="240" w:lineRule="auto"/>
      </w:pPr>
      <w:r w:rsidRPr="00C86986">
        <w:t>#11</w:t>
      </w:r>
      <w:r w:rsidRPr="00C86986">
        <w:tab/>
        <w:t xml:space="preserve">(depression or depressed or depressive or </w:t>
      </w:r>
      <w:proofErr w:type="spellStart"/>
      <w:r w:rsidRPr="00C86986">
        <w:t>suicid</w:t>
      </w:r>
      <w:proofErr w:type="spellEnd"/>
      <w:r w:rsidRPr="00C86986">
        <w:t xml:space="preserve">* or </w:t>
      </w:r>
      <w:proofErr w:type="spellStart"/>
      <w:r w:rsidRPr="00C86986">
        <w:t>selfharm</w:t>
      </w:r>
      <w:proofErr w:type="spellEnd"/>
      <w:r w:rsidRPr="00C86986">
        <w:t>* or self-harm or self-poison* or self-</w:t>
      </w:r>
      <w:proofErr w:type="spellStart"/>
      <w:r w:rsidRPr="00C86986">
        <w:t>mutilat</w:t>
      </w:r>
      <w:proofErr w:type="spellEnd"/>
      <w:r w:rsidRPr="00C86986">
        <w:t>* or self-inflict* or self-</w:t>
      </w:r>
      <w:proofErr w:type="spellStart"/>
      <w:r w:rsidRPr="00C86986">
        <w:t>injur</w:t>
      </w:r>
      <w:proofErr w:type="spellEnd"/>
      <w:r w:rsidRPr="00C86986">
        <w:t xml:space="preserve">* or </w:t>
      </w:r>
      <w:proofErr w:type="spellStart"/>
      <w:r w:rsidRPr="00C86986">
        <w:t>overdos</w:t>
      </w:r>
      <w:proofErr w:type="spellEnd"/>
      <w:r w:rsidRPr="00C86986">
        <w:t>*)</w:t>
      </w:r>
      <w:proofErr w:type="gramStart"/>
      <w:r w:rsidRPr="00C86986">
        <w:t>:</w:t>
      </w:r>
      <w:proofErr w:type="spellStart"/>
      <w:r w:rsidRPr="00C86986">
        <w:t>ti,ab</w:t>
      </w:r>
      <w:proofErr w:type="spellEnd"/>
      <w:proofErr w:type="gramEnd"/>
      <w:r w:rsidRPr="00C86986">
        <w:t xml:space="preserve"> </w:t>
      </w:r>
      <w:r w:rsidRPr="00C86986">
        <w:tab/>
        <w:t>37809</w:t>
      </w:r>
    </w:p>
    <w:p w14:paraId="239D60D7" w14:textId="77777777" w:rsidR="00F12001" w:rsidRPr="00C86986" w:rsidRDefault="00F12001" w:rsidP="00F12001">
      <w:pPr>
        <w:spacing w:after="0" w:line="240" w:lineRule="auto"/>
      </w:pPr>
      <w:r w:rsidRPr="00C86986">
        <w:t>#12</w:t>
      </w:r>
      <w:r w:rsidRPr="00C86986">
        <w:tab/>
        <w:t>(binge next/2 drink*)</w:t>
      </w:r>
      <w:proofErr w:type="gramStart"/>
      <w:r w:rsidRPr="00C86986">
        <w:t>:</w:t>
      </w:r>
      <w:proofErr w:type="spellStart"/>
      <w:r w:rsidRPr="00C86986">
        <w:t>ti,ab</w:t>
      </w:r>
      <w:proofErr w:type="spellEnd"/>
      <w:proofErr w:type="gramEnd"/>
      <w:r w:rsidRPr="00C86986">
        <w:t xml:space="preserve"> </w:t>
      </w:r>
      <w:r w:rsidRPr="00C86986">
        <w:tab/>
        <w:t>249</w:t>
      </w:r>
    </w:p>
    <w:p w14:paraId="6798CFC6" w14:textId="77777777" w:rsidR="00F12001" w:rsidRPr="00C86986" w:rsidRDefault="00F12001" w:rsidP="00F12001">
      <w:pPr>
        <w:spacing w:after="0" w:line="240" w:lineRule="auto"/>
      </w:pPr>
      <w:r w:rsidRPr="00C86986">
        <w:t>#13</w:t>
      </w:r>
      <w:r w:rsidRPr="00C86986">
        <w:tab/>
        <w:t xml:space="preserve">(mental near/3 (health or illness* or disorder* or </w:t>
      </w:r>
      <w:proofErr w:type="spellStart"/>
      <w:r w:rsidRPr="00C86986">
        <w:t>instab</w:t>
      </w:r>
      <w:proofErr w:type="spellEnd"/>
      <w:r w:rsidRPr="00C86986">
        <w:t>* or problem*))</w:t>
      </w:r>
      <w:proofErr w:type="gramStart"/>
      <w:r w:rsidRPr="00C86986">
        <w:t>:</w:t>
      </w:r>
      <w:proofErr w:type="spellStart"/>
      <w:r w:rsidRPr="00C86986">
        <w:t>ti,ab</w:t>
      </w:r>
      <w:proofErr w:type="spellEnd"/>
      <w:proofErr w:type="gramEnd"/>
      <w:r w:rsidRPr="00C86986">
        <w:t xml:space="preserve"> </w:t>
      </w:r>
      <w:r w:rsidRPr="00C86986">
        <w:tab/>
        <w:t>7045</w:t>
      </w:r>
    </w:p>
    <w:p w14:paraId="6C67DD8E" w14:textId="77777777" w:rsidR="00F12001" w:rsidRPr="00C86986" w:rsidRDefault="00F12001" w:rsidP="00F12001">
      <w:pPr>
        <w:spacing w:after="0" w:line="240" w:lineRule="auto"/>
      </w:pPr>
      <w:r w:rsidRPr="00C86986">
        <w:t>#14</w:t>
      </w:r>
      <w:r w:rsidRPr="00C86986">
        <w:tab/>
        <w:t>(psych* near/3 (distress or stress))</w:t>
      </w:r>
      <w:proofErr w:type="gramStart"/>
      <w:r w:rsidRPr="00C86986">
        <w:t>:</w:t>
      </w:r>
      <w:proofErr w:type="spellStart"/>
      <w:r w:rsidRPr="00C86986">
        <w:t>ti,ab</w:t>
      </w:r>
      <w:proofErr w:type="spellEnd"/>
      <w:proofErr w:type="gramEnd"/>
      <w:r w:rsidRPr="00C86986">
        <w:t xml:space="preserve"> </w:t>
      </w:r>
      <w:r w:rsidRPr="00C86986">
        <w:tab/>
        <w:t>2165</w:t>
      </w:r>
    </w:p>
    <w:p w14:paraId="67AB8FBD" w14:textId="77777777" w:rsidR="00F12001" w:rsidRPr="00C86986" w:rsidRDefault="00F12001" w:rsidP="00F12001">
      <w:pPr>
        <w:spacing w:after="0" w:line="240" w:lineRule="auto"/>
      </w:pPr>
      <w:r w:rsidRPr="00C86986">
        <w:t>#15</w:t>
      </w:r>
      <w:r w:rsidRPr="00C86986">
        <w:tab/>
        <w:t xml:space="preserve">((high or severe) near/3 (worry or </w:t>
      </w:r>
      <w:proofErr w:type="spellStart"/>
      <w:r w:rsidRPr="00C86986">
        <w:t>worrie</w:t>
      </w:r>
      <w:proofErr w:type="spellEnd"/>
      <w:r w:rsidRPr="00C86986">
        <w:t>* or anxious or anxiety))</w:t>
      </w:r>
      <w:proofErr w:type="gramStart"/>
      <w:r w:rsidRPr="00C86986">
        <w:t>:</w:t>
      </w:r>
      <w:proofErr w:type="spellStart"/>
      <w:r w:rsidRPr="00C86986">
        <w:t>ti,ab</w:t>
      </w:r>
      <w:proofErr w:type="spellEnd"/>
      <w:proofErr w:type="gramEnd"/>
      <w:r w:rsidRPr="00C86986">
        <w:t xml:space="preserve"> </w:t>
      </w:r>
      <w:r w:rsidRPr="00C86986">
        <w:tab/>
        <w:t>661</w:t>
      </w:r>
    </w:p>
    <w:p w14:paraId="3BB628F1" w14:textId="77777777" w:rsidR="00F12001" w:rsidRPr="00C86986" w:rsidRDefault="00F12001" w:rsidP="00F12001">
      <w:pPr>
        <w:spacing w:after="0" w:line="240" w:lineRule="auto"/>
      </w:pPr>
      <w:r w:rsidRPr="00C86986">
        <w:t>#16</w:t>
      </w:r>
      <w:r w:rsidRPr="00C86986">
        <w:tab/>
        <w:t xml:space="preserve">#1 or #2 or #3 or #4 or #5 or #6 or #7 or #8 or #9 or #10 or #11 or #12 or #13 or #14 or #15 </w:t>
      </w:r>
      <w:r w:rsidRPr="00C86986">
        <w:tab/>
        <w:t>55189</w:t>
      </w:r>
    </w:p>
    <w:p w14:paraId="564D72E0" w14:textId="77777777" w:rsidR="00F12001" w:rsidRPr="00C86986" w:rsidRDefault="00F12001" w:rsidP="00F12001">
      <w:pPr>
        <w:spacing w:after="0" w:line="240" w:lineRule="auto"/>
      </w:pPr>
      <w:r w:rsidRPr="00C86986">
        <w:t>#17</w:t>
      </w:r>
      <w:r w:rsidRPr="00C86986">
        <w:tab/>
        <w:t xml:space="preserve">(psychos* or psychotic or </w:t>
      </w:r>
      <w:proofErr w:type="spellStart"/>
      <w:r w:rsidRPr="00C86986">
        <w:t>schizophren</w:t>
      </w:r>
      <w:proofErr w:type="spellEnd"/>
      <w:r w:rsidRPr="00C86986">
        <w:t>*)</w:t>
      </w:r>
      <w:proofErr w:type="gramStart"/>
      <w:r w:rsidRPr="00C86986">
        <w:t>:</w:t>
      </w:r>
      <w:proofErr w:type="spellStart"/>
      <w:r w:rsidRPr="00C86986">
        <w:t>ti</w:t>
      </w:r>
      <w:proofErr w:type="spellEnd"/>
      <w:proofErr w:type="gramEnd"/>
      <w:r w:rsidRPr="00C86986">
        <w:t xml:space="preserve"> </w:t>
      </w:r>
      <w:r w:rsidRPr="00C86986">
        <w:tab/>
        <w:t>10805</w:t>
      </w:r>
    </w:p>
    <w:p w14:paraId="743CE698" w14:textId="77777777" w:rsidR="00F12001" w:rsidRPr="00C86986" w:rsidRDefault="00F12001" w:rsidP="00F12001">
      <w:pPr>
        <w:spacing w:after="0" w:line="240" w:lineRule="auto"/>
      </w:pPr>
      <w:r w:rsidRPr="00C86986">
        <w:t>#18</w:t>
      </w:r>
      <w:r w:rsidRPr="00C86986">
        <w:tab/>
        <w:t xml:space="preserve">#16 not #17 </w:t>
      </w:r>
      <w:r w:rsidRPr="00C86986">
        <w:tab/>
        <w:t>52974</w:t>
      </w:r>
    </w:p>
    <w:p w14:paraId="5F6752A6" w14:textId="77777777" w:rsidR="00F12001" w:rsidRPr="00C86986" w:rsidRDefault="00F12001" w:rsidP="00F12001">
      <w:pPr>
        <w:spacing w:after="0" w:line="240" w:lineRule="auto"/>
      </w:pPr>
      <w:r w:rsidRPr="00C86986">
        <w:t>#19</w:t>
      </w:r>
      <w:r w:rsidRPr="00C86986">
        <w:tab/>
      </w:r>
      <w:proofErr w:type="spellStart"/>
      <w:r w:rsidRPr="00C86986">
        <w:t>MeSH</w:t>
      </w:r>
      <w:proofErr w:type="spellEnd"/>
      <w:r w:rsidRPr="00C86986">
        <w:t xml:space="preserve"> descriptor: [Economic Recession] this term only</w:t>
      </w:r>
      <w:r w:rsidRPr="00C86986">
        <w:tab/>
        <w:t>3</w:t>
      </w:r>
    </w:p>
    <w:p w14:paraId="19DA86D8" w14:textId="77777777" w:rsidR="00F12001" w:rsidRPr="00C86986" w:rsidRDefault="00F12001" w:rsidP="00F12001">
      <w:pPr>
        <w:spacing w:after="0" w:line="240" w:lineRule="auto"/>
      </w:pPr>
      <w:r w:rsidRPr="00C86986">
        <w:t>#20</w:t>
      </w:r>
      <w:r w:rsidRPr="00C86986">
        <w:tab/>
        <w:t>(economic near/3 (crisis or crises or recession* or difficulties or downturn* or austerity or insecurity))</w:t>
      </w:r>
      <w:proofErr w:type="gramStart"/>
      <w:r w:rsidRPr="00C86986">
        <w:t>:</w:t>
      </w:r>
      <w:proofErr w:type="spellStart"/>
      <w:r w:rsidRPr="00C86986">
        <w:t>ti,ab</w:t>
      </w:r>
      <w:proofErr w:type="spellEnd"/>
      <w:proofErr w:type="gramEnd"/>
      <w:r w:rsidRPr="00C86986">
        <w:t xml:space="preserve"> </w:t>
      </w:r>
      <w:r w:rsidRPr="00C86986">
        <w:tab/>
        <w:t>18</w:t>
      </w:r>
    </w:p>
    <w:p w14:paraId="6F73CC74" w14:textId="77777777" w:rsidR="00F12001" w:rsidRPr="00C86986" w:rsidRDefault="00F12001" w:rsidP="00F12001">
      <w:pPr>
        <w:spacing w:after="0" w:line="240" w:lineRule="auto"/>
      </w:pPr>
      <w:r w:rsidRPr="00C86986">
        <w:t>#21</w:t>
      </w:r>
      <w:r w:rsidRPr="00C86986">
        <w:tab/>
      </w:r>
      <w:proofErr w:type="spellStart"/>
      <w:r w:rsidRPr="00C86986">
        <w:t>recession</w:t>
      </w:r>
      <w:proofErr w:type="gramStart"/>
      <w:r w:rsidRPr="00C86986">
        <w:t>:ti</w:t>
      </w:r>
      <w:proofErr w:type="spellEnd"/>
      <w:proofErr w:type="gramEnd"/>
      <w:r w:rsidRPr="00C86986">
        <w:t xml:space="preserve"> </w:t>
      </w:r>
      <w:r w:rsidRPr="00C86986">
        <w:tab/>
        <w:t>159</w:t>
      </w:r>
    </w:p>
    <w:p w14:paraId="487782FD" w14:textId="77777777" w:rsidR="00F12001" w:rsidRPr="00C86986" w:rsidRDefault="00F12001" w:rsidP="00F12001">
      <w:pPr>
        <w:spacing w:after="0" w:line="240" w:lineRule="auto"/>
      </w:pPr>
      <w:r w:rsidRPr="00C86986">
        <w:t>#22</w:t>
      </w:r>
      <w:r w:rsidRPr="00C86986">
        <w:tab/>
        <w:t>(debt* or indebted*)</w:t>
      </w:r>
      <w:proofErr w:type="gramStart"/>
      <w:r w:rsidRPr="00C86986">
        <w:t>:</w:t>
      </w:r>
      <w:proofErr w:type="spellStart"/>
      <w:r w:rsidRPr="00C86986">
        <w:t>ti,ab</w:t>
      </w:r>
      <w:proofErr w:type="spellEnd"/>
      <w:proofErr w:type="gramEnd"/>
      <w:r w:rsidRPr="00C86986">
        <w:t xml:space="preserve"> </w:t>
      </w:r>
      <w:r w:rsidRPr="00C86986">
        <w:tab/>
        <w:t>81</w:t>
      </w:r>
    </w:p>
    <w:p w14:paraId="2BE8FFB3" w14:textId="77777777" w:rsidR="00F12001" w:rsidRPr="00C86986" w:rsidRDefault="00F12001" w:rsidP="00F12001">
      <w:pPr>
        <w:spacing w:after="0" w:line="240" w:lineRule="auto"/>
      </w:pPr>
      <w:r w:rsidRPr="00C86986">
        <w:t>#23</w:t>
      </w:r>
      <w:r w:rsidRPr="00C86986">
        <w:tab/>
        <w:t xml:space="preserve">(austerity next/2 </w:t>
      </w:r>
      <w:proofErr w:type="spellStart"/>
      <w:r w:rsidRPr="00C86986">
        <w:t>measur</w:t>
      </w:r>
      <w:proofErr w:type="spellEnd"/>
      <w:r w:rsidRPr="00C86986">
        <w:t>*)</w:t>
      </w:r>
      <w:proofErr w:type="gramStart"/>
      <w:r w:rsidRPr="00C86986">
        <w:t>:</w:t>
      </w:r>
      <w:proofErr w:type="spellStart"/>
      <w:r w:rsidRPr="00C86986">
        <w:t>ti,ab</w:t>
      </w:r>
      <w:proofErr w:type="spellEnd"/>
      <w:proofErr w:type="gramEnd"/>
      <w:r w:rsidRPr="00C86986">
        <w:t xml:space="preserve"> </w:t>
      </w:r>
      <w:r w:rsidRPr="00C86986">
        <w:tab/>
        <w:t>0</w:t>
      </w:r>
    </w:p>
    <w:p w14:paraId="24A63D10" w14:textId="77777777" w:rsidR="00F12001" w:rsidRPr="00C86986" w:rsidRDefault="00F12001" w:rsidP="00F12001">
      <w:pPr>
        <w:spacing w:after="0" w:line="240" w:lineRule="auto"/>
      </w:pPr>
      <w:r w:rsidRPr="00C86986">
        <w:lastRenderedPageBreak/>
        <w:t>#24</w:t>
      </w:r>
      <w:r w:rsidRPr="00C86986">
        <w:tab/>
      </w:r>
      <w:proofErr w:type="spellStart"/>
      <w:r w:rsidRPr="00C86986">
        <w:t>MeSH</w:t>
      </w:r>
      <w:proofErr w:type="spellEnd"/>
      <w:r w:rsidRPr="00C86986">
        <w:t xml:space="preserve"> descriptor: [Social Security] explode all trees</w:t>
      </w:r>
      <w:r w:rsidRPr="00C86986">
        <w:tab/>
        <w:t>38</w:t>
      </w:r>
    </w:p>
    <w:p w14:paraId="188149C9" w14:textId="77777777" w:rsidR="00F12001" w:rsidRPr="00C86986" w:rsidRDefault="00F12001" w:rsidP="00F12001">
      <w:pPr>
        <w:spacing w:after="0" w:line="240" w:lineRule="auto"/>
      </w:pPr>
      <w:r w:rsidRPr="00C86986">
        <w:t>#25</w:t>
      </w:r>
      <w:r w:rsidRPr="00C86986">
        <w:tab/>
      </w:r>
      <w:proofErr w:type="spellStart"/>
      <w:r w:rsidRPr="00C86986">
        <w:t>MeSH</w:t>
      </w:r>
      <w:proofErr w:type="spellEnd"/>
      <w:r w:rsidRPr="00C86986">
        <w:t xml:space="preserve"> descriptor: [Public Assistance] this term only</w:t>
      </w:r>
      <w:r w:rsidRPr="00C86986">
        <w:tab/>
        <w:t>49</w:t>
      </w:r>
    </w:p>
    <w:p w14:paraId="32F855A0" w14:textId="77777777" w:rsidR="00F12001" w:rsidRPr="00C86986" w:rsidRDefault="00F12001" w:rsidP="00F12001">
      <w:pPr>
        <w:spacing w:after="0" w:line="240" w:lineRule="auto"/>
      </w:pPr>
      <w:r w:rsidRPr="00C86986">
        <w:t>#26</w:t>
      </w:r>
      <w:r w:rsidRPr="00C86986">
        <w:tab/>
      </w:r>
      <w:proofErr w:type="spellStart"/>
      <w:r w:rsidRPr="00C86986">
        <w:t>MeSH</w:t>
      </w:r>
      <w:proofErr w:type="spellEnd"/>
      <w:r w:rsidRPr="00C86986">
        <w:t xml:space="preserve"> descriptor: [Bankruptcy] explode all trees</w:t>
      </w:r>
      <w:r w:rsidRPr="00C86986">
        <w:tab/>
        <w:t>0</w:t>
      </w:r>
    </w:p>
    <w:p w14:paraId="7BF9980A" w14:textId="77777777" w:rsidR="00F12001" w:rsidRPr="00C86986" w:rsidRDefault="00F12001" w:rsidP="00F12001">
      <w:pPr>
        <w:spacing w:after="0" w:line="240" w:lineRule="auto"/>
      </w:pPr>
      <w:r w:rsidRPr="00C86986">
        <w:t>#27</w:t>
      </w:r>
      <w:r w:rsidRPr="00C86986">
        <w:tab/>
      </w:r>
      <w:proofErr w:type="spellStart"/>
      <w:r w:rsidRPr="00C86986">
        <w:t>MeSH</w:t>
      </w:r>
      <w:proofErr w:type="spellEnd"/>
      <w:r w:rsidRPr="00C86986">
        <w:t xml:space="preserve"> descriptor: [Unemployment] this term only</w:t>
      </w:r>
      <w:r w:rsidRPr="00C86986">
        <w:tab/>
        <w:t>65</w:t>
      </w:r>
    </w:p>
    <w:p w14:paraId="314AAB53" w14:textId="77777777" w:rsidR="00F12001" w:rsidRPr="00C86986" w:rsidRDefault="00F12001" w:rsidP="00F12001">
      <w:pPr>
        <w:spacing w:after="0" w:line="240" w:lineRule="auto"/>
      </w:pPr>
      <w:r w:rsidRPr="00C86986">
        <w:t>#28</w:t>
      </w:r>
      <w:r w:rsidRPr="00C86986">
        <w:tab/>
      </w:r>
      <w:proofErr w:type="spellStart"/>
      <w:r w:rsidRPr="00C86986">
        <w:t>MeSH</w:t>
      </w:r>
      <w:proofErr w:type="spellEnd"/>
      <w:r w:rsidRPr="00C86986">
        <w:t xml:space="preserve"> descriptor: [Financing, Personal] this term only</w:t>
      </w:r>
      <w:r w:rsidRPr="00C86986">
        <w:tab/>
        <w:t>78</w:t>
      </w:r>
    </w:p>
    <w:p w14:paraId="189B5404" w14:textId="77777777" w:rsidR="00F12001" w:rsidRPr="00C86986" w:rsidRDefault="00F12001" w:rsidP="00F12001">
      <w:pPr>
        <w:spacing w:after="0" w:line="240" w:lineRule="auto"/>
      </w:pPr>
      <w:r w:rsidRPr="00C86986">
        <w:t>#29</w:t>
      </w:r>
      <w:r w:rsidRPr="00C86986">
        <w:tab/>
        <w:t>((welfare or benefit*) near/3 ("cap" or cut or cuts or cutting))</w:t>
      </w:r>
      <w:proofErr w:type="gramStart"/>
      <w:r w:rsidRPr="00C86986">
        <w:t>:</w:t>
      </w:r>
      <w:proofErr w:type="spellStart"/>
      <w:r w:rsidRPr="00C86986">
        <w:t>ti,ab</w:t>
      </w:r>
      <w:proofErr w:type="spellEnd"/>
      <w:proofErr w:type="gramEnd"/>
      <w:r w:rsidRPr="00C86986">
        <w:t xml:space="preserve"> </w:t>
      </w:r>
      <w:r w:rsidRPr="00C86986">
        <w:tab/>
        <w:t>18</w:t>
      </w:r>
    </w:p>
    <w:p w14:paraId="19F2CE29" w14:textId="77777777" w:rsidR="00F12001" w:rsidRPr="00C86986" w:rsidRDefault="00F12001" w:rsidP="00F12001">
      <w:pPr>
        <w:spacing w:after="0" w:line="240" w:lineRule="auto"/>
      </w:pPr>
      <w:r w:rsidRPr="00C86986">
        <w:t>#30</w:t>
      </w:r>
      <w:r w:rsidRPr="00C86986">
        <w:tab/>
        <w:t>((welfare or benefit* or "social security") near/3 reform*)</w:t>
      </w:r>
      <w:proofErr w:type="gramStart"/>
      <w:r w:rsidRPr="00C86986">
        <w:t>:</w:t>
      </w:r>
      <w:proofErr w:type="spellStart"/>
      <w:r w:rsidRPr="00C86986">
        <w:t>ti,ab</w:t>
      </w:r>
      <w:proofErr w:type="spellEnd"/>
      <w:proofErr w:type="gramEnd"/>
      <w:r w:rsidRPr="00C86986">
        <w:t xml:space="preserve"> </w:t>
      </w:r>
      <w:r w:rsidRPr="00C86986">
        <w:tab/>
        <w:t>25</w:t>
      </w:r>
    </w:p>
    <w:p w14:paraId="12DBB0EC" w14:textId="77777777" w:rsidR="00F12001" w:rsidRPr="00C86986" w:rsidRDefault="00F12001" w:rsidP="00F12001">
      <w:pPr>
        <w:spacing w:after="0" w:line="240" w:lineRule="auto"/>
      </w:pPr>
      <w:r w:rsidRPr="00C86986">
        <w:t>#31</w:t>
      </w:r>
      <w:r w:rsidRPr="00C86986">
        <w:tab/>
        <w:t xml:space="preserve">((welfare or "social security") near/3 (advice or spend* or benefit*)) </w:t>
      </w:r>
      <w:r w:rsidRPr="00C86986">
        <w:tab/>
        <w:t>63</w:t>
      </w:r>
    </w:p>
    <w:p w14:paraId="111EFFCA" w14:textId="77777777" w:rsidR="00F12001" w:rsidRPr="00C86986" w:rsidRDefault="00F12001" w:rsidP="00F12001">
      <w:pPr>
        <w:spacing w:after="0" w:line="240" w:lineRule="auto"/>
      </w:pPr>
      <w:r w:rsidRPr="00C86986">
        <w:t>#32</w:t>
      </w:r>
      <w:r w:rsidRPr="00C86986">
        <w:tab/>
        <w:t>(bankrupt* or arrears or repossess* or bailiff*)</w:t>
      </w:r>
      <w:proofErr w:type="gramStart"/>
      <w:r w:rsidRPr="00C86986">
        <w:t>:</w:t>
      </w:r>
      <w:proofErr w:type="spellStart"/>
      <w:r w:rsidRPr="00C86986">
        <w:t>ti,ab</w:t>
      </w:r>
      <w:proofErr w:type="spellEnd"/>
      <w:proofErr w:type="gramEnd"/>
      <w:r w:rsidRPr="00C86986">
        <w:t xml:space="preserve"> </w:t>
      </w:r>
      <w:r w:rsidRPr="00C86986">
        <w:tab/>
        <w:t>5</w:t>
      </w:r>
    </w:p>
    <w:p w14:paraId="6D47A8BE" w14:textId="77777777" w:rsidR="00F12001" w:rsidRPr="00C86986" w:rsidRDefault="00F12001" w:rsidP="00F12001">
      <w:pPr>
        <w:spacing w:after="0" w:line="240" w:lineRule="auto"/>
      </w:pPr>
      <w:r w:rsidRPr="00C86986">
        <w:t>#33</w:t>
      </w:r>
      <w:r w:rsidRPr="00C86986">
        <w:tab/>
        <w:t>(business* near/2 fail*)</w:t>
      </w:r>
      <w:proofErr w:type="gramStart"/>
      <w:r w:rsidRPr="00C86986">
        <w:t>:</w:t>
      </w:r>
      <w:proofErr w:type="spellStart"/>
      <w:r w:rsidRPr="00C86986">
        <w:t>ti,ab</w:t>
      </w:r>
      <w:proofErr w:type="spellEnd"/>
      <w:proofErr w:type="gramEnd"/>
      <w:r w:rsidRPr="00C86986">
        <w:t xml:space="preserve"> </w:t>
      </w:r>
      <w:r w:rsidRPr="00C86986">
        <w:tab/>
        <w:t>0</w:t>
      </w:r>
    </w:p>
    <w:p w14:paraId="71218259" w14:textId="77777777" w:rsidR="00F12001" w:rsidRPr="00C86986" w:rsidRDefault="00F12001" w:rsidP="00F12001">
      <w:pPr>
        <w:spacing w:after="0" w:line="240" w:lineRule="auto"/>
      </w:pPr>
      <w:r w:rsidRPr="00C86986">
        <w:t>#34</w:t>
      </w:r>
      <w:r w:rsidRPr="00C86986">
        <w:tab/>
        <w:t>(unemployment or redundancy or "job search" or "job seeking" or "job finding")</w:t>
      </w:r>
      <w:proofErr w:type="gramStart"/>
      <w:r w:rsidRPr="00C86986">
        <w:t>:</w:t>
      </w:r>
      <w:proofErr w:type="spellStart"/>
      <w:r w:rsidRPr="00C86986">
        <w:t>ti,ab</w:t>
      </w:r>
      <w:proofErr w:type="spellEnd"/>
      <w:proofErr w:type="gramEnd"/>
      <w:r w:rsidRPr="00C86986">
        <w:t xml:space="preserve"> </w:t>
      </w:r>
      <w:r w:rsidRPr="00C86986">
        <w:tab/>
        <w:t>316</w:t>
      </w:r>
    </w:p>
    <w:p w14:paraId="2D927DF4" w14:textId="77777777" w:rsidR="00F12001" w:rsidRPr="00C86986" w:rsidRDefault="00F12001" w:rsidP="00F12001">
      <w:pPr>
        <w:spacing w:after="0" w:line="240" w:lineRule="auto"/>
      </w:pPr>
      <w:r w:rsidRPr="00C86986">
        <w:t>#35</w:t>
      </w:r>
      <w:r w:rsidRPr="00C86986">
        <w:tab/>
        <w:t xml:space="preserve">(workforce near/2 </w:t>
      </w:r>
      <w:proofErr w:type="spellStart"/>
      <w:r w:rsidRPr="00C86986">
        <w:t>participat</w:t>
      </w:r>
      <w:proofErr w:type="spellEnd"/>
      <w:r w:rsidRPr="00C86986">
        <w:t>*)</w:t>
      </w:r>
      <w:proofErr w:type="gramStart"/>
      <w:r w:rsidRPr="00C86986">
        <w:t>:</w:t>
      </w:r>
      <w:proofErr w:type="spellStart"/>
      <w:r w:rsidRPr="00C86986">
        <w:t>ti,ab</w:t>
      </w:r>
      <w:proofErr w:type="spellEnd"/>
      <w:proofErr w:type="gramEnd"/>
      <w:r w:rsidRPr="00C86986">
        <w:t xml:space="preserve"> </w:t>
      </w:r>
      <w:r w:rsidRPr="00C86986">
        <w:tab/>
        <w:t>5</w:t>
      </w:r>
    </w:p>
    <w:p w14:paraId="67F6C996" w14:textId="77777777" w:rsidR="00F12001" w:rsidRPr="00C86986" w:rsidRDefault="00F12001" w:rsidP="00F12001">
      <w:pPr>
        <w:spacing w:after="0" w:line="240" w:lineRule="auto"/>
      </w:pPr>
      <w:r w:rsidRPr="00C86986">
        <w:t>#36</w:t>
      </w:r>
      <w:r w:rsidRPr="00C86986">
        <w:tab/>
        <w:t xml:space="preserve">(("active labour" or "active </w:t>
      </w:r>
      <w:proofErr w:type="spellStart"/>
      <w:r w:rsidRPr="00C86986">
        <w:t>labor</w:t>
      </w:r>
      <w:proofErr w:type="spellEnd"/>
      <w:r w:rsidRPr="00C86986">
        <w:t>" or employment or welfare or "job creation") near/2 program*)</w:t>
      </w:r>
      <w:proofErr w:type="gramStart"/>
      <w:r w:rsidRPr="00C86986">
        <w:t>:</w:t>
      </w:r>
      <w:proofErr w:type="spellStart"/>
      <w:r w:rsidRPr="00C86986">
        <w:t>ti,ab</w:t>
      </w:r>
      <w:proofErr w:type="spellEnd"/>
      <w:proofErr w:type="gramEnd"/>
      <w:r w:rsidRPr="00C86986">
        <w:t xml:space="preserve"> </w:t>
      </w:r>
      <w:r w:rsidRPr="00C86986">
        <w:tab/>
        <w:t>50</w:t>
      </w:r>
    </w:p>
    <w:p w14:paraId="01A0786E" w14:textId="77777777" w:rsidR="00F12001" w:rsidRPr="00C86986" w:rsidRDefault="00F12001" w:rsidP="00F12001">
      <w:pPr>
        <w:spacing w:after="0" w:line="240" w:lineRule="auto"/>
      </w:pPr>
      <w:r w:rsidRPr="00C86986">
        <w:t>#37</w:t>
      </w:r>
      <w:r w:rsidRPr="00C86986">
        <w:tab/>
        <w:t>(job* near/3 (security or insecurity or loss* or lose* or losing or lost*))</w:t>
      </w:r>
      <w:proofErr w:type="gramStart"/>
      <w:r w:rsidRPr="00C86986">
        <w:t>:</w:t>
      </w:r>
      <w:proofErr w:type="spellStart"/>
      <w:r w:rsidRPr="00C86986">
        <w:t>ti,ab</w:t>
      </w:r>
      <w:proofErr w:type="spellEnd"/>
      <w:proofErr w:type="gramEnd"/>
      <w:r w:rsidRPr="00C86986">
        <w:t xml:space="preserve"> </w:t>
      </w:r>
      <w:r w:rsidRPr="00C86986">
        <w:tab/>
        <w:t>52</w:t>
      </w:r>
    </w:p>
    <w:p w14:paraId="0438CDE2" w14:textId="77777777" w:rsidR="00F12001" w:rsidRPr="00C86986" w:rsidRDefault="00F12001" w:rsidP="00F12001">
      <w:pPr>
        <w:spacing w:after="0" w:line="240" w:lineRule="auto"/>
      </w:pPr>
      <w:r w:rsidRPr="00C86986">
        <w:t>#38</w:t>
      </w:r>
      <w:r w:rsidRPr="00C86986">
        <w:tab/>
        <w:t>(credit near/2 (crunch or union or unions or advice or counsel*))</w:t>
      </w:r>
      <w:proofErr w:type="gramStart"/>
      <w:r w:rsidRPr="00C86986">
        <w:t>:</w:t>
      </w:r>
      <w:proofErr w:type="spellStart"/>
      <w:r w:rsidRPr="00C86986">
        <w:t>ti,ab</w:t>
      </w:r>
      <w:proofErr w:type="spellEnd"/>
      <w:proofErr w:type="gramEnd"/>
      <w:r w:rsidRPr="00C86986">
        <w:t xml:space="preserve"> </w:t>
      </w:r>
      <w:r w:rsidRPr="00C86986">
        <w:tab/>
        <w:t>0</w:t>
      </w:r>
    </w:p>
    <w:p w14:paraId="123F1A3E" w14:textId="77777777" w:rsidR="00F12001" w:rsidRPr="00C86986" w:rsidRDefault="00F12001" w:rsidP="00F12001">
      <w:pPr>
        <w:spacing w:after="0" w:line="240" w:lineRule="auto"/>
      </w:pPr>
      <w:r w:rsidRPr="00C86986">
        <w:t>#39</w:t>
      </w:r>
      <w:r w:rsidRPr="00C86986">
        <w:tab/>
        <w:t xml:space="preserve">(financial near/2 (crisis or crises or strain or stress or loss or distress* or well-being or circumstances)) </w:t>
      </w:r>
      <w:r w:rsidRPr="00C86986">
        <w:tab/>
        <w:t>77</w:t>
      </w:r>
    </w:p>
    <w:p w14:paraId="19DE71E8" w14:textId="77777777" w:rsidR="00F12001" w:rsidRPr="00C86986" w:rsidRDefault="00F12001" w:rsidP="00F12001">
      <w:pPr>
        <w:spacing w:after="0" w:line="240" w:lineRule="auto"/>
      </w:pPr>
      <w:r w:rsidRPr="00C86986">
        <w:t>#40</w:t>
      </w:r>
      <w:r w:rsidRPr="00C86986">
        <w:tab/>
        <w:t>((</w:t>
      </w:r>
      <w:proofErr w:type="spellStart"/>
      <w:r w:rsidRPr="00C86986">
        <w:t>financ</w:t>
      </w:r>
      <w:proofErr w:type="spellEnd"/>
      <w:r w:rsidRPr="00C86986">
        <w:t>* or money or mortgage*) near/3 (advice or help* or counsel* or hardship or difficult* or problem* or worries or worry))</w:t>
      </w:r>
      <w:proofErr w:type="gramStart"/>
      <w:r w:rsidRPr="00C86986">
        <w:t>:</w:t>
      </w:r>
      <w:proofErr w:type="spellStart"/>
      <w:r w:rsidRPr="00C86986">
        <w:t>ti,ab</w:t>
      </w:r>
      <w:proofErr w:type="spellEnd"/>
      <w:proofErr w:type="gramEnd"/>
      <w:r w:rsidRPr="00C86986">
        <w:t xml:space="preserve"> </w:t>
      </w:r>
      <w:r w:rsidRPr="00C86986">
        <w:tab/>
        <w:t>85</w:t>
      </w:r>
    </w:p>
    <w:p w14:paraId="05C4A064" w14:textId="77777777" w:rsidR="00F12001" w:rsidRPr="00C86986" w:rsidRDefault="00F12001" w:rsidP="00F12001">
      <w:pPr>
        <w:spacing w:after="0" w:line="240" w:lineRule="auto"/>
      </w:pPr>
      <w:r w:rsidRPr="00C86986">
        <w:t>#41</w:t>
      </w:r>
      <w:r w:rsidRPr="00C86986">
        <w:tab/>
        <w:t xml:space="preserve">#19 or #20 or #21 or #22 or #23 or #24 or #25 or #26 or #27 or #28 or #29 or #30 or #31 or #32 or #33 or #34 or #35 or #36 or #37 or #38 or #39 or #40 </w:t>
      </w:r>
      <w:r w:rsidRPr="00C86986">
        <w:tab/>
        <w:t>1078</w:t>
      </w:r>
    </w:p>
    <w:p w14:paraId="6349D075" w14:textId="77777777" w:rsidR="00F12001" w:rsidRPr="00C86986" w:rsidRDefault="00F12001" w:rsidP="00F12001">
      <w:pPr>
        <w:spacing w:after="0" w:line="240" w:lineRule="auto"/>
      </w:pPr>
      <w:r w:rsidRPr="00C86986">
        <w:t>#42</w:t>
      </w:r>
      <w:r w:rsidRPr="00C86986">
        <w:tab/>
        <w:t xml:space="preserve">#18 and #41 </w:t>
      </w:r>
      <w:r w:rsidRPr="00C86986">
        <w:tab/>
        <w:t>221</w:t>
      </w:r>
    </w:p>
    <w:p w14:paraId="21CF0A61" w14:textId="77777777" w:rsidR="00F12001" w:rsidRPr="00C86986" w:rsidRDefault="00F12001" w:rsidP="00F12001">
      <w:pPr>
        <w:spacing w:after="0" w:line="240" w:lineRule="auto"/>
      </w:pPr>
    </w:p>
    <w:p w14:paraId="1ECDEA2E" w14:textId="77777777" w:rsidR="00C42DCE" w:rsidRPr="00C86986" w:rsidRDefault="00C42DCE" w:rsidP="00C42DCE">
      <w:pPr>
        <w:pStyle w:val="Heading2"/>
        <w:rPr>
          <w:color w:val="auto"/>
        </w:rPr>
      </w:pPr>
      <w:proofErr w:type="spellStart"/>
      <w:r w:rsidRPr="00C86986">
        <w:rPr>
          <w:color w:val="auto"/>
        </w:rPr>
        <w:t>PsycINFO</w:t>
      </w:r>
      <w:proofErr w:type="spellEnd"/>
    </w:p>
    <w:p w14:paraId="5C9DB05D" w14:textId="77777777" w:rsidR="00F12001" w:rsidRPr="00C86986" w:rsidRDefault="00F12001" w:rsidP="00F12001">
      <w:pPr>
        <w:spacing w:after="0" w:line="240" w:lineRule="auto"/>
      </w:pPr>
      <w:r w:rsidRPr="00C86986">
        <w:t xml:space="preserve">Database: </w:t>
      </w:r>
      <w:proofErr w:type="spellStart"/>
      <w:r w:rsidRPr="00C86986">
        <w:t>PsycINFO</w:t>
      </w:r>
      <w:proofErr w:type="spellEnd"/>
      <w:r w:rsidRPr="00C86986">
        <w:t xml:space="preserve"> &lt;1806 to May Week 3 2015&gt;</w:t>
      </w:r>
    </w:p>
    <w:p w14:paraId="2883CED5" w14:textId="77777777" w:rsidR="00F12001" w:rsidRPr="00C86986" w:rsidRDefault="00F12001" w:rsidP="00F12001">
      <w:pPr>
        <w:spacing w:after="0" w:line="240" w:lineRule="auto"/>
      </w:pPr>
      <w:r w:rsidRPr="00C86986">
        <w:t>Search Strategy:</w:t>
      </w:r>
    </w:p>
    <w:p w14:paraId="63A27C32" w14:textId="77777777" w:rsidR="00F12001" w:rsidRPr="00C86986" w:rsidRDefault="00F12001" w:rsidP="00F12001">
      <w:pPr>
        <w:spacing w:after="0" w:line="240" w:lineRule="auto"/>
      </w:pPr>
      <w:r w:rsidRPr="00C86986">
        <w:t>--------------------------------------------------------------------------------</w:t>
      </w:r>
    </w:p>
    <w:p w14:paraId="6B837A8E" w14:textId="77777777" w:rsidR="00F12001" w:rsidRPr="00C86986" w:rsidRDefault="00F12001" w:rsidP="00F12001">
      <w:pPr>
        <w:spacing w:after="0" w:line="240" w:lineRule="auto"/>
      </w:pPr>
      <w:r w:rsidRPr="00C86986">
        <w:t xml:space="preserve">1     Mental Health/ or mental health programs/ or </w:t>
      </w:r>
      <w:proofErr w:type="spellStart"/>
      <w:r w:rsidRPr="00C86986">
        <w:t>exp</w:t>
      </w:r>
      <w:proofErr w:type="spellEnd"/>
      <w:r w:rsidRPr="00C86986">
        <w:t xml:space="preserve"> Mental Disorders/ or anxiety/ or anxiety disorders/ or acute stress disorder/ or generalized anxiety disorder/ or posttraumatic stress disorder/ or major depression/ or "depression (emotion)"/ or sleep disorders/ or insomnia/ or panic disorder/ or anxiety sensitivity/ or panic/ or panic attack/ (559854)</w:t>
      </w:r>
    </w:p>
    <w:p w14:paraId="2E01851C" w14:textId="77777777" w:rsidR="00F12001" w:rsidRPr="00C86986" w:rsidRDefault="00F12001" w:rsidP="00F12001">
      <w:pPr>
        <w:spacing w:after="0" w:line="240" w:lineRule="auto"/>
      </w:pPr>
      <w:r w:rsidRPr="00C86986">
        <w:t xml:space="preserve">2     (depression or depressed or depressive or </w:t>
      </w:r>
      <w:proofErr w:type="spellStart"/>
      <w:r w:rsidRPr="00C86986">
        <w:t>suicid</w:t>
      </w:r>
      <w:proofErr w:type="spellEnd"/>
      <w:r w:rsidRPr="00C86986">
        <w:t xml:space="preserve">$ or self-harm$ or </w:t>
      </w:r>
      <w:proofErr w:type="spellStart"/>
      <w:r w:rsidRPr="00C86986">
        <w:t>selfharm</w:t>
      </w:r>
      <w:proofErr w:type="spellEnd"/>
      <w:r w:rsidRPr="00C86986">
        <w:t>$ or self-poison$ or self-</w:t>
      </w:r>
      <w:proofErr w:type="spellStart"/>
      <w:r w:rsidRPr="00C86986">
        <w:t>mutilat</w:t>
      </w:r>
      <w:proofErr w:type="spellEnd"/>
      <w:r w:rsidRPr="00C86986">
        <w:t>$ or self-inflict$ or self-</w:t>
      </w:r>
      <w:proofErr w:type="spellStart"/>
      <w:r w:rsidRPr="00C86986">
        <w:t>injur</w:t>
      </w:r>
      <w:proofErr w:type="spellEnd"/>
      <w:r w:rsidRPr="00C86986">
        <w:t>$ or binge drink$).</w:t>
      </w:r>
      <w:proofErr w:type="spellStart"/>
      <w:r w:rsidRPr="00C86986">
        <w:t>ti</w:t>
      </w:r>
      <w:proofErr w:type="gramStart"/>
      <w:r w:rsidRPr="00C86986">
        <w:t>,ab</w:t>
      </w:r>
      <w:proofErr w:type="spellEnd"/>
      <w:proofErr w:type="gramEnd"/>
      <w:r w:rsidRPr="00C86986">
        <w:t>. (261249)</w:t>
      </w:r>
    </w:p>
    <w:p w14:paraId="0B5C4FD4" w14:textId="77777777" w:rsidR="00F12001" w:rsidRPr="00C86986" w:rsidRDefault="00F12001" w:rsidP="00F12001">
      <w:pPr>
        <w:spacing w:after="0" w:line="240" w:lineRule="auto"/>
      </w:pPr>
      <w:r w:rsidRPr="00C86986">
        <w:t xml:space="preserve">3     (mental adj3 (health or illness$ or disorder$ or </w:t>
      </w:r>
      <w:proofErr w:type="spellStart"/>
      <w:r w:rsidRPr="00C86986">
        <w:t>instab</w:t>
      </w:r>
      <w:proofErr w:type="spellEnd"/>
      <w:r w:rsidRPr="00C86986">
        <w:t>$ or problem$)).</w:t>
      </w:r>
      <w:proofErr w:type="spellStart"/>
      <w:r w:rsidRPr="00C86986">
        <w:t>ti</w:t>
      </w:r>
      <w:proofErr w:type="gramStart"/>
      <w:r w:rsidRPr="00C86986">
        <w:t>,ab</w:t>
      </w:r>
      <w:proofErr w:type="spellEnd"/>
      <w:proofErr w:type="gramEnd"/>
      <w:r w:rsidRPr="00C86986">
        <w:t>. (180610)</w:t>
      </w:r>
    </w:p>
    <w:p w14:paraId="6F6F2485" w14:textId="77777777" w:rsidR="00F12001" w:rsidRPr="00C86986" w:rsidRDefault="00F12001" w:rsidP="00F12001">
      <w:pPr>
        <w:spacing w:after="0" w:line="240" w:lineRule="auto"/>
      </w:pPr>
      <w:r w:rsidRPr="00C86986">
        <w:t>4     (psych$ adj3 (distress or stress)).</w:t>
      </w:r>
      <w:proofErr w:type="spellStart"/>
      <w:r w:rsidRPr="00C86986">
        <w:t>ti</w:t>
      </w:r>
      <w:proofErr w:type="gramStart"/>
      <w:r w:rsidRPr="00C86986">
        <w:t>,ab</w:t>
      </w:r>
      <w:proofErr w:type="spellEnd"/>
      <w:proofErr w:type="gramEnd"/>
      <w:r w:rsidRPr="00C86986">
        <w:t>. (24750)</w:t>
      </w:r>
    </w:p>
    <w:p w14:paraId="15D8FE7A" w14:textId="77777777" w:rsidR="00F12001" w:rsidRPr="00C86986" w:rsidRDefault="00F12001" w:rsidP="00F12001">
      <w:pPr>
        <w:spacing w:after="0" w:line="240" w:lineRule="auto"/>
      </w:pPr>
      <w:r w:rsidRPr="00C86986">
        <w:t xml:space="preserve">5     ((high or severe) adj3 (worry or </w:t>
      </w:r>
      <w:proofErr w:type="spellStart"/>
      <w:r w:rsidRPr="00C86986">
        <w:t>worrie</w:t>
      </w:r>
      <w:proofErr w:type="spellEnd"/>
      <w:r w:rsidRPr="00C86986">
        <w:t>$ or anxious or anxiety)).</w:t>
      </w:r>
      <w:proofErr w:type="spellStart"/>
      <w:r w:rsidRPr="00C86986">
        <w:t>ti</w:t>
      </w:r>
      <w:proofErr w:type="gramStart"/>
      <w:r w:rsidRPr="00C86986">
        <w:t>,ab</w:t>
      </w:r>
      <w:proofErr w:type="spellEnd"/>
      <w:proofErr w:type="gramEnd"/>
      <w:r w:rsidRPr="00C86986">
        <w:t>. (6980)</w:t>
      </w:r>
    </w:p>
    <w:p w14:paraId="40A7410C" w14:textId="77777777" w:rsidR="00F12001" w:rsidRPr="00C86986" w:rsidRDefault="00F12001" w:rsidP="00F12001">
      <w:pPr>
        <w:spacing w:after="0" w:line="240" w:lineRule="auto"/>
      </w:pPr>
      <w:r w:rsidRPr="00C86986">
        <w:t>6     (</w:t>
      </w:r>
      <w:proofErr w:type="spellStart"/>
      <w:r w:rsidRPr="00C86986">
        <w:t>overdos</w:t>
      </w:r>
      <w:proofErr w:type="spellEnd"/>
      <w:r w:rsidRPr="00C86986">
        <w:t>$ or nervous breakdown$).</w:t>
      </w:r>
      <w:proofErr w:type="spellStart"/>
      <w:r w:rsidRPr="00C86986">
        <w:t>ti</w:t>
      </w:r>
      <w:proofErr w:type="gramStart"/>
      <w:r w:rsidRPr="00C86986">
        <w:t>,ab</w:t>
      </w:r>
      <w:proofErr w:type="spellEnd"/>
      <w:proofErr w:type="gramEnd"/>
      <w:r w:rsidRPr="00C86986">
        <w:t>. (2988)</w:t>
      </w:r>
    </w:p>
    <w:p w14:paraId="6B774212" w14:textId="77777777" w:rsidR="00F12001" w:rsidRPr="00C86986" w:rsidRDefault="00F12001" w:rsidP="00F12001">
      <w:pPr>
        <w:spacing w:after="0" w:line="240" w:lineRule="auto"/>
      </w:pPr>
      <w:r w:rsidRPr="00C86986">
        <w:t xml:space="preserve">7     </w:t>
      </w:r>
      <w:proofErr w:type="spellStart"/>
      <w:r w:rsidRPr="00C86986">
        <w:t>exp</w:t>
      </w:r>
      <w:proofErr w:type="spellEnd"/>
      <w:r w:rsidRPr="00C86986">
        <w:t xml:space="preserve"> </w:t>
      </w:r>
      <w:proofErr w:type="spellStart"/>
      <w:r w:rsidRPr="00C86986">
        <w:t>self destructive</w:t>
      </w:r>
      <w:proofErr w:type="spellEnd"/>
      <w:r w:rsidRPr="00C86986">
        <w:t xml:space="preserve"> </w:t>
      </w:r>
      <w:proofErr w:type="spellStart"/>
      <w:r w:rsidRPr="00C86986">
        <w:t>behavior</w:t>
      </w:r>
      <w:proofErr w:type="spellEnd"/>
      <w:r w:rsidRPr="00C86986">
        <w:t xml:space="preserve">/ or suicide prevention/ or suicide prevention </w:t>
      </w:r>
      <w:proofErr w:type="spellStart"/>
      <w:r w:rsidRPr="00C86986">
        <w:t>centers</w:t>
      </w:r>
      <w:proofErr w:type="spellEnd"/>
      <w:r w:rsidRPr="00C86986">
        <w:t>/ (33669)</w:t>
      </w:r>
    </w:p>
    <w:p w14:paraId="592EAF23" w14:textId="77777777" w:rsidR="00F12001" w:rsidRPr="00C86986" w:rsidRDefault="00F12001" w:rsidP="00F12001">
      <w:pPr>
        <w:spacing w:after="0" w:line="240" w:lineRule="auto"/>
      </w:pPr>
      <w:r w:rsidRPr="00C86986">
        <w:t>8     psychological stress/ (7779)</w:t>
      </w:r>
    </w:p>
    <w:p w14:paraId="6F01C2A1" w14:textId="77777777" w:rsidR="00F12001" w:rsidRPr="00C86986" w:rsidRDefault="00F12001" w:rsidP="00F12001">
      <w:pPr>
        <w:spacing w:after="0" w:line="240" w:lineRule="auto"/>
      </w:pPr>
      <w:r w:rsidRPr="00C86986">
        <w:t>9     or/1-8 (746158)</w:t>
      </w:r>
    </w:p>
    <w:p w14:paraId="3194906D" w14:textId="77777777" w:rsidR="00F12001" w:rsidRPr="00C86986" w:rsidRDefault="00F12001" w:rsidP="00F12001">
      <w:pPr>
        <w:spacing w:after="0" w:line="240" w:lineRule="auto"/>
      </w:pPr>
      <w:r w:rsidRPr="00C86986">
        <w:t xml:space="preserve">10     </w:t>
      </w:r>
      <w:proofErr w:type="spellStart"/>
      <w:r w:rsidRPr="00C86986">
        <w:t>exp</w:t>
      </w:r>
      <w:proofErr w:type="spellEnd"/>
      <w:r w:rsidRPr="00C86986">
        <w:t xml:space="preserve"> *psychosis/ (87557)</w:t>
      </w:r>
    </w:p>
    <w:p w14:paraId="2B757BD7" w14:textId="77777777" w:rsidR="00F12001" w:rsidRPr="00C86986" w:rsidRDefault="00F12001" w:rsidP="00F12001">
      <w:pPr>
        <w:spacing w:after="0" w:line="240" w:lineRule="auto"/>
      </w:pPr>
      <w:r w:rsidRPr="00C86986">
        <w:t xml:space="preserve">11     (psychos$ or psychotic or </w:t>
      </w:r>
      <w:proofErr w:type="spellStart"/>
      <w:r w:rsidRPr="00C86986">
        <w:t>schizophren</w:t>
      </w:r>
      <w:proofErr w:type="spellEnd"/>
      <w:r w:rsidRPr="00C86986">
        <w:t>$).</w:t>
      </w:r>
      <w:proofErr w:type="spellStart"/>
      <w:r w:rsidRPr="00C86986">
        <w:t>ti</w:t>
      </w:r>
      <w:proofErr w:type="spellEnd"/>
      <w:r w:rsidRPr="00C86986">
        <w:t>. (98652)</w:t>
      </w:r>
    </w:p>
    <w:p w14:paraId="551CC391" w14:textId="77777777" w:rsidR="00F12001" w:rsidRPr="00C86986" w:rsidRDefault="00F12001" w:rsidP="00F12001">
      <w:pPr>
        <w:spacing w:after="0" w:line="240" w:lineRule="auto"/>
      </w:pPr>
      <w:r w:rsidRPr="00C86986">
        <w:t>12     or/10-11 (119349)</w:t>
      </w:r>
    </w:p>
    <w:p w14:paraId="4B87710F" w14:textId="77777777" w:rsidR="00F12001" w:rsidRPr="00C86986" w:rsidRDefault="00F12001" w:rsidP="00F12001">
      <w:pPr>
        <w:spacing w:after="0" w:line="240" w:lineRule="auto"/>
      </w:pPr>
      <w:r w:rsidRPr="00C86986">
        <w:t>13     9 not 12 (646675)</w:t>
      </w:r>
    </w:p>
    <w:p w14:paraId="26092F0F" w14:textId="77777777" w:rsidR="00F12001" w:rsidRPr="00C86986" w:rsidRDefault="00F12001" w:rsidP="00F12001">
      <w:pPr>
        <w:spacing w:after="0" w:line="240" w:lineRule="auto"/>
      </w:pPr>
      <w:r w:rsidRPr="00C86986">
        <w:t>14     economic security/ or job security/ (1215)</w:t>
      </w:r>
    </w:p>
    <w:p w14:paraId="495F076C" w14:textId="77777777" w:rsidR="00F12001" w:rsidRPr="00C86986" w:rsidRDefault="00F12001" w:rsidP="00F12001">
      <w:pPr>
        <w:spacing w:after="0" w:line="240" w:lineRule="auto"/>
      </w:pPr>
      <w:r w:rsidRPr="00C86986">
        <w:t>15     (economic adj3 (crisis or crises or difficulties or downturn$ or austerity or insecurity)).</w:t>
      </w:r>
      <w:proofErr w:type="spellStart"/>
      <w:r w:rsidRPr="00C86986">
        <w:t>ti</w:t>
      </w:r>
      <w:proofErr w:type="gramStart"/>
      <w:r w:rsidRPr="00C86986">
        <w:t>,ab</w:t>
      </w:r>
      <w:proofErr w:type="spellEnd"/>
      <w:proofErr w:type="gramEnd"/>
      <w:r w:rsidRPr="00C86986">
        <w:t>. (1863)</w:t>
      </w:r>
    </w:p>
    <w:p w14:paraId="5DACA42E" w14:textId="77777777" w:rsidR="00F12001" w:rsidRPr="00C86986" w:rsidRDefault="00F12001" w:rsidP="00F12001">
      <w:pPr>
        <w:spacing w:after="0" w:line="240" w:lineRule="auto"/>
      </w:pPr>
      <w:r w:rsidRPr="00C86986">
        <w:t>16     (economic adj2 recession$).</w:t>
      </w:r>
      <w:proofErr w:type="spellStart"/>
      <w:r w:rsidRPr="00C86986">
        <w:t>ti</w:t>
      </w:r>
      <w:proofErr w:type="gramStart"/>
      <w:r w:rsidRPr="00C86986">
        <w:t>,ab</w:t>
      </w:r>
      <w:proofErr w:type="spellEnd"/>
      <w:proofErr w:type="gramEnd"/>
      <w:r w:rsidRPr="00C86986">
        <w:t>. or recession$.</w:t>
      </w:r>
      <w:proofErr w:type="spellStart"/>
      <w:r w:rsidRPr="00C86986">
        <w:t>ti</w:t>
      </w:r>
      <w:proofErr w:type="spellEnd"/>
      <w:r w:rsidRPr="00C86986">
        <w:t>. (614)</w:t>
      </w:r>
    </w:p>
    <w:p w14:paraId="432372C5" w14:textId="77777777" w:rsidR="00F12001" w:rsidRPr="00C86986" w:rsidRDefault="00F12001" w:rsidP="00F12001">
      <w:pPr>
        <w:spacing w:after="0" w:line="240" w:lineRule="auto"/>
      </w:pPr>
      <w:r w:rsidRPr="00C86986">
        <w:t>17     (debt$ or indebted$).</w:t>
      </w:r>
      <w:proofErr w:type="spellStart"/>
      <w:r w:rsidRPr="00C86986">
        <w:t>ti</w:t>
      </w:r>
      <w:proofErr w:type="gramStart"/>
      <w:r w:rsidRPr="00C86986">
        <w:t>,ab</w:t>
      </w:r>
      <w:proofErr w:type="spellEnd"/>
      <w:proofErr w:type="gramEnd"/>
      <w:r w:rsidRPr="00C86986">
        <w:t>. (2806)</w:t>
      </w:r>
    </w:p>
    <w:p w14:paraId="41F6C549" w14:textId="77777777" w:rsidR="00F12001" w:rsidRPr="00C86986" w:rsidRDefault="00F12001" w:rsidP="00F12001">
      <w:pPr>
        <w:spacing w:after="0" w:line="240" w:lineRule="auto"/>
      </w:pPr>
      <w:r w:rsidRPr="00C86986">
        <w:t xml:space="preserve">18     austerity </w:t>
      </w:r>
      <w:proofErr w:type="spellStart"/>
      <w:r w:rsidRPr="00C86986">
        <w:t>measur</w:t>
      </w:r>
      <w:proofErr w:type="spellEnd"/>
      <w:r w:rsidRPr="00C86986">
        <w:t>$.</w:t>
      </w:r>
      <w:proofErr w:type="spellStart"/>
      <w:r w:rsidRPr="00C86986">
        <w:t>ti</w:t>
      </w:r>
      <w:proofErr w:type="gramStart"/>
      <w:r w:rsidRPr="00C86986">
        <w:t>,ab</w:t>
      </w:r>
      <w:proofErr w:type="spellEnd"/>
      <w:proofErr w:type="gramEnd"/>
      <w:r w:rsidRPr="00C86986">
        <w:t>. (66)</w:t>
      </w:r>
    </w:p>
    <w:p w14:paraId="32FB5391" w14:textId="77777777" w:rsidR="00F12001" w:rsidRPr="00C86986" w:rsidRDefault="00F12001" w:rsidP="00F12001">
      <w:pPr>
        <w:spacing w:after="0" w:line="240" w:lineRule="auto"/>
      </w:pPr>
      <w:r w:rsidRPr="00C86986">
        <w:t>19     social security/ (771)</w:t>
      </w:r>
    </w:p>
    <w:p w14:paraId="6EC1B78B" w14:textId="77777777" w:rsidR="00F12001" w:rsidRPr="00C86986" w:rsidRDefault="00F12001" w:rsidP="00F12001">
      <w:pPr>
        <w:spacing w:after="0" w:line="240" w:lineRule="auto"/>
      </w:pPr>
      <w:r w:rsidRPr="00C86986">
        <w:t>20     "welfare services (government)"/ or welfare reform/ (3280)</w:t>
      </w:r>
    </w:p>
    <w:p w14:paraId="18AB2F7B" w14:textId="77777777" w:rsidR="00F12001" w:rsidRPr="00C86986" w:rsidRDefault="00F12001" w:rsidP="00F12001">
      <w:pPr>
        <w:spacing w:after="0" w:line="240" w:lineRule="auto"/>
      </w:pPr>
      <w:r w:rsidRPr="00C86986">
        <w:lastRenderedPageBreak/>
        <w:t>21     ((welfare or benefit$) adj3 ("cap" or cut or cuts or cutting)).</w:t>
      </w:r>
      <w:proofErr w:type="spellStart"/>
      <w:r w:rsidRPr="00C86986">
        <w:t>ti</w:t>
      </w:r>
      <w:proofErr w:type="gramStart"/>
      <w:r w:rsidRPr="00C86986">
        <w:t>,ab</w:t>
      </w:r>
      <w:proofErr w:type="spellEnd"/>
      <w:proofErr w:type="gramEnd"/>
      <w:r w:rsidRPr="00C86986">
        <w:t>. (84)</w:t>
      </w:r>
    </w:p>
    <w:p w14:paraId="7A494F62" w14:textId="77777777" w:rsidR="00F12001" w:rsidRPr="00C86986" w:rsidRDefault="00F12001" w:rsidP="00F12001">
      <w:pPr>
        <w:spacing w:after="0" w:line="240" w:lineRule="auto"/>
      </w:pPr>
      <w:r w:rsidRPr="00C86986">
        <w:t>22     ((welfare or benefit$ or social security) adj2 system$ adj2 reform$).</w:t>
      </w:r>
      <w:proofErr w:type="spellStart"/>
      <w:r w:rsidRPr="00C86986">
        <w:t>ti</w:t>
      </w:r>
      <w:proofErr w:type="gramStart"/>
      <w:r w:rsidRPr="00C86986">
        <w:t>,ab</w:t>
      </w:r>
      <w:proofErr w:type="spellEnd"/>
      <w:proofErr w:type="gramEnd"/>
      <w:r w:rsidRPr="00C86986">
        <w:t>. (14)</w:t>
      </w:r>
    </w:p>
    <w:p w14:paraId="69774A4D" w14:textId="77777777" w:rsidR="00F12001" w:rsidRPr="00C86986" w:rsidRDefault="00F12001" w:rsidP="00F12001">
      <w:pPr>
        <w:spacing w:after="0" w:line="240" w:lineRule="auto"/>
      </w:pPr>
      <w:r w:rsidRPr="00C86986">
        <w:t>23     ((welfare or social security) adj3 (advice or spend$ or benefit$)).</w:t>
      </w:r>
      <w:proofErr w:type="spellStart"/>
      <w:r w:rsidRPr="00C86986">
        <w:t>ti</w:t>
      </w:r>
      <w:proofErr w:type="gramStart"/>
      <w:r w:rsidRPr="00C86986">
        <w:t>,ab</w:t>
      </w:r>
      <w:proofErr w:type="spellEnd"/>
      <w:proofErr w:type="gramEnd"/>
      <w:r w:rsidRPr="00C86986">
        <w:t>. (685)</w:t>
      </w:r>
    </w:p>
    <w:p w14:paraId="206A54CD" w14:textId="77777777" w:rsidR="00F12001" w:rsidRPr="00C86986" w:rsidRDefault="00F12001" w:rsidP="00F12001">
      <w:pPr>
        <w:spacing w:after="0" w:line="240" w:lineRule="auto"/>
      </w:pPr>
      <w:r w:rsidRPr="00C86986">
        <w:t>24     financial strain/ (1886)</w:t>
      </w:r>
    </w:p>
    <w:p w14:paraId="2A43F45F" w14:textId="77777777" w:rsidR="00F12001" w:rsidRPr="00C86986" w:rsidRDefault="00F12001" w:rsidP="00F12001">
      <w:pPr>
        <w:spacing w:after="0" w:line="240" w:lineRule="auto"/>
      </w:pPr>
      <w:r w:rsidRPr="00C86986">
        <w:t>25     (bankrupt$ or arrears or repossess$ or bailiff$ or loan shark$).</w:t>
      </w:r>
      <w:proofErr w:type="spellStart"/>
      <w:r w:rsidRPr="00C86986">
        <w:t>ti</w:t>
      </w:r>
      <w:proofErr w:type="gramStart"/>
      <w:r w:rsidRPr="00C86986">
        <w:t>,ab</w:t>
      </w:r>
      <w:proofErr w:type="spellEnd"/>
      <w:proofErr w:type="gramEnd"/>
      <w:r w:rsidRPr="00C86986">
        <w:t>. (577)</w:t>
      </w:r>
    </w:p>
    <w:p w14:paraId="0C02A753" w14:textId="77777777" w:rsidR="00F12001" w:rsidRPr="00C86986" w:rsidRDefault="00F12001" w:rsidP="00F12001">
      <w:pPr>
        <w:spacing w:after="0" w:line="240" w:lineRule="auto"/>
      </w:pPr>
      <w:r w:rsidRPr="00C86986">
        <w:t>26     (business adj2 failure).</w:t>
      </w:r>
      <w:proofErr w:type="spellStart"/>
      <w:r w:rsidRPr="00C86986">
        <w:t>ti</w:t>
      </w:r>
      <w:proofErr w:type="gramStart"/>
      <w:r w:rsidRPr="00C86986">
        <w:t>,ab</w:t>
      </w:r>
      <w:proofErr w:type="spellEnd"/>
      <w:proofErr w:type="gramEnd"/>
      <w:r w:rsidRPr="00C86986">
        <w:t>. (67)</w:t>
      </w:r>
    </w:p>
    <w:p w14:paraId="5CD9C137" w14:textId="77777777" w:rsidR="00F12001" w:rsidRPr="00C86986" w:rsidRDefault="00F12001" w:rsidP="00F12001">
      <w:pPr>
        <w:spacing w:after="0" w:line="240" w:lineRule="auto"/>
      </w:pPr>
      <w:r w:rsidRPr="00C86986">
        <w:t>27     unemployment/ (3413)</w:t>
      </w:r>
    </w:p>
    <w:p w14:paraId="28D63F50" w14:textId="77777777" w:rsidR="00F12001" w:rsidRPr="00C86986" w:rsidRDefault="00F12001" w:rsidP="00F12001">
      <w:pPr>
        <w:spacing w:after="0" w:line="240" w:lineRule="auto"/>
      </w:pPr>
      <w:r w:rsidRPr="00C86986">
        <w:t>28     (unemployment or redundancy).</w:t>
      </w:r>
      <w:proofErr w:type="spellStart"/>
      <w:r w:rsidRPr="00C86986">
        <w:t>ti</w:t>
      </w:r>
      <w:proofErr w:type="gramStart"/>
      <w:r w:rsidRPr="00C86986">
        <w:t>,ab</w:t>
      </w:r>
      <w:proofErr w:type="spellEnd"/>
      <w:proofErr w:type="gramEnd"/>
      <w:r w:rsidRPr="00C86986">
        <w:t>. (9985)</w:t>
      </w:r>
    </w:p>
    <w:p w14:paraId="3E479BDB" w14:textId="77777777" w:rsidR="00F12001" w:rsidRPr="00C86986" w:rsidRDefault="00F12001" w:rsidP="00F12001">
      <w:pPr>
        <w:spacing w:after="0" w:line="240" w:lineRule="auto"/>
      </w:pPr>
      <w:r w:rsidRPr="00C86986">
        <w:t xml:space="preserve">29     (workforce adj2 </w:t>
      </w:r>
      <w:proofErr w:type="spellStart"/>
      <w:r w:rsidRPr="00C86986">
        <w:t>participat</w:t>
      </w:r>
      <w:proofErr w:type="spellEnd"/>
      <w:r w:rsidRPr="00C86986">
        <w:t>$).</w:t>
      </w:r>
      <w:proofErr w:type="spellStart"/>
      <w:r w:rsidRPr="00C86986">
        <w:t>ti</w:t>
      </w:r>
      <w:proofErr w:type="gramStart"/>
      <w:r w:rsidRPr="00C86986">
        <w:t>,ab</w:t>
      </w:r>
      <w:proofErr w:type="spellEnd"/>
      <w:proofErr w:type="gramEnd"/>
      <w:r w:rsidRPr="00C86986">
        <w:t>. (125)</w:t>
      </w:r>
    </w:p>
    <w:p w14:paraId="5C32F873" w14:textId="77777777" w:rsidR="00F12001" w:rsidRPr="00C86986" w:rsidRDefault="00F12001" w:rsidP="00F12001">
      <w:pPr>
        <w:spacing w:after="0" w:line="240" w:lineRule="auto"/>
      </w:pPr>
      <w:r w:rsidRPr="00C86986">
        <w:t>30     (job search or job seeking or job finding).</w:t>
      </w:r>
      <w:proofErr w:type="spellStart"/>
      <w:r w:rsidRPr="00C86986">
        <w:t>ti</w:t>
      </w:r>
      <w:proofErr w:type="gramStart"/>
      <w:r w:rsidRPr="00C86986">
        <w:t>,ab</w:t>
      </w:r>
      <w:proofErr w:type="spellEnd"/>
      <w:proofErr w:type="gramEnd"/>
      <w:r w:rsidRPr="00C86986">
        <w:t>. (1225)</w:t>
      </w:r>
    </w:p>
    <w:p w14:paraId="2A723017" w14:textId="77777777" w:rsidR="00F12001" w:rsidRPr="00C86986" w:rsidRDefault="00F12001" w:rsidP="00F12001">
      <w:pPr>
        <w:spacing w:after="0" w:line="240" w:lineRule="auto"/>
      </w:pPr>
      <w:r w:rsidRPr="00C86986">
        <w:t xml:space="preserve">31     ((active </w:t>
      </w:r>
      <w:proofErr w:type="spellStart"/>
      <w:r w:rsidRPr="00C86986">
        <w:t>labo</w:t>
      </w:r>
      <w:proofErr w:type="gramStart"/>
      <w:r w:rsidRPr="00C86986">
        <w:t>?r</w:t>
      </w:r>
      <w:proofErr w:type="spellEnd"/>
      <w:proofErr w:type="gramEnd"/>
      <w:r w:rsidRPr="00C86986">
        <w:t xml:space="preserve"> or employment or welfare or job creation) adj2 program$).</w:t>
      </w:r>
      <w:proofErr w:type="spellStart"/>
      <w:r w:rsidRPr="00C86986">
        <w:t>ti,ab</w:t>
      </w:r>
      <w:proofErr w:type="spellEnd"/>
      <w:r w:rsidRPr="00C86986">
        <w:t>. (1339)</w:t>
      </w:r>
    </w:p>
    <w:p w14:paraId="79ABB3CD" w14:textId="77777777" w:rsidR="00F12001" w:rsidRPr="00C86986" w:rsidRDefault="00F12001" w:rsidP="00F12001">
      <w:pPr>
        <w:spacing w:after="0" w:line="240" w:lineRule="auto"/>
      </w:pPr>
      <w:r w:rsidRPr="00C86986">
        <w:t>32     (job$ adj3 (security or insecurity or loss$ or lose or lost)).</w:t>
      </w:r>
      <w:proofErr w:type="spellStart"/>
      <w:r w:rsidRPr="00C86986">
        <w:t>ti</w:t>
      </w:r>
      <w:proofErr w:type="gramStart"/>
      <w:r w:rsidRPr="00C86986">
        <w:t>,ab</w:t>
      </w:r>
      <w:proofErr w:type="spellEnd"/>
      <w:proofErr w:type="gramEnd"/>
      <w:r w:rsidRPr="00C86986">
        <w:t>. (2765)</w:t>
      </w:r>
    </w:p>
    <w:p w14:paraId="4B1DAA52" w14:textId="77777777" w:rsidR="00F12001" w:rsidRPr="00C86986" w:rsidRDefault="00F12001" w:rsidP="00F12001">
      <w:pPr>
        <w:spacing w:after="0" w:line="240" w:lineRule="auto"/>
      </w:pPr>
      <w:r w:rsidRPr="00C86986">
        <w:t>33     job search/ or personnel termination/ or reemployment/ (2812)</w:t>
      </w:r>
    </w:p>
    <w:p w14:paraId="4C1BE687" w14:textId="77777777" w:rsidR="00F12001" w:rsidRPr="00C86986" w:rsidRDefault="00F12001" w:rsidP="00F12001">
      <w:pPr>
        <w:spacing w:after="0" w:line="240" w:lineRule="auto"/>
      </w:pPr>
      <w:r w:rsidRPr="00C86986">
        <w:t>34     (credit adj2 (counsel$ or advice or union or unions or crunch)).</w:t>
      </w:r>
      <w:proofErr w:type="spellStart"/>
      <w:r w:rsidRPr="00C86986">
        <w:t>ti</w:t>
      </w:r>
      <w:proofErr w:type="gramStart"/>
      <w:r w:rsidRPr="00C86986">
        <w:t>,ab</w:t>
      </w:r>
      <w:proofErr w:type="spellEnd"/>
      <w:proofErr w:type="gramEnd"/>
      <w:r w:rsidRPr="00C86986">
        <w:t>. (99)</w:t>
      </w:r>
    </w:p>
    <w:p w14:paraId="6567A19B" w14:textId="77777777" w:rsidR="00F12001" w:rsidRPr="00C86986" w:rsidRDefault="00F12001" w:rsidP="00F12001">
      <w:pPr>
        <w:spacing w:after="0" w:line="240" w:lineRule="auto"/>
      </w:pPr>
      <w:r w:rsidRPr="00C86986">
        <w:t>35     (financial$ adj2 (crisis or crises or strain or stress or loss or distress$ or well-being or circumstances)).</w:t>
      </w:r>
      <w:proofErr w:type="spellStart"/>
      <w:r w:rsidRPr="00C86986">
        <w:t>ti</w:t>
      </w:r>
      <w:proofErr w:type="gramStart"/>
      <w:r w:rsidRPr="00C86986">
        <w:t>,ab</w:t>
      </w:r>
      <w:proofErr w:type="spellEnd"/>
      <w:proofErr w:type="gramEnd"/>
      <w:r w:rsidRPr="00C86986">
        <w:t>. (2399)</w:t>
      </w:r>
    </w:p>
    <w:p w14:paraId="53AFABF9" w14:textId="77777777" w:rsidR="00F12001" w:rsidRPr="00C86986" w:rsidRDefault="00F12001" w:rsidP="00F12001">
      <w:pPr>
        <w:spacing w:after="0" w:line="240" w:lineRule="auto"/>
      </w:pPr>
      <w:r w:rsidRPr="00C86986">
        <w:t xml:space="preserve">36     (repayment$ adj2 </w:t>
      </w:r>
      <w:proofErr w:type="spellStart"/>
      <w:r w:rsidRPr="00C86986">
        <w:t>flexib</w:t>
      </w:r>
      <w:proofErr w:type="spellEnd"/>
      <w:r w:rsidRPr="00C86986">
        <w:t>$).</w:t>
      </w:r>
      <w:proofErr w:type="spellStart"/>
      <w:r w:rsidRPr="00C86986">
        <w:t>ti</w:t>
      </w:r>
      <w:proofErr w:type="gramStart"/>
      <w:r w:rsidRPr="00C86986">
        <w:t>,ab</w:t>
      </w:r>
      <w:proofErr w:type="spellEnd"/>
      <w:proofErr w:type="gramEnd"/>
      <w:r w:rsidRPr="00C86986">
        <w:t>. (0)</w:t>
      </w:r>
    </w:p>
    <w:p w14:paraId="1565422E" w14:textId="77777777" w:rsidR="00F12001" w:rsidRPr="00C86986" w:rsidRDefault="00F12001" w:rsidP="00F12001">
      <w:pPr>
        <w:spacing w:after="0" w:line="240" w:lineRule="auto"/>
      </w:pPr>
      <w:r w:rsidRPr="00C86986">
        <w:t>37     ((</w:t>
      </w:r>
      <w:proofErr w:type="spellStart"/>
      <w:r w:rsidRPr="00C86986">
        <w:t>financ</w:t>
      </w:r>
      <w:proofErr w:type="spellEnd"/>
      <w:r w:rsidRPr="00C86986">
        <w:t>$ or money or mortgage$) adj3 (advice or help or counsel$ or hardship or difficult$ or problem$ or worries or worry)).</w:t>
      </w:r>
      <w:proofErr w:type="spellStart"/>
      <w:r w:rsidRPr="00C86986">
        <w:t>ti</w:t>
      </w:r>
      <w:proofErr w:type="gramStart"/>
      <w:r w:rsidRPr="00C86986">
        <w:t>,ab</w:t>
      </w:r>
      <w:proofErr w:type="spellEnd"/>
      <w:proofErr w:type="gramEnd"/>
      <w:r w:rsidRPr="00C86986">
        <w:t>. (2773)</w:t>
      </w:r>
    </w:p>
    <w:p w14:paraId="68A8A691" w14:textId="77777777" w:rsidR="00F12001" w:rsidRPr="00C86986" w:rsidRDefault="00F12001" w:rsidP="00F12001">
      <w:pPr>
        <w:spacing w:after="0" w:line="240" w:lineRule="auto"/>
      </w:pPr>
      <w:r w:rsidRPr="00C86986">
        <w:t>38     or/14-37 (31580)</w:t>
      </w:r>
    </w:p>
    <w:p w14:paraId="290AE9EF" w14:textId="77777777" w:rsidR="00F12001" w:rsidRPr="00C86986" w:rsidRDefault="00F12001" w:rsidP="00F12001">
      <w:pPr>
        <w:spacing w:after="0" w:line="240" w:lineRule="auto"/>
      </w:pPr>
      <w:r w:rsidRPr="00C86986">
        <w:t>39     13 and 38 (6550)</w:t>
      </w:r>
    </w:p>
    <w:p w14:paraId="22BD46D3" w14:textId="77777777" w:rsidR="00F12001" w:rsidRPr="00C86986" w:rsidRDefault="00F12001" w:rsidP="00F12001">
      <w:pPr>
        <w:spacing w:after="0" w:line="240" w:lineRule="auto"/>
      </w:pPr>
      <w:r w:rsidRPr="00C86986">
        <w:t>40     (authored book or book or edited book).pt. (410549)</w:t>
      </w:r>
    </w:p>
    <w:p w14:paraId="5252CDB0" w14:textId="77777777" w:rsidR="00F12001" w:rsidRPr="00C86986" w:rsidRDefault="00F12001" w:rsidP="00F12001">
      <w:pPr>
        <w:spacing w:after="0" w:line="240" w:lineRule="auto"/>
      </w:pPr>
      <w:r w:rsidRPr="00C86986">
        <w:t>41     scientific communication/ (21988)</w:t>
      </w:r>
    </w:p>
    <w:p w14:paraId="4DA9CC40" w14:textId="77777777" w:rsidR="00F12001" w:rsidRPr="00C86986" w:rsidRDefault="00F12001" w:rsidP="00F12001">
      <w:pPr>
        <w:spacing w:after="0" w:line="240" w:lineRule="auto"/>
      </w:pPr>
      <w:r w:rsidRPr="00C86986">
        <w:t>42     case report/ (22552)</w:t>
      </w:r>
    </w:p>
    <w:p w14:paraId="060DA1FF" w14:textId="77777777" w:rsidR="00F12001" w:rsidRPr="00C86986" w:rsidRDefault="00F12001" w:rsidP="00F12001">
      <w:pPr>
        <w:spacing w:after="0" w:line="240" w:lineRule="auto"/>
      </w:pPr>
      <w:r w:rsidRPr="00C86986">
        <w:t>43     (letter or comment$).</w:t>
      </w:r>
      <w:proofErr w:type="spellStart"/>
      <w:r w:rsidRPr="00C86986">
        <w:t>ti</w:t>
      </w:r>
      <w:proofErr w:type="spellEnd"/>
      <w:r w:rsidRPr="00C86986">
        <w:t>. (33941)</w:t>
      </w:r>
    </w:p>
    <w:p w14:paraId="540C78F2" w14:textId="77777777" w:rsidR="00F12001" w:rsidRPr="00C86986" w:rsidRDefault="00F12001" w:rsidP="00F12001">
      <w:pPr>
        <w:spacing w:after="0" w:line="240" w:lineRule="auto"/>
      </w:pPr>
      <w:r w:rsidRPr="00C86986">
        <w:t>44     40 or 41 or 42 or 43 (483546)</w:t>
      </w:r>
    </w:p>
    <w:p w14:paraId="7D88B66D" w14:textId="77777777" w:rsidR="00F12001" w:rsidRPr="00C86986" w:rsidRDefault="00F12001" w:rsidP="00F12001">
      <w:pPr>
        <w:spacing w:after="0" w:line="240" w:lineRule="auto"/>
      </w:pPr>
      <w:r w:rsidRPr="00C86986">
        <w:t>45     (random$ or trial$ or cross-over or crossover or meta-</w:t>
      </w:r>
      <w:proofErr w:type="spellStart"/>
      <w:r w:rsidRPr="00C86986">
        <w:t>analys</w:t>
      </w:r>
      <w:proofErr w:type="spellEnd"/>
      <w:r w:rsidRPr="00C86986">
        <w:t>$ or systematic review).</w:t>
      </w:r>
      <w:proofErr w:type="spellStart"/>
      <w:r w:rsidRPr="00C86986">
        <w:t>ti</w:t>
      </w:r>
      <w:proofErr w:type="gramStart"/>
      <w:r w:rsidRPr="00C86986">
        <w:t>,ab</w:t>
      </w:r>
      <w:proofErr w:type="spellEnd"/>
      <w:proofErr w:type="gramEnd"/>
      <w:r w:rsidRPr="00C86986">
        <w:t>. (254580)</w:t>
      </w:r>
    </w:p>
    <w:p w14:paraId="00CB5DA0" w14:textId="77777777" w:rsidR="00F12001" w:rsidRPr="00C86986" w:rsidRDefault="00F12001" w:rsidP="00F12001">
      <w:pPr>
        <w:spacing w:after="0" w:line="240" w:lineRule="auto"/>
      </w:pPr>
      <w:r w:rsidRPr="00C86986">
        <w:t>46     44 not 45 (472524)</w:t>
      </w:r>
    </w:p>
    <w:p w14:paraId="14D37781" w14:textId="77777777" w:rsidR="00F12001" w:rsidRPr="00C86986" w:rsidRDefault="00F12001" w:rsidP="00F12001">
      <w:pPr>
        <w:spacing w:after="0" w:line="240" w:lineRule="auto"/>
      </w:pPr>
      <w:r w:rsidRPr="00C86986">
        <w:t xml:space="preserve">47     </w:t>
      </w:r>
      <w:proofErr w:type="spellStart"/>
      <w:r w:rsidRPr="00C86986">
        <w:t>exp</w:t>
      </w:r>
      <w:proofErr w:type="spellEnd"/>
      <w:r w:rsidRPr="00C86986">
        <w:t xml:space="preserve"> animals/ or animal models/ (291418)</w:t>
      </w:r>
    </w:p>
    <w:p w14:paraId="0F9C4212" w14:textId="77777777" w:rsidR="00F12001" w:rsidRPr="00C86986" w:rsidRDefault="00F12001" w:rsidP="00F12001">
      <w:pPr>
        <w:spacing w:after="0" w:line="240" w:lineRule="auto"/>
      </w:pPr>
      <w:r w:rsidRPr="00C86986">
        <w:t>48     (rat or rats or mouse or mice).</w:t>
      </w:r>
      <w:proofErr w:type="spellStart"/>
      <w:r w:rsidRPr="00C86986">
        <w:t>ti</w:t>
      </w:r>
      <w:proofErr w:type="spellEnd"/>
      <w:r w:rsidRPr="00C86986">
        <w:t>. (96489)</w:t>
      </w:r>
    </w:p>
    <w:p w14:paraId="789F5FF9" w14:textId="77777777" w:rsidR="00F12001" w:rsidRPr="00C86986" w:rsidRDefault="00F12001" w:rsidP="00F12001">
      <w:pPr>
        <w:spacing w:after="0" w:line="240" w:lineRule="auto"/>
      </w:pPr>
      <w:r w:rsidRPr="00C86986">
        <w:t>49     or/46-48 (759135)</w:t>
      </w:r>
    </w:p>
    <w:p w14:paraId="1531DB31" w14:textId="77777777" w:rsidR="00F12001" w:rsidRPr="00C86986" w:rsidRDefault="00F12001" w:rsidP="00F12001">
      <w:pPr>
        <w:spacing w:after="0" w:line="240" w:lineRule="auto"/>
      </w:pPr>
      <w:r w:rsidRPr="00C86986">
        <w:t>50     39 not 49 (5943)</w:t>
      </w:r>
    </w:p>
    <w:p w14:paraId="34B2AF1C" w14:textId="77777777" w:rsidR="00F12001" w:rsidRPr="00C86986" w:rsidRDefault="00F12001" w:rsidP="00F12001">
      <w:pPr>
        <w:spacing w:after="0" w:line="240" w:lineRule="auto"/>
      </w:pPr>
      <w:r w:rsidRPr="00C86986">
        <w:t xml:space="preserve">51     </w:t>
      </w:r>
      <w:proofErr w:type="spellStart"/>
      <w:proofErr w:type="gramStart"/>
      <w:r w:rsidRPr="00C86986">
        <w:t>meta</w:t>
      </w:r>
      <w:proofErr w:type="gramEnd"/>
      <w:r w:rsidRPr="00C86986">
        <w:t xml:space="preserve"> analysis</w:t>
      </w:r>
      <w:proofErr w:type="spellEnd"/>
      <w:r w:rsidRPr="00C86986">
        <w:t>/ (3659)</w:t>
      </w:r>
    </w:p>
    <w:p w14:paraId="45F48383" w14:textId="77777777" w:rsidR="00F12001" w:rsidRPr="00C86986" w:rsidRDefault="00F12001" w:rsidP="00F12001">
      <w:pPr>
        <w:spacing w:after="0" w:line="240" w:lineRule="auto"/>
      </w:pPr>
      <w:r w:rsidRPr="00C86986">
        <w:t xml:space="preserve">52     (meta </w:t>
      </w:r>
      <w:proofErr w:type="spellStart"/>
      <w:r w:rsidRPr="00C86986">
        <w:t>analy</w:t>
      </w:r>
      <w:proofErr w:type="spellEnd"/>
      <w:r w:rsidRPr="00C86986">
        <w:t xml:space="preserve">$ or </w:t>
      </w:r>
      <w:proofErr w:type="spellStart"/>
      <w:r w:rsidRPr="00C86986">
        <w:t>metaanaly</w:t>
      </w:r>
      <w:proofErr w:type="spellEnd"/>
      <w:r w:rsidRPr="00C86986">
        <w:t xml:space="preserve">$ or </w:t>
      </w:r>
      <w:proofErr w:type="spellStart"/>
      <w:r w:rsidRPr="00C86986">
        <w:t>metanaly</w:t>
      </w:r>
      <w:proofErr w:type="spellEnd"/>
      <w:r w:rsidRPr="00C86986">
        <w:t>$ or meta regression).</w:t>
      </w:r>
      <w:proofErr w:type="spellStart"/>
      <w:r w:rsidRPr="00C86986">
        <w:t>ti</w:t>
      </w:r>
      <w:proofErr w:type="gramStart"/>
      <w:r w:rsidRPr="00C86986">
        <w:t>,ab</w:t>
      </w:r>
      <w:proofErr w:type="spellEnd"/>
      <w:proofErr w:type="gramEnd"/>
      <w:r w:rsidRPr="00C86986">
        <w:t>. (21055)</w:t>
      </w:r>
    </w:p>
    <w:p w14:paraId="50661739" w14:textId="77777777" w:rsidR="00F12001" w:rsidRPr="00C86986" w:rsidRDefault="00F12001" w:rsidP="00F12001">
      <w:pPr>
        <w:spacing w:after="0" w:line="240" w:lineRule="auto"/>
      </w:pPr>
      <w:r w:rsidRPr="00C86986">
        <w:t>53     ((systematic$ or evidence$) adj2 (review$ or overview$)).</w:t>
      </w:r>
      <w:proofErr w:type="spellStart"/>
      <w:r w:rsidRPr="00C86986">
        <w:t>ti</w:t>
      </w:r>
      <w:proofErr w:type="gramStart"/>
      <w:r w:rsidRPr="00C86986">
        <w:t>,ab</w:t>
      </w:r>
      <w:proofErr w:type="spellEnd"/>
      <w:proofErr w:type="gramEnd"/>
      <w:r w:rsidRPr="00C86986">
        <w:t>. (23169)</w:t>
      </w:r>
    </w:p>
    <w:p w14:paraId="7795CF5A" w14:textId="77777777" w:rsidR="00F12001" w:rsidRPr="00C86986" w:rsidRDefault="00F12001" w:rsidP="00F12001">
      <w:pPr>
        <w:spacing w:after="0" w:line="240" w:lineRule="auto"/>
      </w:pPr>
      <w:r w:rsidRPr="00C86986">
        <w:t xml:space="preserve">54     (reference list$ or </w:t>
      </w:r>
      <w:proofErr w:type="spellStart"/>
      <w:r w:rsidRPr="00C86986">
        <w:t>bibliograph</w:t>
      </w:r>
      <w:proofErr w:type="spellEnd"/>
      <w:r w:rsidRPr="00C86986">
        <w:t>$ or hand search$ or manual search$ or relevant journals).ab. (17953)</w:t>
      </w:r>
    </w:p>
    <w:p w14:paraId="4940B43E" w14:textId="77777777" w:rsidR="00F12001" w:rsidRPr="00C86986" w:rsidRDefault="00F12001" w:rsidP="00F12001">
      <w:pPr>
        <w:spacing w:after="0" w:line="240" w:lineRule="auto"/>
      </w:pPr>
      <w:r w:rsidRPr="00C86986">
        <w:t>55     (search strategy or search criteria or systematic search or study selection or data extraction).ab. (3289)</w:t>
      </w:r>
    </w:p>
    <w:p w14:paraId="524F94CD" w14:textId="77777777" w:rsidR="00F12001" w:rsidRPr="00C86986" w:rsidRDefault="00F12001" w:rsidP="00F12001">
      <w:pPr>
        <w:spacing w:after="0" w:line="240" w:lineRule="auto"/>
      </w:pPr>
      <w:r w:rsidRPr="00C86986">
        <w:t>56     (search$ adj4 literature).ab. (6144)</w:t>
      </w:r>
    </w:p>
    <w:p w14:paraId="520C53FD" w14:textId="77777777" w:rsidR="00F12001" w:rsidRPr="00C86986" w:rsidRDefault="00F12001" w:rsidP="00F12001">
      <w:pPr>
        <w:spacing w:after="0" w:line="240" w:lineRule="auto"/>
      </w:pPr>
      <w:r w:rsidRPr="00C86986">
        <w:t>57     (</w:t>
      </w:r>
      <w:proofErr w:type="spellStart"/>
      <w:r w:rsidRPr="00C86986">
        <w:t>medline</w:t>
      </w:r>
      <w:proofErr w:type="spellEnd"/>
      <w:r w:rsidRPr="00C86986">
        <w:t xml:space="preserve"> or </w:t>
      </w:r>
      <w:proofErr w:type="spellStart"/>
      <w:r w:rsidRPr="00C86986">
        <w:t>pubmed</w:t>
      </w:r>
      <w:proofErr w:type="spellEnd"/>
      <w:r w:rsidRPr="00C86986">
        <w:t xml:space="preserve"> or </w:t>
      </w:r>
      <w:proofErr w:type="spellStart"/>
      <w:r w:rsidRPr="00C86986">
        <w:t>cochrane</w:t>
      </w:r>
      <w:proofErr w:type="spellEnd"/>
      <w:r w:rsidRPr="00C86986">
        <w:t xml:space="preserve"> or </w:t>
      </w:r>
      <w:proofErr w:type="spellStart"/>
      <w:r w:rsidRPr="00C86986">
        <w:t>embase</w:t>
      </w:r>
      <w:proofErr w:type="spellEnd"/>
      <w:r w:rsidRPr="00C86986">
        <w:t xml:space="preserve"> or </w:t>
      </w:r>
      <w:proofErr w:type="spellStart"/>
      <w:r w:rsidRPr="00C86986">
        <w:t>psychlit</w:t>
      </w:r>
      <w:proofErr w:type="spellEnd"/>
      <w:r w:rsidRPr="00C86986">
        <w:t xml:space="preserve"> or </w:t>
      </w:r>
      <w:proofErr w:type="spellStart"/>
      <w:r w:rsidRPr="00C86986">
        <w:t>psyclit</w:t>
      </w:r>
      <w:proofErr w:type="spellEnd"/>
      <w:r w:rsidRPr="00C86986">
        <w:t xml:space="preserve"> or </w:t>
      </w:r>
      <w:proofErr w:type="spellStart"/>
      <w:r w:rsidRPr="00C86986">
        <w:t>psychinfo</w:t>
      </w:r>
      <w:proofErr w:type="spellEnd"/>
      <w:r w:rsidRPr="00C86986">
        <w:t xml:space="preserve"> or </w:t>
      </w:r>
      <w:proofErr w:type="spellStart"/>
      <w:r w:rsidRPr="00C86986">
        <w:t>cinahl</w:t>
      </w:r>
      <w:proofErr w:type="spellEnd"/>
      <w:r w:rsidRPr="00C86986">
        <w:t xml:space="preserve"> or science citation index or bids or </w:t>
      </w:r>
      <w:proofErr w:type="spellStart"/>
      <w:r w:rsidRPr="00C86986">
        <w:t>cancerlit</w:t>
      </w:r>
      <w:proofErr w:type="spellEnd"/>
      <w:r w:rsidRPr="00C86986">
        <w:t>).ab. (13474)</w:t>
      </w:r>
    </w:p>
    <w:p w14:paraId="3DFEF0BE" w14:textId="77777777" w:rsidR="00F12001" w:rsidRPr="00C86986" w:rsidRDefault="00F12001" w:rsidP="00F12001">
      <w:pPr>
        <w:spacing w:after="0" w:line="240" w:lineRule="auto"/>
      </w:pPr>
      <w:r w:rsidRPr="00C86986">
        <w:t xml:space="preserve">58     </w:t>
      </w:r>
      <w:proofErr w:type="spellStart"/>
      <w:r w:rsidRPr="00C86986">
        <w:t>cochrane.jw</w:t>
      </w:r>
      <w:proofErr w:type="spellEnd"/>
      <w:r w:rsidRPr="00C86986">
        <w:t>. (0)</w:t>
      </w:r>
    </w:p>
    <w:p w14:paraId="78668F13" w14:textId="77777777" w:rsidR="00F12001" w:rsidRPr="00C86986" w:rsidRDefault="00F12001" w:rsidP="00F12001">
      <w:pPr>
        <w:spacing w:after="0" w:line="240" w:lineRule="auto"/>
      </w:pPr>
      <w:r w:rsidRPr="00C86986">
        <w:t>59     ((multiple treatment$ or indirect or mixed) adj2 comparison).</w:t>
      </w:r>
      <w:proofErr w:type="spellStart"/>
      <w:r w:rsidRPr="00C86986">
        <w:t>ti</w:t>
      </w:r>
      <w:proofErr w:type="gramStart"/>
      <w:r w:rsidRPr="00C86986">
        <w:t>,ab</w:t>
      </w:r>
      <w:proofErr w:type="spellEnd"/>
      <w:proofErr w:type="gramEnd"/>
      <w:r w:rsidRPr="00C86986">
        <w:t>. (124)</w:t>
      </w:r>
    </w:p>
    <w:p w14:paraId="118BB4E1" w14:textId="77777777" w:rsidR="00F12001" w:rsidRPr="00C86986" w:rsidRDefault="00F12001" w:rsidP="00F12001">
      <w:pPr>
        <w:spacing w:after="0" w:line="240" w:lineRule="auto"/>
      </w:pPr>
      <w:r w:rsidRPr="00C86986">
        <w:t>60     clinical trials/ (8681)</w:t>
      </w:r>
    </w:p>
    <w:p w14:paraId="37A6E1A6" w14:textId="77777777" w:rsidR="00F12001" w:rsidRPr="00C86986" w:rsidRDefault="00F12001" w:rsidP="00F12001">
      <w:pPr>
        <w:spacing w:after="0" w:line="240" w:lineRule="auto"/>
      </w:pPr>
      <w:r w:rsidRPr="00C86986">
        <w:t xml:space="preserve">61     </w:t>
      </w:r>
      <w:proofErr w:type="spellStart"/>
      <w:r w:rsidRPr="00C86986">
        <w:t>randomi#ed.ab</w:t>
      </w:r>
      <w:proofErr w:type="spellEnd"/>
      <w:r w:rsidRPr="00C86986">
        <w:t>. (48659)</w:t>
      </w:r>
    </w:p>
    <w:p w14:paraId="182B62D7" w14:textId="77777777" w:rsidR="00F12001" w:rsidRPr="00C86986" w:rsidRDefault="00F12001" w:rsidP="00F12001">
      <w:pPr>
        <w:spacing w:after="0" w:line="240" w:lineRule="auto"/>
      </w:pPr>
      <w:r w:rsidRPr="00C86986">
        <w:t>62     random$.</w:t>
      </w:r>
      <w:proofErr w:type="spellStart"/>
      <w:r w:rsidRPr="00C86986">
        <w:t>ti</w:t>
      </w:r>
      <w:proofErr w:type="gramStart"/>
      <w:r w:rsidRPr="00C86986">
        <w:t>,ab</w:t>
      </w:r>
      <w:proofErr w:type="spellEnd"/>
      <w:proofErr w:type="gramEnd"/>
      <w:r w:rsidRPr="00C86986">
        <w:t>. (141625)</w:t>
      </w:r>
    </w:p>
    <w:p w14:paraId="537B9B29" w14:textId="77777777" w:rsidR="00F12001" w:rsidRPr="00C86986" w:rsidRDefault="00F12001" w:rsidP="00F12001">
      <w:pPr>
        <w:spacing w:after="0" w:line="240" w:lineRule="auto"/>
      </w:pPr>
      <w:r w:rsidRPr="00C86986">
        <w:t xml:space="preserve">63     </w:t>
      </w:r>
      <w:proofErr w:type="spellStart"/>
      <w:r w:rsidRPr="00C86986">
        <w:t>placebo.ab</w:t>
      </w:r>
      <w:proofErr w:type="spellEnd"/>
      <w:r w:rsidRPr="00C86986">
        <w:t>. (31826)</w:t>
      </w:r>
    </w:p>
    <w:p w14:paraId="47FC518E" w14:textId="77777777" w:rsidR="00F12001" w:rsidRPr="00C86986" w:rsidRDefault="00F12001" w:rsidP="00F12001">
      <w:pPr>
        <w:spacing w:after="0" w:line="240" w:lineRule="auto"/>
      </w:pPr>
      <w:r w:rsidRPr="00C86986">
        <w:t xml:space="preserve">64     </w:t>
      </w:r>
      <w:proofErr w:type="spellStart"/>
      <w:r w:rsidRPr="00C86986">
        <w:t>randomly.ab</w:t>
      </w:r>
      <w:proofErr w:type="spellEnd"/>
      <w:r w:rsidRPr="00C86986">
        <w:t>. (54584)</w:t>
      </w:r>
    </w:p>
    <w:p w14:paraId="35D19060" w14:textId="77777777" w:rsidR="00F12001" w:rsidRPr="00C86986" w:rsidRDefault="00F12001" w:rsidP="00F12001">
      <w:pPr>
        <w:spacing w:after="0" w:line="240" w:lineRule="auto"/>
      </w:pPr>
      <w:r w:rsidRPr="00C86986">
        <w:t xml:space="preserve">65     </w:t>
      </w:r>
      <w:proofErr w:type="spellStart"/>
      <w:r w:rsidRPr="00C86986">
        <w:t>trial.ti</w:t>
      </w:r>
      <w:proofErr w:type="spellEnd"/>
      <w:r w:rsidRPr="00C86986">
        <w:t>. (19473)</w:t>
      </w:r>
    </w:p>
    <w:p w14:paraId="439C79E8" w14:textId="77777777" w:rsidR="00F12001" w:rsidRPr="00C86986" w:rsidRDefault="00F12001" w:rsidP="00F12001">
      <w:pPr>
        <w:spacing w:after="0" w:line="240" w:lineRule="auto"/>
      </w:pPr>
      <w:r w:rsidRPr="00C86986">
        <w:t>66     or/51-65 (227069)</w:t>
      </w:r>
    </w:p>
    <w:p w14:paraId="64FD9A9C" w14:textId="77777777" w:rsidR="00F12001" w:rsidRPr="00C86986" w:rsidRDefault="00F12001" w:rsidP="00C42DCE">
      <w:pPr>
        <w:spacing w:after="0" w:line="240" w:lineRule="auto"/>
      </w:pPr>
      <w:r w:rsidRPr="00C86986">
        <w:t>67     50 and 66 (453)</w:t>
      </w:r>
    </w:p>
    <w:p w14:paraId="70215100" w14:textId="77777777" w:rsidR="00C42DCE" w:rsidRPr="00C86986" w:rsidRDefault="00C42DCE" w:rsidP="00C42DCE">
      <w:pPr>
        <w:spacing w:after="0" w:line="240" w:lineRule="auto"/>
      </w:pPr>
    </w:p>
    <w:p w14:paraId="492D5048" w14:textId="77777777" w:rsidR="00F12001" w:rsidRPr="00C86986" w:rsidRDefault="00F12001" w:rsidP="00C42DCE">
      <w:pPr>
        <w:pStyle w:val="Heading2"/>
        <w:rPr>
          <w:color w:val="auto"/>
        </w:rPr>
      </w:pPr>
      <w:r w:rsidRPr="00C86986">
        <w:rPr>
          <w:color w:val="auto"/>
        </w:rPr>
        <w:t xml:space="preserve">Web of Science </w:t>
      </w:r>
    </w:p>
    <w:p w14:paraId="6A6DA78E" w14:textId="77777777" w:rsidR="00F12001" w:rsidRPr="00C86986" w:rsidRDefault="00F12001" w:rsidP="00F12001">
      <w:r w:rsidRPr="00C86986">
        <w:t>27 May 2015</w:t>
      </w:r>
    </w:p>
    <w:tbl>
      <w:tblPr>
        <w:tblW w:w="4986" w:type="pct"/>
        <w:tblCellSpacing w:w="22" w:type="dxa"/>
        <w:shd w:val="clear" w:color="auto" w:fill="F8F8F8"/>
        <w:tblCellMar>
          <w:left w:w="0" w:type="dxa"/>
          <w:right w:w="0" w:type="dxa"/>
        </w:tblCellMar>
        <w:tblLook w:val="04A0" w:firstRow="1" w:lastRow="0" w:firstColumn="1" w:lastColumn="0" w:noHBand="0" w:noVBand="1"/>
      </w:tblPr>
      <w:tblGrid>
        <w:gridCol w:w="521"/>
        <w:gridCol w:w="1035"/>
        <w:gridCol w:w="7445"/>
      </w:tblGrid>
      <w:tr w:rsidR="00C86986" w:rsidRPr="00C86986" w14:paraId="191D799D" w14:textId="77777777" w:rsidTr="004226D6">
        <w:trPr>
          <w:tblCellSpacing w:w="22" w:type="dxa"/>
        </w:trPr>
        <w:tc>
          <w:tcPr>
            <w:tcW w:w="0" w:type="auto"/>
            <w:shd w:val="clear" w:color="auto" w:fill="F8F8F8"/>
            <w:noWrap/>
            <w:tcMar>
              <w:top w:w="60" w:type="dxa"/>
              <w:left w:w="0" w:type="dxa"/>
              <w:bottom w:w="0" w:type="dxa"/>
              <w:right w:w="0" w:type="dxa"/>
            </w:tcMar>
            <w:hideMark/>
          </w:tcPr>
          <w:p w14:paraId="0BC1E4C8"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25</w:t>
            </w:r>
          </w:p>
        </w:tc>
        <w:tc>
          <w:tcPr>
            <w:tcW w:w="0" w:type="auto"/>
            <w:shd w:val="clear" w:color="auto" w:fill="F8F8F8"/>
            <w:hideMark/>
          </w:tcPr>
          <w:p w14:paraId="2872793E"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7" w:tooltip="Click to view the results" w:history="1">
              <w:r w:rsidR="00F12001" w:rsidRPr="00C86986">
                <w:rPr>
                  <w:rFonts w:ascii="Arial" w:eastAsia="Times New Roman" w:hAnsi="Arial" w:cs="Arial"/>
                  <w:b/>
                  <w:bCs/>
                  <w:sz w:val="20"/>
                  <w:szCs w:val="20"/>
                  <w:lang w:eastAsia="en-GB"/>
                </w:rPr>
                <w:t>553</w:t>
              </w:r>
            </w:hyperlink>
          </w:p>
        </w:tc>
        <w:tc>
          <w:tcPr>
            <w:tcW w:w="4181" w:type="pct"/>
            <w:shd w:val="clear" w:color="auto" w:fill="F8F8F8"/>
            <w:hideMark/>
          </w:tcPr>
          <w:p w14:paraId="4AA1F5EC"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#24 AND #21</w:t>
            </w:r>
          </w:p>
          <w:p w14:paraId="426433A1"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62997468" w14:textId="77777777" w:rsidTr="004226D6">
        <w:trPr>
          <w:tblCellSpacing w:w="22" w:type="dxa"/>
        </w:trPr>
        <w:tc>
          <w:tcPr>
            <w:tcW w:w="0" w:type="auto"/>
            <w:shd w:val="clear" w:color="auto" w:fill="F8F8F8"/>
            <w:noWrap/>
            <w:tcMar>
              <w:top w:w="60" w:type="dxa"/>
              <w:left w:w="0" w:type="dxa"/>
              <w:bottom w:w="0" w:type="dxa"/>
              <w:right w:w="0" w:type="dxa"/>
            </w:tcMar>
            <w:hideMark/>
          </w:tcPr>
          <w:p w14:paraId="1ACF3283"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24</w:t>
            </w:r>
          </w:p>
        </w:tc>
        <w:tc>
          <w:tcPr>
            <w:tcW w:w="0" w:type="auto"/>
            <w:shd w:val="clear" w:color="auto" w:fill="F8F8F8"/>
            <w:hideMark/>
          </w:tcPr>
          <w:p w14:paraId="19D18117"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8" w:tooltip="Click to view the results" w:history="1">
              <w:r w:rsidR="00F12001" w:rsidRPr="00C86986">
                <w:rPr>
                  <w:rFonts w:ascii="Arial" w:eastAsia="Times New Roman" w:hAnsi="Arial" w:cs="Arial"/>
                  <w:b/>
                  <w:bCs/>
                  <w:sz w:val="20"/>
                  <w:szCs w:val="20"/>
                  <w:lang w:eastAsia="en-GB"/>
                </w:rPr>
                <w:t>1,046,905</w:t>
              </w:r>
            </w:hyperlink>
          </w:p>
        </w:tc>
        <w:tc>
          <w:tcPr>
            <w:tcW w:w="4181" w:type="pct"/>
            <w:shd w:val="clear" w:color="auto" w:fill="F8F8F8"/>
            <w:hideMark/>
          </w:tcPr>
          <w:p w14:paraId="15521D5C"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#23 OR #22</w:t>
            </w:r>
          </w:p>
          <w:p w14:paraId="0A3D0946"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3BB742BC" w14:textId="77777777" w:rsidTr="004226D6">
        <w:trPr>
          <w:tblCellSpacing w:w="22" w:type="dxa"/>
        </w:trPr>
        <w:tc>
          <w:tcPr>
            <w:tcW w:w="0" w:type="auto"/>
            <w:shd w:val="clear" w:color="auto" w:fill="F8F8F8"/>
            <w:noWrap/>
            <w:tcMar>
              <w:top w:w="60" w:type="dxa"/>
              <w:left w:w="0" w:type="dxa"/>
              <w:bottom w:w="0" w:type="dxa"/>
              <w:right w:w="0" w:type="dxa"/>
            </w:tcMar>
            <w:hideMark/>
          </w:tcPr>
          <w:p w14:paraId="3413998A"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23</w:t>
            </w:r>
          </w:p>
        </w:tc>
        <w:tc>
          <w:tcPr>
            <w:tcW w:w="0" w:type="auto"/>
            <w:shd w:val="clear" w:color="auto" w:fill="F8F8F8"/>
            <w:hideMark/>
          </w:tcPr>
          <w:p w14:paraId="6EF62237"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9" w:tooltip="Click to view the results" w:history="1">
              <w:r w:rsidR="00F12001" w:rsidRPr="00C86986">
                <w:rPr>
                  <w:rFonts w:ascii="Arial" w:eastAsia="Times New Roman" w:hAnsi="Arial" w:cs="Arial"/>
                  <w:b/>
                  <w:bCs/>
                  <w:sz w:val="20"/>
                  <w:szCs w:val="20"/>
                  <w:lang w:eastAsia="en-GB"/>
                </w:rPr>
                <w:t>835,895</w:t>
              </w:r>
            </w:hyperlink>
          </w:p>
        </w:tc>
        <w:tc>
          <w:tcPr>
            <w:tcW w:w="4181" w:type="pct"/>
            <w:shd w:val="clear" w:color="auto" w:fill="F8F8F8"/>
            <w:hideMark/>
          </w:tcPr>
          <w:p w14:paraId="738B8513"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w:t>
            </w:r>
            <w:proofErr w:type="spellStart"/>
            <w:r w:rsidRPr="00C86986">
              <w:rPr>
                <w:rFonts w:ascii="Arial" w:eastAsia="Times New Roman" w:hAnsi="Arial" w:cs="Arial"/>
                <w:sz w:val="20"/>
                <w:szCs w:val="20"/>
                <w:lang w:eastAsia="en-GB"/>
              </w:rPr>
              <w:t>randomi</w:t>
            </w:r>
            <w:proofErr w:type="spellEnd"/>
            <w:r w:rsidRPr="00C86986">
              <w:rPr>
                <w:rFonts w:ascii="Arial" w:eastAsia="Times New Roman" w:hAnsi="Arial" w:cs="Arial"/>
                <w:sz w:val="20"/>
                <w:szCs w:val="20"/>
                <w:lang w:eastAsia="en-GB"/>
              </w:rPr>
              <w:t>* or factorial* or placebo* or (</w:t>
            </w:r>
            <w:proofErr w:type="spellStart"/>
            <w:r w:rsidRPr="00C86986">
              <w:rPr>
                <w:rFonts w:ascii="Arial" w:eastAsia="Times New Roman" w:hAnsi="Arial" w:cs="Arial"/>
                <w:sz w:val="20"/>
                <w:szCs w:val="20"/>
                <w:lang w:eastAsia="en-GB"/>
              </w:rPr>
              <w:t>doubl</w:t>
            </w:r>
            <w:proofErr w:type="spellEnd"/>
            <w:r w:rsidRPr="00C86986">
              <w:rPr>
                <w:rFonts w:ascii="Arial" w:eastAsia="Times New Roman" w:hAnsi="Arial" w:cs="Arial"/>
                <w:sz w:val="20"/>
                <w:szCs w:val="20"/>
                <w:lang w:eastAsia="en-GB"/>
              </w:rPr>
              <w:t>* near/2 blind*) or (</w:t>
            </w:r>
            <w:proofErr w:type="spellStart"/>
            <w:r w:rsidRPr="00C86986">
              <w:rPr>
                <w:rFonts w:ascii="Arial" w:eastAsia="Times New Roman" w:hAnsi="Arial" w:cs="Arial"/>
                <w:sz w:val="20"/>
                <w:szCs w:val="20"/>
                <w:lang w:eastAsia="en-GB"/>
              </w:rPr>
              <w:t>trebl</w:t>
            </w:r>
            <w:proofErr w:type="spellEnd"/>
            <w:r w:rsidRPr="00C86986">
              <w:rPr>
                <w:rFonts w:ascii="Arial" w:eastAsia="Times New Roman" w:hAnsi="Arial" w:cs="Arial"/>
                <w:sz w:val="20"/>
                <w:szCs w:val="20"/>
                <w:lang w:eastAsia="en-GB"/>
              </w:rPr>
              <w:t>* near/2 blind*) or (</w:t>
            </w:r>
            <w:proofErr w:type="spellStart"/>
            <w:r w:rsidRPr="00C86986">
              <w:rPr>
                <w:rFonts w:ascii="Arial" w:eastAsia="Times New Roman" w:hAnsi="Arial" w:cs="Arial"/>
                <w:sz w:val="20"/>
                <w:szCs w:val="20"/>
                <w:lang w:eastAsia="en-GB"/>
              </w:rPr>
              <w:t>tripl</w:t>
            </w:r>
            <w:proofErr w:type="spellEnd"/>
            <w:r w:rsidRPr="00C86986">
              <w:rPr>
                <w:rFonts w:ascii="Arial" w:eastAsia="Times New Roman" w:hAnsi="Arial" w:cs="Arial"/>
                <w:sz w:val="20"/>
                <w:szCs w:val="20"/>
                <w:lang w:eastAsia="en-GB"/>
              </w:rPr>
              <w:t>* near/2 blind*) or (</w:t>
            </w:r>
            <w:proofErr w:type="spellStart"/>
            <w:r w:rsidRPr="00C86986">
              <w:rPr>
                <w:rFonts w:ascii="Arial" w:eastAsia="Times New Roman" w:hAnsi="Arial" w:cs="Arial"/>
                <w:sz w:val="20"/>
                <w:szCs w:val="20"/>
                <w:lang w:eastAsia="en-GB"/>
              </w:rPr>
              <w:t>singl</w:t>
            </w:r>
            <w:proofErr w:type="spellEnd"/>
            <w:r w:rsidRPr="00C86986">
              <w:rPr>
                <w:rFonts w:ascii="Arial" w:eastAsia="Times New Roman" w:hAnsi="Arial" w:cs="Arial"/>
                <w:sz w:val="20"/>
                <w:szCs w:val="20"/>
                <w:lang w:eastAsia="en-GB"/>
              </w:rPr>
              <w:t>* near/2 blind*) or (controlled near/2 trial*))</w:t>
            </w:r>
          </w:p>
          <w:p w14:paraId="4A7D15B9"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0C5DD9DD" w14:textId="77777777" w:rsidTr="004226D6">
        <w:trPr>
          <w:tblCellSpacing w:w="22" w:type="dxa"/>
        </w:trPr>
        <w:tc>
          <w:tcPr>
            <w:tcW w:w="0" w:type="auto"/>
            <w:shd w:val="clear" w:color="auto" w:fill="F8F8F8"/>
            <w:noWrap/>
            <w:tcMar>
              <w:top w:w="60" w:type="dxa"/>
              <w:left w:w="0" w:type="dxa"/>
              <w:bottom w:w="0" w:type="dxa"/>
              <w:right w:w="0" w:type="dxa"/>
            </w:tcMar>
            <w:hideMark/>
          </w:tcPr>
          <w:p w14:paraId="0087E8B0"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22</w:t>
            </w:r>
          </w:p>
        </w:tc>
        <w:tc>
          <w:tcPr>
            <w:tcW w:w="0" w:type="auto"/>
            <w:shd w:val="clear" w:color="auto" w:fill="F8F8F8"/>
            <w:hideMark/>
          </w:tcPr>
          <w:p w14:paraId="78F658DD"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0" w:tooltip="Click to view the results" w:history="1">
              <w:r w:rsidR="00F12001" w:rsidRPr="00C86986">
                <w:rPr>
                  <w:rFonts w:ascii="Arial" w:eastAsia="Times New Roman" w:hAnsi="Arial" w:cs="Arial"/>
                  <w:b/>
                  <w:bCs/>
                  <w:sz w:val="20"/>
                  <w:szCs w:val="20"/>
                  <w:lang w:eastAsia="en-GB"/>
                </w:rPr>
                <w:t>294,292</w:t>
              </w:r>
            </w:hyperlink>
          </w:p>
        </w:tc>
        <w:tc>
          <w:tcPr>
            <w:tcW w:w="4181" w:type="pct"/>
            <w:shd w:val="clear" w:color="auto" w:fill="F8F8F8"/>
            <w:hideMark/>
          </w:tcPr>
          <w:p w14:paraId="1DBC0795"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w:t>
            </w:r>
            <w:proofErr w:type="spellStart"/>
            <w:r w:rsidRPr="00C86986">
              <w:rPr>
                <w:rFonts w:ascii="Arial" w:eastAsia="Times New Roman" w:hAnsi="Arial" w:cs="Arial"/>
                <w:sz w:val="20"/>
                <w:szCs w:val="20"/>
                <w:lang w:eastAsia="en-GB"/>
              </w:rPr>
              <w:t>metaanalys</w:t>
            </w:r>
            <w:proofErr w:type="spellEnd"/>
            <w:r w:rsidRPr="00C86986">
              <w:rPr>
                <w:rFonts w:ascii="Arial" w:eastAsia="Times New Roman" w:hAnsi="Arial" w:cs="Arial"/>
                <w:sz w:val="20"/>
                <w:szCs w:val="20"/>
                <w:lang w:eastAsia="en-GB"/>
              </w:rPr>
              <w:t>* or meta-</w:t>
            </w:r>
            <w:proofErr w:type="spellStart"/>
            <w:r w:rsidRPr="00C86986">
              <w:rPr>
                <w:rFonts w:ascii="Arial" w:eastAsia="Times New Roman" w:hAnsi="Arial" w:cs="Arial"/>
                <w:sz w:val="20"/>
                <w:szCs w:val="20"/>
                <w:lang w:eastAsia="en-GB"/>
              </w:rPr>
              <w:t>analys</w:t>
            </w:r>
            <w:proofErr w:type="spellEnd"/>
            <w:r w:rsidRPr="00C86986">
              <w:rPr>
                <w:rFonts w:ascii="Arial" w:eastAsia="Times New Roman" w:hAnsi="Arial" w:cs="Arial"/>
                <w:sz w:val="20"/>
                <w:szCs w:val="20"/>
                <w:lang w:eastAsia="en-GB"/>
              </w:rPr>
              <w:t xml:space="preserve">* or "meta regression" or </w:t>
            </w:r>
            <w:proofErr w:type="spellStart"/>
            <w:r w:rsidRPr="00C86986">
              <w:rPr>
                <w:rFonts w:ascii="Arial" w:eastAsia="Times New Roman" w:hAnsi="Arial" w:cs="Arial"/>
                <w:sz w:val="20"/>
                <w:szCs w:val="20"/>
                <w:lang w:eastAsia="en-GB"/>
              </w:rPr>
              <w:t>metanalys</w:t>
            </w:r>
            <w:proofErr w:type="spellEnd"/>
            <w:r w:rsidRPr="00C86986">
              <w:rPr>
                <w:rFonts w:ascii="Arial" w:eastAsia="Times New Roman" w:hAnsi="Arial" w:cs="Arial"/>
                <w:sz w:val="20"/>
                <w:szCs w:val="20"/>
                <w:lang w:eastAsia="en-GB"/>
              </w:rPr>
              <w:t xml:space="preserve">* or (systematic near/2 review*) or (systematic near/2 overview*) or (evidence* near/2 review*) or (evidence* near/2 overview*) or (search* near/4 literature*) or (hand near/2 search*) or (manual* near/2 search*) or (search near/2 </w:t>
            </w:r>
            <w:proofErr w:type="spellStart"/>
            <w:r w:rsidRPr="00C86986">
              <w:rPr>
                <w:rFonts w:ascii="Arial" w:eastAsia="Times New Roman" w:hAnsi="Arial" w:cs="Arial"/>
                <w:sz w:val="20"/>
                <w:szCs w:val="20"/>
                <w:lang w:eastAsia="en-GB"/>
              </w:rPr>
              <w:t>strateg</w:t>
            </w:r>
            <w:proofErr w:type="spellEnd"/>
            <w:r w:rsidRPr="00C86986">
              <w:rPr>
                <w:rFonts w:ascii="Arial" w:eastAsia="Times New Roman" w:hAnsi="Arial" w:cs="Arial"/>
                <w:sz w:val="20"/>
                <w:szCs w:val="20"/>
                <w:lang w:eastAsia="en-GB"/>
              </w:rPr>
              <w:t>*) or (systematic* near/2 search*) or "study selection" or "data extraction" or "search criteria" or (indirect near/2 comparison) or (mixed near/2 comparison) or ("multiple treatment" near/2 comparison) or ("multiple treatments" near/2 comparison))</w:t>
            </w:r>
          </w:p>
          <w:p w14:paraId="517B905B"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4A1AC4C0" w14:textId="77777777" w:rsidTr="004226D6">
        <w:trPr>
          <w:tblCellSpacing w:w="22" w:type="dxa"/>
        </w:trPr>
        <w:tc>
          <w:tcPr>
            <w:tcW w:w="0" w:type="auto"/>
            <w:shd w:val="clear" w:color="auto" w:fill="F8F8F8"/>
            <w:noWrap/>
            <w:tcMar>
              <w:top w:w="60" w:type="dxa"/>
              <w:left w:w="0" w:type="dxa"/>
              <w:bottom w:w="0" w:type="dxa"/>
              <w:right w:w="0" w:type="dxa"/>
            </w:tcMar>
            <w:hideMark/>
          </w:tcPr>
          <w:p w14:paraId="077BAEDB"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21</w:t>
            </w:r>
          </w:p>
        </w:tc>
        <w:tc>
          <w:tcPr>
            <w:tcW w:w="0" w:type="auto"/>
            <w:shd w:val="clear" w:color="auto" w:fill="F8F8F8"/>
            <w:hideMark/>
          </w:tcPr>
          <w:p w14:paraId="2EEFCA8C"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1" w:tooltip="Click to view the results" w:history="1">
              <w:r w:rsidR="00F12001" w:rsidRPr="00C86986">
                <w:rPr>
                  <w:rFonts w:ascii="Arial" w:eastAsia="Times New Roman" w:hAnsi="Arial" w:cs="Arial"/>
                  <w:b/>
                  <w:bCs/>
                  <w:sz w:val="20"/>
                  <w:szCs w:val="20"/>
                  <w:lang w:eastAsia="en-GB"/>
                </w:rPr>
                <w:t>7,577</w:t>
              </w:r>
            </w:hyperlink>
          </w:p>
        </w:tc>
        <w:tc>
          <w:tcPr>
            <w:tcW w:w="4181" w:type="pct"/>
            <w:shd w:val="clear" w:color="auto" w:fill="F8F8F8"/>
            <w:hideMark/>
          </w:tcPr>
          <w:p w14:paraId="403A1F2C"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#17 NOT #20</w:t>
            </w:r>
          </w:p>
          <w:p w14:paraId="10CAAB50"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7724371F" w14:textId="77777777" w:rsidTr="004226D6">
        <w:trPr>
          <w:tblCellSpacing w:w="22" w:type="dxa"/>
        </w:trPr>
        <w:tc>
          <w:tcPr>
            <w:tcW w:w="0" w:type="auto"/>
            <w:shd w:val="clear" w:color="auto" w:fill="F8F8F8"/>
            <w:noWrap/>
            <w:tcMar>
              <w:top w:w="60" w:type="dxa"/>
              <w:left w:w="0" w:type="dxa"/>
              <w:bottom w:w="0" w:type="dxa"/>
              <w:right w:w="0" w:type="dxa"/>
            </w:tcMar>
            <w:hideMark/>
          </w:tcPr>
          <w:p w14:paraId="7FFAC56D"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20</w:t>
            </w:r>
          </w:p>
        </w:tc>
        <w:tc>
          <w:tcPr>
            <w:tcW w:w="0" w:type="auto"/>
            <w:shd w:val="clear" w:color="auto" w:fill="F8F8F8"/>
            <w:hideMark/>
          </w:tcPr>
          <w:p w14:paraId="5274D1F8"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2" w:tooltip="Click to view the results" w:history="1">
              <w:r w:rsidR="00F12001" w:rsidRPr="00C86986">
                <w:rPr>
                  <w:rFonts w:ascii="Arial" w:eastAsia="Times New Roman" w:hAnsi="Arial" w:cs="Arial"/>
                  <w:b/>
                  <w:bCs/>
                  <w:sz w:val="20"/>
                  <w:szCs w:val="20"/>
                  <w:lang w:eastAsia="en-GB"/>
                </w:rPr>
                <w:t>2,257,999</w:t>
              </w:r>
            </w:hyperlink>
          </w:p>
        </w:tc>
        <w:tc>
          <w:tcPr>
            <w:tcW w:w="4181" w:type="pct"/>
            <w:shd w:val="clear" w:color="auto" w:fill="F8F8F8"/>
            <w:hideMark/>
          </w:tcPr>
          <w:p w14:paraId="66A7FC2C"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#19 OR #18</w:t>
            </w:r>
          </w:p>
          <w:p w14:paraId="5581FF19"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5958A4E2" w14:textId="77777777" w:rsidTr="004226D6">
        <w:trPr>
          <w:tblCellSpacing w:w="22" w:type="dxa"/>
        </w:trPr>
        <w:tc>
          <w:tcPr>
            <w:tcW w:w="0" w:type="auto"/>
            <w:shd w:val="clear" w:color="auto" w:fill="F8F8F8"/>
            <w:noWrap/>
            <w:tcMar>
              <w:top w:w="60" w:type="dxa"/>
              <w:left w:w="0" w:type="dxa"/>
              <w:bottom w:w="0" w:type="dxa"/>
              <w:right w:w="0" w:type="dxa"/>
            </w:tcMar>
            <w:hideMark/>
          </w:tcPr>
          <w:p w14:paraId="4363A6AF"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19</w:t>
            </w:r>
          </w:p>
        </w:tc>
        <w:tc>
          <w:tcPr>
            <w:tcW w:w="0" w:type="auto"/>
            <w:shd w:val="clear" w:color="auto" w:fill="F8F8F8"/>
            <w:hideMark/>
          </w:tcPr>
          <w:p w14:paraId="60FE5C51"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3" w:tooltip="Click to view the results" w:history="1">
              <w:r w:rsidR="00F12001" w:rsidRPr="00C86986">
                <w:rPr>
                  <w:rFonts w:ascii="Arial" w:eastAsia="Times New Roman" w:hAnsi="Arial" w:cs="Arial"/>
                  <w:b/>
                  <w:bCs/>
                  <w:sz w:val="20"/>
                  <w:szCs w:val="20"/>
                  <w:lang w:eastAsia="en-GB"/>
                </w:rPr>
                <w:t>2,101,908</w:t>
              </w:r>
            </w:hyperlink>
          </w:p>
        </w:tc>
        <w:tc>
          <w:tcPr>
            <w:tcW w:w="4181" w:type="pct"/>
            <w:shd w:val="clear" w:color="auto" w:fill="F8F8F8"/>
            <w:hideMark/>
          </w:tcPr>
          <w:p w14:paraId="192879FA"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TI= (rat or rats or mouse or mice or rodent* or comment* or letter or "case study" or "case report" or anecdote* or editorial* or news )</w:t>
            </w:r>
          </w:p>
          <w:p w14:paraId="40DC2A89"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4B646DD6" w14:textId="77777777" w:rsidTr="004226D6">
        <w:trPr>
          <w:tblCellSpacing w:w="22" w:type="dxa"/>
        </w:trPr>
        <w:tc>
          <w:tcPr>
            <w:tcW w:w="0" w:type="auto"/>
            <w:shd w:val="clear" w:color="auto" w:fill="F8F8F8"/>
            <w:noWrap/>
            <w:tcMar>
              <w:top w:w="60" w:type="dxa"/>
              <w:left w:w="0" w:type="dxa"/>
              <w:bottom w:w="0" w:type="dxa"/>
              <w:right w:w="0" w:type="dxa"/>
            </w:tcMar>
            <w:hideMark/>
          </w:tcPr>
          <w:p w14:paraId="38BA472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18</w:t>
            </w:r>
          </w:p>
        </w:tc>
        <w:tc>
          <w:tcPr>
            <w:tcW w:w="0" w:type="auto"/>
            <w:shd w:val="clear" w:color="auto" w:fill="F8F8F8"/>
            <w:hideMark/>
          </w:tcPr>
          <w:p w14:paraId="5D48367F"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4" w:tooltip="Click to view the results" w:history="1">
              <w:r w:rsidR="00F12001" w:rsidRPr="00C86986">
                <w:rPr>
                  <w:rFonts w:ascii="Arial" w:eastAsia="Times New Roman" w:hAnsi="Arial" w:cs="Arial"/>
                  <w:b/>
                  <w:bCs/>
                  <w:sz w:val="20"/>
                  <w:szCs w:val="20"/>
                  <w:lang w:eastAsia="en-GB"/>
                </w:rPr>
                <w:t>200,663</w:t>
              </w:r>
            </w:hyperlink>
          </w:p>
        </w:tc>
        <w:tc>
          <w:tcPr>
            <w:tcW w:w="4181" w:type="pct"/>
            <w:shd w:val="clear" w:color="auto" w:fill="F8F8F8"/>
            <w:hideMark/>
          </w:tcPr>
          <w:p w14:paraId="365FA118"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((animal* near/2 experiment*) or (animal* near/2 model*) or (animal* near/2 </w:t>
            </w:r>
            <w:proofErr w:type="spellStart"/>
            <w:r w:rsidRPr="00C86986">
              <w:rPr>
                <w:rFonts w:ascii="Arial" w:eastAsia="Times New Roman" w:hAnsi="Arial" w:cs="Arial"/>
                <w:sz w:val="20"/>
                <w:szCs w:val="20"/>
                <w:lang w:eastAsia="en-GB"/>
              </w:rPr>
              <w:t>laborator</w:t>
            </w:r>
            <w:proofErr w:type="spellEnd"/>
            <w:r w:rsidRPr="00C86986">
              <w:rPr>
                <w:rFonts w:ascii="Arial" w:eastAsia="Times New Roman" w:hAnsi="Arial" w:cs="Arial"/>
                <w:sz w:val="20"/>
                <w:szCs w:val="20"/>
                <w:lang w:eastAsia="en-GB"/>
              </w:rPr>
              <w:t>*))</w:t>
            </w:r>
          </w:p>
          <w:p w14:paraId="0DB3F255"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685462EC" w14:textId="77777777" w:rsidTr="004226D6">
        <w:trPr>
          <w:tblCellSpacing w:w="22" w:type="dxa"/>
        </w:trPr>
        <w:tc>
          <w:tcPr>
            <w:tcW w:w="0" w:type="auto"/>
            <w:shd w:val="clear" w:color="auto" w:fill="F8F8F8"/>
            <w:noWrap/>
            <w:tcMar>
              <w:top w:w="60" w:type="dxa"/>
              <w:left w:w="0" w:type="dxa"/>
              <w:bottom w:w="0" w:type="dxa"/>
              <w:right w:w="0" w:type="dxa"/>
            </w:tcMar>
            <w:hideMark/>
          </w:tcPr>
          <w:p w14:paraId="66D6851B"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17</w:t>
            </w:r>
          </w:p>
        </w:tc>
        <w:tc>
          <w:tcPr>
            <w:tcW w:w="0" w:type="auto"/>
            <w:shd w:val="clear" w:color="auto" w:fill="F8F8F8"/>
            <w:hideMark/>
          </w:tcPr>
          <w:p w14:paraId="4EBD38E5"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5" w:tooltip="Click to view the results" w:history="1">
              <w:r w:rsidR="00F12001" w:rsidRPr="00C86986">
                <w:rPr>
                  <w:rFonts w:ascii="Arial" w:eastAsia="Times New Roman" w:hAnsi="Arial" w:cs="Arial"/>
                  <w:b/>
                  <w:bCs/>
                  <w:sz w:val="20"/>
                  <w:szCs w:val="20"/>
                  <w:lang w:eastAsia="en-GB"/>
                </w:rPr>
                <w:t>7,639</w:t>
              </w:r>
            </w:hyperlink>
          </w:p>
        </w:tc>
        <w:tc>
          <w:tcPr>
            <w:tcW w:w="4181" w:type="pct"/>
            <w:shd w:val="clear" w:color="auto" w:fill="F8F8F8"/>
            <w:hideMark/>
          </w:tcPr>
          <w:p w14:paraId="4C3C8C19"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#16 AND #6</w:t>
            </w:r>
          </w:p>
          <w:p w14:paraId="49D76BEE"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0DC200A2" w14:textId="77777777" w:rsidTr="004226D6">
        <w:trPr>
          <w:tblCellSpacing w:w="22" w:type="dxa"/>
        </w:trPr>
        <w:tc>
          <w:tcPr>
            <w:tcW w:w="0" w:type="auto"/>
            <w:shd w:val="clear" w:color="auto" w:fill="F8F8F8"/>
            <w:noWrap/>
            <w:tcMar>
              <w:top w:w="60" w:type="dxa"/>
              <w:left w:w="0" w:type="dxa"/>
              <w:bottom w:w="0" w:type="dxa"/>
              <w:right w:w="0" w:type="dxa"/>
            </w:tcMar>
            <w:hideMark/>
          </w:tcPr>
          <w:p w14:paraId="0863F34B"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16</w:t>
            </w:r>
          </w:p>
        </w:tc>
        <w:tc>
          <w:tcPr>
            <w:tcW w:w="0" w:type="auto"/>
            <w:shd w:val="clear" w:color="auto" w:fill="F8F8F8"/>
            <w:hideMark/>
          </w:tcPr>
          <w:p w14:paraId="7D794BE0"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6" w:tooltip="Click to view the results" w:history="1">
              <w:r w:rsidR="00F12001" w:rsidRPr="00C86986">
                <w:rPr>
                  <w:rFonts w:ascii="Arial" w:eastAsia="Times New Roman" w:hAnsi="Arial" w:cs="Arial"/>
                  <w:b/>
                  <w:bCs/>
                  <w:sz w:val="20"/>
                  <w:szCs w:val="20"/>
                  <w:lang w:eastAsia="en-GB"/>
                </w:rPr>
                <w:t>168,481</w:t>
              </w:r>
            </w:hyperlink>
          </w:p>
        </w:tc>
        <w:tc>
          <w:tcPr>
            <w:tcW w:w="4181" w:type="pct"/>
            <w:shd w:val="clear" w:color="auto" w:fill="F8F8F8"/>
            <w:hideMark/>
          </w:tcPr>
          <w:p w14:paraId="3160C317"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#15 OR #14 OR #13 OR #12 OR #11 OR #10 OR #9 OR #8 OR #7</w:t>
            </w:r>
          </w:p>
          <w:p w14:paraId="682926CA"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7950FF69" w14:textId="77777777" w:rsidTr="004226D6">
        <w:trPr>
          <w:tblCellSpacing w:w="22" w:type="dxa"/>
        </w:trPr>
        <w:tc>
          <w:tcPr>
            <w:tcW w:w="0" w:type="auto"/>
            <w:shd w:val="clear" w:color="auto" w:fill="F8F8F8"/>
            <w:noWrap/>
            <w:tcMar>
              <w:top w:w="60" w:type="dxa"/>
              <w:left w:w="0" w:type="dxa"/>
              <w:bottom w:w="0" w:type="dxa"/>
              <w:right w:w="0" w:type="dxa"/>
            </w:tcMar>
            <w:hideMark/>
          </w:tcPr>
          <w:p w14:paraId="669EF3E2"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15</w:t>
            </w:r>
          </w:p>
        </w:tc>
        <w:tc>
          <w:tcPr>
            <w:tcW w:w="0" w:type="auto"/>
            <w:shd w:val="clear" w:color="auto" w:fill="F8F8F8"/>
            <w:hideMark/>
          </w:tcPr>
          <w:p w14:paraId="7AFF054E"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7" w:tooltip="Click to view the results" w:history="1">
              <w:r w:rsidR="00F12001" w:rsidRPr="00C86986">
                <w:rPr>
                  <w:rFonts w:ascii="Arial" w:eastAsia="Times New Roman" w:hAnsi="Arial" w:cs="Arial"/>
                  <w:b/>
                  <w:bCs/>
                  <w:sz w:val="20"/>
                  <w:szCs w:val="20"/>
                  <w:lang w:eastAsia="en-GB"/>
                </w:rPr>
                <w:t>7,330</w:t>
              </w:r>
            </w:hyperlink>
          </w:p>
        </w:tc>
        <w:tc>
          <w:tcPr>
            <w:tcW w:w="4181" w:type="pct"/>
            <w:shd w:val="clear" w:color="auto" w:fill="F8F8F8"/>
            <w:hideMark/>
          </w:tcPr>
          <w:p w14:paraId="247B8A3B"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xml:space="preserve">* near/2 advice) or (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help)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counsel*)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xml:space="preserve">* near/2 hardship) or (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difficult*)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problem*)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xml:space="preserve">* near/2 </w:t>
            </w:r>
            <w:proofErr w:type="spellStart"/>
            <w:r w:rsidRPr="00C86986">
              <w:rPr>
                <w:rFonts w:ascii="Arial" w:eastAsia="Times New Roman" w:hAnsi="Arial" w:cs="Arial"/>
                <w:sz w:val="20"/>
                <w:szCs w:val="20"/>
                <w:lang w:eastAsia="en-GB"/>
              </w:rPr>
              <w:t>worr</w:t>
            </w:r>
            <w:proofErr w:type="spellEnd"/>
            <w:r w:rsidRPr="00C86986">
              <w:rPr>
                <w:rFonts w:ascii="Arial" w:eastAsia="Times New Roman" w:hAnsi="Arial" w:cs="Arial"/>
                <w:sz w:val="20"/>
                <w:szCs w:val="20"/>
                <w:lang w:eastAsia="en-GB"/>
              </w:rPr>
              <w:t xml:space="preserve">*) or (money near/2 advice) or ( money near/2 help) or (money near/2 counsel*) or ( money near/2 difficult*) or (money near/2 problem*) or (money near/2 </w:t>
            </w:r>
            <w:proofErr w:type="spellStart"/>
            <w:r w:rsidRPr="00C86986">
              <w:rPr>
                <w:rFonts w:ascii="Arial" w:eastAsia="Times New Roman" w:hAnsi="Arial" w:cs="Arial"/>
                <w:sz w:val="20"/>
                <w:szCs w:val="20"/>
                <w:lang w:eastAsia="en-GB"/>
              </w:rPr>
              <w:t>worr</w:t>
            </w:r>
            <w:proofErr w:type="spellEnd"/>
            <w:r w:rsidRPr="00C86986">
              <w:rPr>
                <w:rFonts w:ascii="Arial" w:eastAsia="Times New Roman" w:hAnsi="Arial" w:cs="Arial"/>
                <w:sz w:val="20"/>
                <w:szCs w:val="20"/>
                <w:lang w:eastAsia="en-GB"/>
              </w:rPr>
              <w:t xml:space="preserve">*) or (mortgage* near/2 advice) or ( mortgage* near/2 help) or (mortgage* near/2 counsel*) or ( mortgage* near/2 difficult*) or (mortgage* near/2 problem*) or( mortgage* near/2 </w:t>
            </w:r>
            <w:proofErr w:type="spellStart"/>
            <w:r w:rsidRPr="00C86986">
              <w:rPr>
                <w:rFonts w:ascii="Arial" w:eastAsia="Times New Roman" w:hAnsi="Arial" w:cs="Arial"/>
                <w:sz w:val="20"/>
                <w:szCs w:val="20"/>
                <w:lang w:eastAsia="en-GB"/>
              </w:rPr>
              <w:t>worr</w:t>
            </w:r>
            <w:proofErr w:type="spellEnd"/>
            <w:r w:rsidRPr="00C86986">
              <w:rPr>
                <w:rFonts w:ascii="Arial" w:eastAsia="Times New Roman" w:hAnsi="Arial" w:cs="Arial"/>
                <w:sz w:val="20"/>
                <w:szCs w:val="20"/>
                <w:lang w:eastAsia="en-GB"/>
              </w:rPr>
              <w:t>*))</w:t>
            </w:r>
          </w:p>
          <w:p w14:paraId="3272CDE1"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5586CF2A" w14:textId="77777777" w:rsidTr="004226D6">
        <w:trPr>
          <w:tblCellSpacing w:w="22" w:type="dxa"/>
        </w:trPr>
        <w:tc>
          <w:tcPr>
            <w:tcW w:w="0" w:type="auto"/>
            <w:shd w:val="clear" w:color="auto" w:fill="F8F8F8"/>
            <w:noWrap/>
            <w:tcMar>
              <w:top w:w="60" w:type="dxa"/>
              <w:left w:w="0" w:type="dxa"/>
              <w:bottom w:w="0" w:type="dxa"/>
              <w:right w:w="0" w:type="dxa"/>
            </w:tcMar>
            <w:hideMark/>
          </w:tcPr>
          <w:p w14:paraId="336354B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14</w:t>
            </w:r>
          </w:p>
        </w:tc>
        <w:tc>
          <w:tcPr>
            <w:tcW w:w="0" w:type="auto"/>
            <w:shd w:val="clear" w:color="auto" w:fill="F8F8F8"/>
            <w:hideMark/>
          </w:tcPr>
          <w:p w14:paraId="04B57D72"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8" w:tooltip="Click to view the results" w:history="1">
              <w:r w:rsidR="00F12001" w:rsidRPr="00C86986">
                <w:rPr>
                  <w:rFonts w:ascii="Arial" w:eastAsia="Times New Roman" w:hAnsi="Arial" w:cs="Arial"/>
                  <w:b/>
                  <w:bCs/>
                  <w:sz w:val="20"/>
                  <w:szCs w:val="20"/>
                  <w:lang w:eastAsia="en-GB"/>
                </w:rPr>
                <w:t>16,890</w:t>
              </w:r>
            </w:hyperlink>
          </w:p>
        </w:tc>
        <w:tc>
          <w:tcPr>
            <w:tcW w:w="4181" w:type="pct"/>
            <w:shd w:val="clear" w:color="auto" w:fill="F8F8F8"/>
            <w:hideMark/>
          </w:tcPr>
          <w:p w14:paraId="419A4226"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((credit near/2 counsel*) or (credit near/2 advice) or (credit near/2 crunch) or (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crisis)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crises)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strain)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stress)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loss*)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near/2 well-being) or (</w:t>
            </w:r>
            <w:proofErr w:type="spellStart"/>
            <w:r w:rsidRPr="00C86986">
              <w:rPr>
                <w:rFonts w:ascii="Arial" w:eastAsia="Times New Roman" w:hAnsi="Arial" w:cs="Arial"/>
                <w:sz w:val="20"/>
                <w:szCs w:val="20"/>
                <w:lang w:eastAsia="en-GB"/>
              </w:rPr>
              <w:t>financ</w:t>
            </w:r>
            <w:proofErr w:type="spellEnd"/>
            <w:r w:rsidRPr="00C86986">
              <w:rPr>
                <w:rFonts w:ascii="Arial" w:eastAsia="Times New Roman" w:hAnsi="Arial" w:cs="Arial"/>
                <w:sz w:val="20"/>
                <w:szCs w:val="20"/>
                <w:lang w:eastAsia="en-GB"/>
              </w:rPr>
              <w:t xml:space="preserve">* near/2 circumstances) or (repayment near/2 </w:t>
            </w:r>
            <w:proofErr w:type="spellStart"/>
            <w:r w:rsidRPr="00C86986">
              <w:rPr>
                <w:rFonts w:ascii="Arial" w:eastAsia="Times New Roman" w:hAnsi="Arial" w:cs="Arial"/>
                <w:sz w:val="20"/>
                <w:szCs w:val="20"/>
                <w:lang w:eastAsia="en-GB"/>
              </w:rPr>
              <w:t>flexibl</w:t>
            </w:r>
            <w:proofErr w:type="spellEnd"/>
            <w:r w:rsidRPr="00C86986">
              <w:rPr>
                <w:rFonts w:ascii="Arial" w:eastAsia="Times New Roman" w:hAnsi="Arial" w:cs="Arial"/>
                <w:sz w:val="20"/>
                <w:szCs w:val="20"/>
                <w:lang w:eastAsia="en-GB"/>
              </w:rPr>
              <w:t>*))</w:t>
            </w:r>
          </w:p>
          <w:p w14:paraId="55E88D6F"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6745356C" w14:textId="77777777" w:rsidTr="004226D6">
        <w:trPr>
          <w:tblCellSpacing w:w="22" w:type="dxa"/>
        </w:trPr>
        <w:tc>
          <w:tcPr>
            <w:tcW w:w="0" w:type="auto"/>
            <w:shd w:val="clear" w:color="auto" w:fill="F8F8F8"/>
            <w:noWrap/>
            <w:tcMar>
              <w:top w:w="60" w:type="dxa"/>
              <w:left w:w="0" w:type="dxa"/>
              <w:bottom w:w="0" w:type="dxa"/>
              <w:right w:w="0" w:type="dxa"/>
            </w:tcMar>
            <w:hideMark/>
          </w:tcPr>
          <w:p w14:paraId="2FC6510E"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13</w:t>
            </w:r>
          </w:p>
        </w:tc>
        <w:tc>
          <w:tcPr>
            <w:tcW w:w="0" w:type="auto"/>
            <w:shd w:val="clear" w:color="auto" w:fill="F8F8F8"/>
            <w:hideMark/>
          </w:tcPr>
          <w:p w14:paraId="662054E9"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19" w:tooltip="Click to view the results" w:history="1">
              <w:r w:rsidR="00F12001" w:rsidRPr="00C86986">
                <w:rPr>
                  <w:rFonts w:ascii="Arial" w:eastAsia="Times New Roman" w:hAnsi="Arial" w:cs="Arial"/>
                  <w:b/>
                  <w:bCs/>
                  <w:sz w:val="20"/>
                  <w:szCs w:val="20"/>
                  <w:lang w:eastAsia="en-GB"/>
                </w:rPr>
                <w:t>9,041</w:t>
              </w:r>
            </w:hyperlink>
          </w:p>
        </w:tc>
        <w:tc>
          <w:tcPr>
            <w:tcW w:w="4181" w:type="pct"/>
            <w:shd w:val="clear" w:color="auto" w:fill="F8F8F8"/>
            <w:hideMark/>
          </w:tcPr>
          <w:p w14:paraId="01664BC9"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TS=((business near/2 failure*) or (workforce near/2 </w:t>
            </w:r>
            <w:proofErr w:type="spellStart"/>
            <w:r w:rsidRPr="00C86986">
              <w:rPr>
                <w:rFonts w:ascii="Arial" w:eastAsia="Times New Roman" w:hAnsi="Arial" w:cs="Arial"/>
                <w:sz w:val="20"/>
                <w:szCs w:val="20"/>
                <w:lang w:eastAsia="en-GB"/>
              </w:rPr>
              <w:t>participat</w:t>
            </w:r>
            <w:proofErr w:type="spellEnd"/>
            <w:r w:rsidRPr="00C86986">
              <w:rPr>
                <w:rFonts w:ascii="Arial" w:eastAsia="Times New Roman" w:hAnsi="Arial" w:cs="Arial"/>
                <w:sz w:val="20"/>
                <w:szCs w:val="20"/>
                <w:lang w:eastAsia="en-GB"/>
              </w:rPr>
              <w:t>*) or (</w:t>
            </w:r>
            <w:proofErr w:type="spellStart"/>
            <w:r w:rsidRPr="00C86986">
              <w:rPr>
                <w:rFonts w:ascii="Arial" w:eastAsia="Times New Roman" w:hAnsi="Arial" w:cs="Arial"/>
                <w:sz w:val="20"/>
                <w:szCs w:val="20"/>
                <w:lang w:eastAsia="en-GB"/>
              </w:rPr>
              <w:t>labo?r</w:t>
            </w:r>
            <w:proofErr w:type="spellEnd"/>
            <w:r w:rsidRPr="00C86986">
              <w:rPr>
                <w:rFonts w:ascii="Arial" w:eastAsia="Times New Roman" w:hAnsi="Arial" w:cs="Arial"/>
                <w:sz w:val="20"/>
                <w:szCs w:val="20"/>
                <w:lang w:eastAsia="en-GB"/>
              </w:rPr>
              <w:t xml:space="preserve"> near/2 program*) or (employment near/2 program*) or (welfare near/2 program*) or ( "job creation" near/2 program*) or (job* near/2 security) or (job* near/2 insecurity) or (job* near/2 loss) or (job* near/2 lose*) or (job* near/2 losing) or (job* near/2 lost))</w:t>
            </w:r>
          </w:p>
          <w:p w14:paraId="4C760907"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7E87B385" w14:textId="77777777" w:rsidTr="004226D6">
        <w:trPr>
          <w:tblCellSpacing w:w="22" w:type="dxa"/>
        </w:trPr>
        <w:tc>
          <w:tcPr>
            <w:tcW w:w="0" w:type="auto"/>
            <w:shd w:val="clear" w:color="auto" w:fill="F8F8F8"/>
            <w:noWrap/>
            <w:tcMar>
              <w:top w:w="60" w:type="dxa"/>
              <w:left w:w="0" w:type="dxa"/>
              <w:bottom w:w="0" w:type="dxa"/>
              <w:right w:w="0" w:type="dxa"/>
            </w:tcMar>
            <w:hideMark/>
          </w:tcPr>
          <w:p w14:paraId="651F5A68"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12</w:t>
            </w:r>
          </w:p>
        </w:tc>
        <w:tc>
          <w:tcPr>
            <w:tcW w:w="0" w:type="auto"/>
            <w:shd w:val="clear" w:color="auto" w:fill="F8F8F8"/>
            <w:hideMark/>
          </w:tcPr>
          <w:p w14:paraId="7EDC3061"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0" w:tooltip="Click to view the results" w:history="1">
              <w:r w:rsidR="00F12001" w:rsidRPr="00C86986">
                <w:rPr>
                  <w:rFonts w:ascii="Arial" w:eastAsia="Times New Roman" w:hAnsi="Arial" w:cs="Arial"/>
                  <w:b/>
                  <w:bCs/>
                  <w:sz w:val="20"/>
                  <w:szCs w:val="20"/>
                  <w:lang w:eastAsia="en-GB"/>
                </w:rPr>
                <w:t>24,119</w:t>
              </w:r>
            </w:hyperlink>
          </w:p>
        </w:tc>
        <w:tc>
          <w:tcPr>
            <w:tcW w:w="4181" w:type="pct"/>
            <w:shd w:val="clear" w:color="auto" w:fill="F8F8F8"/>
            <w:hideMark/>
          </w:tcPr>
          <w:p w14:paraId="6038E8F4"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((welfare near/3 system*) or (welfare near/3 reform*) or (welfare near/3 advice) or (welfare near/3 spend*) or (welfare near/3 benefit*) or (benefit* near/3 system*) or ( benefit* near/3 reform*) or ("social security" near/3 system*) or ("</w:t>
            </w:r>
            <w:proofErr w:type="spellStart"/>
            <w:r w:rsidRPr="00C86986">
              <w:rPr>
                <w:rFonts w:ascii="Arial" w:eastAsia="Times New Roman" w:hAnsi="Arial" w:cs="Arial"/>
                <w:sz w:val="20"/>
                <w:szCs w:val="20"/>
                <w:lang w:eastAsia="en-GB"/>
              </w:rPr>
              <w:t>socal</w:t>
            </w:r>
            <w:proofErr w:type="spellEnd"/>
            <w:r w:rsidRPr="00C86986">
              <w:rPr>
                <w:rFonts w:ascii="Arial" w:eastAsia="Times New Roman" w:hAnsi="Arial" w:cs="Arial"/>
                <w:sz w:val="20"/>
                <w:szCs w:val="20"/>
                <w:lang w:eastAsia="en-GB"/>
              </w:rPr>
              <w:t xml:space="preserve"> security" near/3 reform*) or ("social security" near/3 advice) or ("social security" near/3 spend*) or ("social security" near/3 benefit*))</w:t>
            </w:r>
          </w:p>
          <w:p w14:paraId="024DD241"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133C95BE" w14:textId="77777777" w:rsidTr="004226D6">
        <w:trPr>
          <w:tblCellSpacing w:w="22" w:type="dxa"/>
        </w:trPr>
        <w:tc>
          <w:tcPr>
            <w:tcW w:w="0" w:type="auto"/>
            <w:shd w:val="clear" w:color="auto" w:fill="F8F8F8"/>
            <w:noWrap/>
            <w:tcMar>
              <w:top w:w="60" w:type="dxa"/>
              <w:left w:w="0" w:type="dxa"/>
              <w:bottom w:w="0" w:type="dxa"/>
              <w:right w:w="0" w:type="dxa"/>
            </w:tcMar>
            <w:hideMark/>
          </w:tcPr>
          <w:p w14:paraId="36FEE018"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lastRenderedPageBreak/>
              <w:t># 11</w:t>
            </w:r>
          </w:p>
        </w:tc>
        <w:tc>
          <w:tcPr>
            <w:tcW w:w="0" w:type="auto"/>
            <w:shd w:val="clear" w:color="auto" w:fill="F8F8F8"/>
            <w:hideMark/>
          </w:tcPr>
          <w:p w14:paraId="6AE7BCFA"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1" w:tooltip="Click to view the results" w:history="1">
              <w:r w:rsidR="00F12001" w:rsidRPr="00C86986">
                <w:rPr>
                  <w:rFonts w:ascii="Arial" w:eastAsia="Times New Roman" w:hAnsi="Arial" w:cs="Arial"/>
                  <w:b/>
                  <w:bCs/>
                  <w:sz w:val="20"/>
                  <w:szCs w:val="20"/>
                  <w:lang w:eastAsia="en-GB"/>
                </w:rPr>
                <w:t>694</w:t>
              </w:r>
            </w:hyperlink>
          </w:p>
        </w:tc>
        <w:tc>
          <w:tcPr>
            <w:tcW w:w="4181" w:type="pct"/>
            <w:shd w:val="clear" w:color="auto" w:fill="F8F8F8"/>
            <w:hideMark/>
          </w:tcPr>
          <w:p w14:paraId="5749AEDE"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((welfare near/3 cut*) or (benefit near/3 cut*))</w:t>
            </w:r>
          </w:p>
          <w:p w14:paraId="40C651CA"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55DCD2E4" w14:textId="77777777" w:rsidTr="004226D6">
        <w:trPr>
          <w:tblCellSpacing w:w="22" w:type="dxa"/>
        </w:trPr>
        <w:tc>
          <w:tcPr>
            <w:tcW w:w="0" w:type="auto"/>
            <w:shd w:val="clear" w:color="auto" w:fill="F8F8F8"/>
            <w:noWrap/>
            <w:tcMar>
              <w:top w:w="60" w:type="dxa"/>
              <w:left w:w="0" w:type="dxa"/>
              <w:bottom w:w="0" w:type="dxa"/>
              <w:right w:w="0" w:type="dxa"/>
            </w:tcMar>
            <w:hideMark/>
          </w:tcPr>
          <w:p w14:paraId="164947F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10</w:t>
            </w:r>
          </w:p>
        </w:tc>
        <w:tc>
          <w:tcPr>
            <w:tcW w:w="0" w:type="auto"/>
            <w:shd w:val="clear" w:color="auto" w:fill="F8F8F8"/>
            <w:hideMark/>
          </w:tcPr>
          <w:p w14:paraId="145A42BF"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2" w:tooltip="Click to view the results" w:history="1">
              <w:r w:rsidR="00F12001" w:rsidRPr="00C86986">
                <w:rPr>
                  <w:rFonts w:ascii="Arial" w:eastAsia="Times New Roman" w:hAnsi="Arial" w:cs="Arial"/>
                  <w:b/>
                  <w:bCs/>
                  <w:sz w:val="20"/>
                  <w:szCs w:val="20"/>
                  <w:lang w:eastAsia="en-GB"/>
                </w:rPr>
                <w:t>318</w:t>
              </w:r>
            </w:hyperlink>
          </w:p>
        </w:tc>
        <w:tc>
          <w:tcPr>
            <w:tcW w:w="4181" w:type="pct"/>
            <w:shd w:val="clear" w:color="auto" w:fill="F8F8F8"/>
            <w:hideMark/>
          </w:tcPr>
          <w:p w14:paraId="65BF4A76"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 ((austerity near/2 </w:t>
            </w:r>
            <w:proofErr w:type="spellStart"/>
            <w:r w:rsidRPr="00C86986">
              <w:rPr>
                <w:rFonts w:ascii="Arial" w:eastAsia="Times New Roman" w:hAnsi="Arial" w:cs="Arial"/>
                <w:sz w:val="20"/>
                <w:szCs w:val="20"/>
                <w:lang w:eastAsia="en-GB"/>
              </w:rPr>
              <w:t>measur</w:t>
            </w:r>
            <w:proofErr w:type="spellEnd"/>
            <w:r w:rsidRPr="00C86986">
              <w:rPr>
                <w:rFonts w:ascii="Arial" w:eastAsia="Times New Roman" w:hAnsi="Arial" w:cs="Arial"/>
                <w:sz w:val="20"/>
                <w:szCs w:val="20"/>
                <w:lang w:eastAsia="en-GB"/>
              </w:rPr>
              <w:t>*) or (welfare near/3 "cap") or ( benefit near/3 "cap"))</w:t>
            </w:r>
          </w:p>
          <w:p w14:paraId="76989018"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3384E85E" w14:textId="77777777" w:rsidTr="004226D6">
        <w:trPr>
          <w:tblCellSpacing w:w="22" w:type="dxa"/>
        </w:trPr>
        <w:tc>
          <w:tcPr>
            <w:tcW w:w="0" w:type="auto"/>
            <w:shd w:val="clear" w:color="auto" w:fill="F8F8F8"/>
            <w:noWrap/>
            <w:tcMar>
              <w:top w:w="60" w:type="dxa"/>
              <w:left w:w="0" w:type="dxa"/>
              <w:bottom w:w="0" w:type="dxa"/>
              <w:right w:w="0" w:type="dxa"/>
            </w:tcMar>
            <w:hideMark/>
          </w:tcPr>
          <w:p w14:paraId="13935D82"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9</w:t>
            </w:r>
          </w:p>
        </w:tc>
        <w:tc>
          <w:tcPr>
            <w:tcW w:w="0" w:type="auto"/>
            <w:shd w:val="clear" w:color="auto" w:fill="F8F8F8"/>
            <w:hideMark/>
          </w:tcPr>
          <w:p w14:paraId="1776EE30"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3" w:tooltip="Click to view the results" w:history="1">
              <w:r w:rsidR="00F12001" w:rsidRPr="00C86986">
                <w:rPr>
                  <w:rFonts w:ascii="Arial" w:eastAsia="Times New Roman" w:hAnsi="Arial" w:cs="Arial"/>
                  <w:b/>
                  <w:bCs/>
                  <w:sz w:val="20"/>
                  <w:szCs w:val="20"/>
                  <w:lang w:eastAsia="en-GB"/>
                </w:rPr>
                <w:t>103,466</w:t>
              </w:r>
            </w:hyperlink>
          </w:p>
        </w:tc>
        <w:tc>
          <w:tcPr>
            <w:tcW w:w="4181" w:type="pct"/>
            <w:shd w:val="clear" w:color="auto" w:fill="F8F8F8"/>
            <w:hideMark/>
          </w:tcPr>
          <w:p w14:paraId="489C767D"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(debt* or indebted* or bankrupt* or arrears or repossess* or bailiff* or unemployment or redundancy or "job search" or "job seeking" or "job finding")</w:t>
            </w:r>
          </w:p>
          <w:p w14:paraId="357A6517"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645A6C4D" w14:textId="77777777" w:rsidTr="004226D6">
        <w:trPr>
          <w:tblCellSpacing w:w="22" w:type="dxa"/>
        </w:trPr>
        <w:tc>
          <w:tcPr>
            <w:tcW w:w="0" w:type="auto"/>
            <w:shd w:val="clear" w:color="auto" w:fill="F8F8F8"/>
            <w:noWrap/>
            <w:tcMar>
              <w:top w:w="60" w:type="dxa"/>
              <w:left w:w="0" w:type="dxa"/>
              <w:bottom w:w="0" w:type="dxa"/>
              <w:right w:w="0" w:type="dxa"/>
            </w:tcMar>
            <w:hideMark/>
          </w:tcPr>
          <w:p w14:paraId="0CD31CCB"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8</w:t>
            </w:r>
          </w:p>
        </w:tc>
        <w:tc>
          <w:tcPr>
            <w:tcW w:w="0" w:type="auto"/>
            <w:shd w:val="clear" w:color="auto" w:fill="F8F8F8"/>
            <w:hideMark/>
          </w:tcPr>
          <w:p w14:paraId="1A044588"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4" w:tooltip="Click to view the results" w:history="1">
              <w:r w:rsidR="00F12001" w:rsidRPr="00C86986">
                <w:rPr>
                  <w:rFonts w:ascii="Arial" w:eastAsia="Times New Roman" w:hAnsi="Arial" w:cs="Arial"/>
                  <w:b/>
                  <w:bCs/>
                  <w:sz w:val="20"/>
                  <w:szCs w:val="20"/>
                  <w:lang w:eastAsia="en-GB"/>
                </w:rPr>
                <w:t>13,015</w:t>
              </w:r>
            </w:hyperlink>
          </w:p>
        </w:tc>
        <w:tc>
          <w:tcPr>
            <w:tcW w:w="4181" w:type="pct"/>
            <w:shd w:val="clear" w:color="auto" w:fill="F8F8F8"/>
            <w:hideMark/>
          </w:tcPr>
          <w:p w14:paraId="30EC2535"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TS= ((economic near/3 recession) or (economic near/3 crisis) or (economic near/3 crises) or (economic near/3 difficult*) or ( economic near/3 downturn*) or ( economic near/3 austerity) or (economic near/3 insecurity))</w:t>
            </w:r>
          </w:p>
          <w:p w14:paraId="6E5C41EF"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18FFC66C" w14:textId="77777777" w:rsidTr="004226D6">
        <w:trPr>
          <w:tblCellSpacing w:w="22" w:type="dxa"/>
        </w:trPr>
        <w:tc>
          <w:tcPr>
            <w:tcW w:w="0" w:type="auto"/>
            <w:shd w:val="clear" w:color="auto" w:fill="F8F8F8"/>
            <w:noWrap/>
            <w:tcMar>
              <w:top w:w="60" w:type="dxa"/>
              <w:left w:w="0" w:type="dxa"/>
              <w:bottom w:w="0" w:type="dxa"/>
              <w:right w:w="0" w:type="dxa"/>
            </w:tcMar>
            <w:hideMark/>
          </w:tcPr>
          <w:p w14:paraId="7BF9B730"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7</w:t>
            </w:r>
          </w:p>
        </w:tc>
        <w:tc>
          <w:tcPr>
            <w:tcW w:w="0" w:type="auto"/>
            <w:shd w:val="clear" w:color="auto" w:fill="F8F8F8"/>
            <w:hideMark/>
          </w:tcPr>
          <w:p w14:paraId="35F597E3"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5" w:tooltip="Click to view the results" w:history="1">
              <w:r w:rsidR="00F12001" w:rsidRPr="00C86986">
                <w:rPr>
                  <w:rFonts w:ascii="Arial" w:eastAsia="Times New Roman" w:hAnsi="Arial" w:cs="Arial"/>
                  <w:b/>
                  <w:bCs/>
                  <w:sz w:val="20"/>
                  <w:szCs w:val="20"/>
                  <w:lang w:eastAsia="en-GB"/>
                </w:rPr>
                <w:t>4,856</w:t>
              </w:r>
            </w:hyperlink>
          </w:p>
        </w:tc>
        <w:tc>
          <w:tcPr>
            <w:tcW w:w="4181" w:type="pct"/>
            <w:shd w:val="clear" w:color="auto" w:fill="F8F8F8"/>
            <w:hideMark/>
          </w:tcPr>
          <w:p w14:paraId="29D0A53A"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TI= recession</w:t>
            </w:r>
          </w:p>
          <w:p w14:paraId="445F59AB"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41DB2B27" w14:textId="77777777" w:rsidTr="004226D6">
        <w:trPr>
          <w:tblCellSpacing w:w="22" w:type="dxa"/>
        </w:trPr>
        <w:tc>
          <w:tcPr>
            <w:tcW w:w="0" w:type="auto"/>
            <w:shd w:val="clear" w:color="auto" w:fill="F8F8F8"/>
            <w:noWrap/>
            <w:tcMar>
              <w:top w:w="60" w:type="dxa"/>
              <w:left w:w="0" w:type="dxa"/>
              <w:bottom w:w="0" w:type="dxa"/>
              <w:right w:w="0" w:type="dxa"/>
            </w:tcMar>
            <w:hideMark/>
          </w:tcPr>
          <w:p w14:paraId="276BD3C9"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6</w:t>
            </w:r>
          </w:p>
        </w:tc>
        <w:tc>
          <w:tcPr>
            <w:tcW w:w="0" w:type="auto"/>
            <w:shd w:val="clear" w:color="auto" w:fill="F8F8F8"/>
            <w:hideMark/>
          </w:tcPr>
          <w:p w14:paraId="6EA8827C"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6" w:tooltip="Click to view the results" w:history="1">
              <w:r w:rsidR="00F12001" w:rsidRPr="00C86986">
                <w:rPr>
                  <w:rFonts w:ascii="Arial" w:eastAsia="Times New Roman" w:hAnsi="Arial" w:cs="Arial"/>
                  <w:b/>
                  <w:bCs/>
                  <w:sz w:val="20"/>
                  <w:szCs w:val="20"/>
                  <w:lang w:eastAsia="en-GB"/>
                </w:rPr>
                <w:t>611,273</w:t>
              </w:r>
            </w:hyperlink>
          </w:p>
        </w:tc>
        <w:tc>
          <w:tcPr>
            <w:tcW w:w="4181" w:type="pct"/>
            <w:shd w:val="clear" w:color="auto" w:fill="F8F8F8"/>
            <w:hideMark/>
          </w:tcPr>
          <w:p w14:paraId="51A2BF4A"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#4 not #5</w:t>
            </w:r>
          </w:p>
          <w:p w14:paraId="6B91579E"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39A03C15" w14:textId="77777777" w:rsidTr="004226D6">
        <w:trPr>
          <w:tblCellSpacing w:w="22" w:type="dxa"/>
        </w:trPr>
        <w:tc>
          <w:tcPr>
            <w:tcW w:w="0" w:type="auto"/>
            <w:shd w:val="clear" w:color="auto" w:fill="F8F8F8"/>
            <w:noWrap/>
            <w:tcMar>
              <w:top w:w="60" w:type="dxa"/>
              <w:left w:w="0" w:type="dxa"/>
              <w:bottom w:w="0" w:type="dxa"/>
              <w:right w:w="0" w:type="dxa"/>
            </w:tcMar>
            <w:hideMark/>
          </w:tcPr>
          <w:p w14:paraId="10136098"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5</w:t>
            </w:r>
          </w:p>
        </w:tc>
        <w:tc>
          <w:tcPr>
            <w:tcW w:w="0" w:type="auto"/>
            <w:shd w:val="clear" w:color="auto" w:fill="F8F8F8"/>
            <w:hideMark/>
          </w:tcPr>
          <w:p w14:paraId="526D707F"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7" w:tooltip="Click to view the results" w:history="1">
              <w:r w:rsidR="00F12001" w:rsidRPr="00C86986">
                <w:rPr>
                  <w:rFonts w:ascii="Arial" w:eastAsia="Times New Roman" w:hAnsi="Arial" w:cs="Arial"/>
                  <w:b/>
                  <w:bCs/>
                  <w:sz w:val="20"/>
                  <w:szCs w:val="20"/>
                  <w:lang w:eastAsia="en-GB"/>
                </w:rPr>
                <w:t>152,627</w:t>
              </w:r>
            </w:hyperlink>
          </w:p>
        </w:tc>
        <w:tc>
          <w:tcPr>
            <w:tcW w:w="4181" w:type="pct"/>
            <w:shd w:val="clear" w:color="auto" w:fill="F8F8F8"/>
            <w:hideMark/>
          </w:tcPr>
          <w:p w14:paraId="4B81AAB4"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TI= (psychos* or psychotic or </w:t>
            </w:r>
            <w:proofErr w:type="spellStart"/>
            <w:r w:rsidRPr="00C86986">
              <w:rPr>
                <w:rFonts w:ascii="Arial" w:eastAsia="Times New Roman" w:hAnsi="Arial" w:cs="Arial"/>
                <w:sz w:val="20"/>
                <w:szCs w:val="20"/>
                <w:lang w:eastAsia="en-GB"/>
              </w:rPr>
              <w:t>schizophren</w:t>
            </w:r>
            <w:proofErr w:type="spellEnd"/>
            <w:r w:rsidRPr="00C86986">
              <w:rPr>
                <w:rFonts w:ascii="Arial" w:eastAsia="Times New Roman" w:hAnsi="Arial" w:cs="Arial"/>
                <w:sz w:val="20"/>
                <w:szCs w:val="20"/>
                <w:lang w:eastAsia="en-GB"/>
              </w:rPr>
              <w:t>*)</w:t>
            </w:r>
          </w:p>
          <w:p w14:paraId="487E8AD0"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50D2359D" w14:textId="77777777" w:rsidTr="004226D6">
        <w:trPr>
          <w:tblCellSpacing w:w="22" w:type="dxa"/>
        </w:trPr>
        <w:tc>
          <w:tcPr>
            <w:tcW w:w="0" w:type="auto"/>
            <w:shd w:val="clear" w:color="auto" w:fill="F8F8F8"/>
            <w:noWrap/>
            <w:tcMar>
              <w:top w:w="60" w:type="dxa"/>
              <w:left w:w="0" w:type="dxa"/>
              <w:bottom w:w="0" w:type="dxa"/>
              <w:right w:w="0" w:type="dxa"/>
            </w:tcMar>
            <w:hideMark/>
          </w:tcPr>
          <w:p w14:paraId="532DC86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4</w:t>
            </w:r>
          </w:p>
        </w:tc>
        <w:tc>
          <w:tcPr>
            <w:tcW w:w="0" w:type="auto"/>
            <w:shd w:val="clear" w:color="auto" w:fill="F8F8F8"/>
            <w:hideMark/>
          </w:tcPr>
          <w:p w14:paraId="1E6DB192"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8" w:tooltip="Click to view the results" w:history="1">
              <w:r w:rsidR="00F12001" w:rsidRPr="00C86986">
                <w:rPr>
                  <w:rFonts w:ascii="Arial" w:eastAsia="Times New Roman" w:hAnsi="Arial" w:cs="Arial"/>
                  <w:b/>
                  <w:bCs/>
                  <w:sz w:val="20"/>
                  <w:szCs w:val="20"/>
                  <w:lang w:eastAsia="en-GB"/>
                </w:rPr>
                <w:t>636,600</w:t>
              </w:r>
            </w:hyperlink>
          </w:p>
        </w:tc>
        <w:tc>
          <w:tcPr>
            <w:tcW w:w="4181" w:type="pct"/>
            <w:shd w:val="clear" w:color="auto" w:fill="F8F8F8"/>
            <w:hideMark/>
          </w:tcPr>
          <w:p w14:paraId="7141F093"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#3 OR #2 OR #1</w:t>
            </w:r>
          </w:p>
          <w:p w14:paraId="09B71CA2"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16A471B0" w14:textId="77777777" w:rsidTr="004226D6">
        <w:trPr>
          <w:tblCellSpacing w:w="22" w:type="dxa"/>
        </w:trPr>
        <w:tc>
          <w:tcPr>
            <w:tcW w:w="0" w:type="auto"/>
            <w:shd w:val="clear" w:color="auto" w:fill="F8F8F8"/>
            <w:noWrap/>
            <w:tcMar>
              <w:top w:w="60" w:type="dxa"/>
              <w:left w:w="0" w:type="dxa"/>
              <w:bottom w:w="0" w:type="dxa"/>
              <w:right w:w="0" w:type="dxa"/>
            </w:tcMar>
            <w:hideMark/>
          </w:tcPr>
          <w:p w14:paraId="2B5F9BCE"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3</w:t>
            </w:r>
          </w:p>
        </w:tc>
        <w:tc>
          <w:tcPr>
            <w:tcW w:w="0" w:type="auto"/>
            <w:shd w:val="clear" w:color="auto" w:fill="F8F8F8"/>
            <w:hideMark/>
          </w:tcPr>
          <w:p w14:paraId="0DE90A87"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29" w:tooltip="Click to view the results" w:history="1">
              <w:r w:rsidR="00F12001" w:rsidRPr="00C86986">
                <w:rPr>
                  <w:rFonts w:ascii="Arial" w:eastAsia="Times New Roman" w:hAnsi="Arial" w:cs="Arial"/>
                  <w:b/>
                  <w:bCs/>
                  <w:sz w:val="20"/>
                  <w:szCs w:val="20"/>
                  <w:lang w:eastAsia="en-GB"/>
                </w:rPr>
                <w:t>55,779</w:t>
              </w:r>
            </w:hyperlink>
          </w:p>
        </w:tc>
        <w:tc>
          <w:tcPr>
            <w:tcW w:w="4181" w:type="pct"/>
            <w:shd w:val="clear" w:color="auto" w:fill="F8F8F8"/>
            <w:hideMark/>
          </w:tcPr>
          <w:p w14:paraId="4045849B"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((psych* near/3 stress) or (psych* near/3 distress) or (high* near/3 </w:t>
            </w:r>
            <w:proofErr w:type="spellStart"/>
            <w:r w:rsidRPr="00C86986">
              <w:rPr>
                <w:rFonts w:ascii="Arial" w:eastAsia="Times New Roman" w:hAnsi="Arial" w:cs="Arial"/>
                <w:sz w:val="20"/>
                <w:szCs w:val="20"/>
                <w:lang w:eastAsia="en-GB"/>
              </w:rPr>
              <w:t>worr</w:t>
            </w:r>
            <w:proofErr w:type="spellEnd"/>
            <w:r w:rsidRPr="00C86986">
              <w:rPr>
                <w:rFonts w:ascii="Arial" w:eastAsia="Times New Roman" w:hAnsi="Arial" w:cs="Arial"/>
                <w:sz w:val="20"/>
                <w:szCs w:val="20"/>
                <w:lang w:eastAsia="en-GB"/>
              </w:rPr>
              <w:t xml:space="preserve">*) or ( severe near/3 </w:t>
            </w:r>
            <w:proofErr w:type="spellStart"/>
            <w:r w:rsidRPr="00C86986">
              <w:rPr>
                <w:rFonts w:ascii="Arial" w:eastAsia="Times New Roman" w:hAnsi="Arial" w:cs="Arial"/>
                <w:sz w:val="20"/>
                <w:szCs w:val="20"/>
                <w:lang w:eastAsia="en-GB"/>
              </w:rPr>
              <w:t>worr</w:t>
            </w:r>
            <w:proofErr w:type="spellEnd"/>
            <w:r w:rsidRPr="00C86986">
              <w:rPr>
                <w:rFonts w:ascii="Arial" w:eastAsia="Times New Roman" w:hAnsi="Arial" w:cs="Arial"/>
                <w:sz w:val="20"/>
                <w:szCs w:val="20"/>
                <w:lang w:eastAsia="en-GB"/>
              </w:rPr>
              <w:t xml:space="preserve">*) or (high* near/3 </w:t>
            </w:r>
            <w:proofErr w:type="spellStart"/>
            <w:r w:rsidRPr="00C86986">
              <w:rPr>
                <w:rFonts w:ascii="Arial" w:eastAsia="Times New Roman" w:hAnsi="Arial" w:cs="Arial"/>
                <w:sz w:val="20"/>
                <w:szCs w:val="20"/>
                <w:lang w:eastAsia="en-GB"/>
              </w:rPr>
              <w:t>anxi</w:t>
            </w:r>
            <w:proofErr w:type="spellEnd"/>
            <w:r w:rsidRPr="00C86986">
              <w:rPr>
                <w:rFonts w:ascii="Arial" w:eastAsia="Times New Roman" w:hAnsi="Arial" w:cs="Arial"/>
                <w:sz w:val="20"/>
                <w:szCs w:val="20"/>
                <w:lang w:eastAsia="en-GB"/>
              </w:rPr>
              <w:t xml:space="preserve">*) or (severe near/3 </w:t>
            </w:r>
            <w:proofErr w:type="spellStart"/>
            <w:r w:rsidRPr="00C86986">
              <w:rPr>
                <w:rFonts w:ascii="Arial" w:eastAsia="Times New Roman" w:hAnsi="Arial" w:cs="Arial"/>
                <w:sz w:val="20"/>
                <w:szCs w:val="20"/>
                <w:lang w:eastAsia="en-GB"/>
              </w:rPr>
              <w:t>anxi</w:t>
            </w:r>
            <w:proofErr w:type="spellEnd"/>
            <w:r w:rsidRPr="00C86986">
              <w:rPr>
                <w:rFonts w:ascii="Arial" w:eastAsia="Times New Roman" w:hAnsi="Arial" w:cs="Arial"/>
                <w:sz w:val="20"/>
                <w:szCs w:val="20"/>
                <w:lang w:eastAsia="en-GB"/>
              </w:rPr>
              <w:t>*) or (nervous near/3 breakdown*))</w:t>
            </w:r>
          </w:p>
          <w:p w14:paraId="45FD048D"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0801ACB2" w14:textId="77777777" w:rsidTr="004226D6">
        <w:trPr>
          <w:tblCellSpacing w:w="22" w:type="dxa"/>
        </w:trPr>
        <w:tc>
          <w:tcPr>
            <w:tcW w:w="0" w:type="auto"/>
            <w:shd w:val="clear" w:color="auto" w:fill="F8F8F8"/>
            <w:noWrap/>
            <w:tcMar>
              <w:top w:w="60" w:type="dxa"/>
              <w:left w:w="0" w:type="dxa"/>
              <w:bottom w:w="0" w:type="dxa"/>
              <w:right w:w="0" w:type="dxa"/>
            </w:tcMar>
            <w:hideMark/>
          </w:tcPr>
          <w:p w14:paraId="3DAA25F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2</w:t>
            </w:r>
          </w:p>
        </w:tc>
        <w:tc>
          <w:tcPr>
            <w:tcW w:w="0" w:type="auto"/>
            <w:shd w:val="clear" w:color="auto" w:fill="F8F8F8"/>
            <w:hideMark/>
          </w:tcPr>
          <w:p w14:paraId="437F0A9C"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30" w:tooltip="Click to view the results" w:history="1">
              <w:r w:rsidR="00F12001" w:rsidRPr="00C86986">
                <w:rPr>
                  <w:rFonts w:ascii="Arial" w:eastAsia="Times New Roman" w:hAnsi="Arial" w:cs="Arial"/>
                  <w:b/>
                  <w:bCs/>
                  <w:sz w:val="20"/>
                  <w:szCs w:val="20"/>
                  <w:lang w:eastAsia="en-GB"/>
                </w:rPr>
                <w:t>168,882</w:t>
              </w:r>
            </w:hyperlink>
          </w:p>
        </w:tc>
        <w:tc>
          <w:tcPr>
            <w:tcW w:w="4181" w:type="pct"/>
            <w:shd w:val="clear" w:color="auto" w:fill="F8F8F8"/>
            <w:hideMark/>
          </w:tcPr>
          <w:p w14:paraId="7BC6DE02"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(binge near/2 drink*) or (mental near/3 health) or ( mental near/3 illness*) or (mental near/3 disorder*) or (mental near/3 </w:t>
            </w:r>
            <w:proofErr w:type="spellStart"/>
            <w:r w:rsidRPr="00C86986">
              <w:rPr>
                <w:rFonts w:ascii="Arial" w:eastAsia="Times New Roman" w:hAnsi="Arial" w:cs="Arial"/>
                <w:sz w:val="20"/>
                <w:szCs w:val="20"/>
                <w:lang w:eastAsia="en-GB"/>
              </w:rPr>
              <w:t>instab</w:t>
            </w:r>
            <w:proofErr w:type="spellEnd"/>
            <w:r w:rsidRPr="00C86986">
              <w:rPr>
                <w:rFonts w:ascii="Arial" w:eastAsia="Times New Roman" w:hAnsi="Arial" w:cs="Arial"/>
                <w:sz w:val="20"/>
                <w:szCs w:val="20"/>
                <w:lang w:eastAsia="en-GB"/>
              </w:rPr>
              <w:t>*) or (mental near/3 problem*))</w:t>
            </w:r>
          </w:p>
          <w:p w14:paraId="173FDCAE"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r w:rsidR="00C86986" w:rsidRPr="00C86986" w14:paraId="09D2B96E" w14:textId="77777777" w:rsidTr="004226D6">
        <w:trPr>
          <w:tblCellSpacing w:w="22" w:type="dxa"/>
        </w:trPr>
        <w:tc>
          <w:tcPr>
            <w:tcW w:w="0" w:type="auto"/>
            <w:shd w:val="clear" w:color="auto" w:fill="F8F8F8"/>
            <w:noWrap/>
            <w:tcMar>
              <w:top w:w="60" w:type="dxa"/>
              <w:left w:w="0" w:type="dxa"/>
              <w:bottom w:w="0" w:type="dxa"/>
              <w:right w:w="0" w:type="dxa"/>
            </w:tcMar>
            <w:hideMark/>
          </w:tcPr>
          <w:p w14:paraId="434AE5F5" w14:textId="77777777" w:rsidR="00F12001" w:rsidRPr="00C86986" w:rsidRDefault="00F12001" w:rsidP="004226D6">
            <w:pPr>
              <w:spacing w:after="0" w:line="240" w:lineRule="auto"/>
              <w:jc w:val="center"/>
              <w:rPr>
                <w:rFonts w:ascii="Arial" w:eastAsia="Times New Roman" w:hAnsi="Arial" w:cs="Arial"/>
                <w:sz w:val="21"/>
                <w:szCs w:val="21"/>
                <w:lang w:eastAsia="en-GB"/>
              </w:rPr>
            </w:pPr>
            <w:r w:rsidRPr="00C86986">
              <w:rPr>
                <w:rFonts w:ascii="Arial" w:eastAsia="Times New Roman" w:hAnsi="Arial" w:cs="Arial"/>
                <w:sz w:val="21"/>
                <w:szCs w:val="21"/>
                <w:lang w:eastAsia="en-GB"/>
              </w:rPr>
              <w:t># 1</w:t>
            </w:r>
          </w:p>
        </w:tc>
        <w:tc>
          <w:tcPr>
            <w:tcW w:w="0" w:type="auto"/>
            <w:shd w:val="clear" w:color="auto" w:fill="F8F8F8"/>
            <w:hideMark/>
          </w:tcPr>
          <w:p w14:paraId="2B64B1CF" w14:textId="77777777" w:rsidR="00F12001" w:rsidRPr="00C86986" w:rsidRDefault="00F60003" w:rsidP="004226D6">
            <w:pPr>
              <w:spacing w:after="0" w:line="240" w:lineRule="auto"/>
              <w:jc w:val="center"/>
              <w:rPr>
                <w:rFonts w:ascii="Arial" w:eastAsia="Times New Roman" w:hAnsi="Arial" w:cs="Arial"/>
                <w:b/>
                <w:bCs/>
                <w:sz w:val="20"/>
                <w:szCs w:val="20"/>
                <w:lang w:eastAsia="en-GB"/>
              </w:rPr>
            </w:pPr>
            <w:hyperlink r:id="rId31" w:tooltip="Click to view the results" w:history="1">
              <w:r w:rsidR="00F12001" w:rsidRPr="00C86986">
                <w:rPr>
                  <w:rFonts w:ascii="Arial" w:eastAsia="Times New Roman" w:hAnsi="Arial" w:cs="Arial"/>
                  <w:b/>
                  <w:bCs/>
                  <w:sz w:val="20"/>
                  <w:szCs w:val="20"/>
                  <w:lang w:eastAsia="en-GB"/>
                </w:rPr>
                <w:t>484,640</w:t>
              </w:r>
            </w:hyperlink>
          </w:p>
        </w:tc>
        <w:tc>
          <w:tcPr>
            <w:tcW w:w="4181" w:type="pct"/>
            <w:shd w:val="clear" w:color="auto" w:fill="F8F8F8"/>
            <w:hideMark/>
          </w:tcPr>
          <w:p w14:paraId="510628D1" w14:textId="77777777" w:rsidR="00F12001" w:rsidRPr="00C86986" w:rsidRDefault="00F12001" w:rsidP="004226D6">
            <w:pPr>
              <w:spacing w:after="0" w:line="240" w:lineRule="auto"/>
              <w:rPr>
                <w:rFonts w:ascii="Arial" w:eastAsia="Times New Roman" w:hAnsi="Arial" w:cs="Arial"/>
                <w:sz w:val="20"/>
                <w:szCs w:val="20"/>
                <w:lang w:eastAsia="en-GB"/>
              </w:rPr>
            </w:pPr>
            <w:r w:rsidRPr="00C86986">
              <w:rPr>
                <w:rFonts w:ascii="Arial" w:eastAsia="Times New Roman" w:hAnsi="Arial" w:cs="Arial"/>
                <w:sz w:val="20"/>
                <w:szCs w:val="20"/>
                <w:lang w:eastAsia="en-GB"/>
              </w:rPr>
              <w:t xml:space="preserve">TS= (depression or depressed or depressive or </w:t>
            </w:r>
            <w:proofErr w:type="spellStart"/>
            <w:r w:rsidRPr="00C86986">
              <w:rPr>
                <w:rFonts w:ascii="Arial" w:eastAsia="Times New Roman" w:hAnsi="Arial" w:cs="Arial"/>
                <w:sz w:val="20"/>
                <w:szCs w:val="20"/>
                <w:lang w:eastAsia="en-GB"/>
              </w:rPr>
              <w:t>suicid</w:t>
            </w:r>
            <w:proofErr w:type="spellEnd"/>
            <w:r w:rsidRPr="00C86986">
              <w:rPr>
                <w:rFonts w:ascii="Arial" w:eastAsia="Times New Roman" w:hAnsi="Arial" w:cs="Arial"/>
                <w:sz w:val="20"/>
                <w:szCs w:val="20"/>
                <w:lang w:eastAsia="en-GB"/>
              </w:rPr>
              <w:t xml:space="preserve">* or self-harm* or </w:t>
            </w:r>
            <w:proofErr w:type="spellStart"/>
            <w:r w:rsidRPr="00C86986">
              <w:rPr>
                <w:rFonts w:ascii="Arial" w:eastAsia="Times New Roman" w:hAnsi="Arial" w:cs="Arial"/>
                <w:sz w:val="20"/>
                <w:szCs w:val="20"/>
                <w:lang w:eastAsia="en-GB"/>
              </w:rPr>
              <w:t>selfharm</w:t>
            </w:r>
            <w:proofErr w:type="spellEnd"/>
            <w:r w:rsidRPr="00C86986">
              <w:rPr>
                <w:rFonts w:ascii="Arial" w:eastAsia="Times New Roman" w:hAnsi="Arial" w:cs="Arial"/>
                <w:sz w:val="20"/>
                <w:szCs w:val="20"/>
                <w:lang w:eastAsia="en-GB"/>
              </w:rPr>
              <w:t>* or self-poison* or self-</w:t>
            </w:r>
            <w:proofErr w:type="spellStart"/>
            <w:r w:rsidRPr="00C86986">
              <w:rPr>
                <w:rFonts w:ascii="Arial" w:eastAsia="Times New Roman" w:hAnsi="Arial" w:cs="Arial"/>
                <w:sz w:val="20"/>
                <w:szCs w:val="20"/>
                <w:lang w:eastAsia="en-GB"/>
              </w:rPr>
              <w:t>mutilat</w:t>
            </w:r>
            <w:proofErr w:type="spellEnd"/>
            <w:r w:rsidRPr="00C86986">
              <w:rPr>
                <w:rFonts w:ascii="Arial" w:eastAsia="Times New Roman" w:hAnsi="Arial" w:cs="Arial"/>
                <w:sz w:val="20"/>
                <w:szCs w:val="20"/>
                <w:lang w:eastAsia="en-GB"/>
              </w:rPr>
              <w:t>* or self-inflict* or self-</w:t>
            </w:r>
            <w:proofErr w:type="spellStart"/>
            <w:r w:rsidRPr="00C86986">
              <w:rPr>
                <w:rFonts w:ascii="Arial" w:eastAsia="Times New Roman" w:hAnsi="Arial" w:cs="Arial"/>
                <w:sz w:val="20"/>
                <w:szCs w:val="20"/>
                <w:lang w:eastAsia="en-GB"/>
              </w:rPr>
              <w:t>injur</w:t>
            </w:r>
            <w:proofErr w:type="spellEnd"/>
            <w:r w:rsidRPr="00C86986">
              <w:rPr>
                <w:rFonts w:ascii="Arial" w:eastAsia="Times New Roman" w:hAnsi="Arial" w:cs="Arial"/>
                <w:sz w:val="20"/>
                <w:szCs w:val="20"/>
                <w:lang w:eastAsia="en-GB"/>
              </w:rPr>
              <w:t xml:space="preserve">* or </w:t>
            </w:r>
            <w:proofErr w:type="spellStart"/>
            <w:r w:rsidRPr="00C86986">
              <w:rPr>
                <w:rFonts w:ascii="Arial" w:eastAsia="Times New Roman" w:hAnsi="Arial" w:cs="Arial"/>
                <w:sz w:val="20"/>
                <w:szCs w:val="20"/>
                <w:lang w:eastAsia="en-GB"/>
              </w:rPr>
              <w:t>overdos</w:t>
            </w:r>
            <w:proofErr w:type="spellEnd"/>
            <w:r w:rsidRPr="00C86986">
              <w:rPr>
                <w:rFonts w:ascii="Arial" w:eastAsia="Times New Roman" w:hAnsi="Arial" w:cs="Arial"/>
                <w:sz w:val="20"/>
                <w:szCs w:val="20"/>
                <w:lang w:eastAsia="en-GB"/>
              </w:rPr>
              <w:t>*)</w:t>
            </w:r>
          </w:p>
          <w:p w14:paraId="7458B2DD" w14:textId="77777777" w:rsidR="00F12001" w:rsidRPr="00C86986" w:rsidRDefault="00F12001" w:rsidP="004226D6">
            <w:pPr>
              <w:spacing w:after="0" w:line="240" w:lineRule="auto"/>
              <w:rPr>
                <w:rFonts w:ascii="Arial" w:eastAsia="Times New Roman" w:hAnsi="Arial" w:cs="Arial"/>
                <w:i/>
                <w:iCs/>
                <w:sz w:val="18"/>
                <w:szCs w:val="18"/>
                <w:lang w:eastAsia="en-GB"/>
              </w:rPr>
            </w:pPr>
            <w:r w:rsidRPr="00C86986">
              <w:rPr>
                <w:rFonts w:ascii="Arial" w:eastAsia="Times New Roman" w:hAnsi="Arial" w:cs="Arial"/>
                <w:i/>
                <w:iCs/>
                <w:sz w:val="18"/>
                <w:szCs w:val="18"/>
                <w:lang w:eastAsia="en-GB"/>
              </w:rPr>
              <w:t>Indexes=SCI-EXPANDED, SSCI, A&amp;HCI, CPCI-S, CPCI-SSH Timespan=All years</w:t>
            </w:r>
          </w:p>
        </w:tc>
      </w:tr>
    </w:tbl>
    <w:p w14:paraId="74206F39" w14:textId="77777777" w:rsidR="00F12001" w:rsidRPr="00C86986" w:rsidRDefault="00F12001" w:rsidP="00F12001">
      <w:pPr>
        <w:spacing w:after="0" w:line="240" w:lineRule="auto"/>
      </w:pPr>
    </w:p>
    <w:p w14:paraId="1B57DBBD" w14:textId="77777777" w:rsidR="00F12001" w:rsidRPr="00C86986" w:rsidRDefault="00F12001" w:rsidP="00F12001">
      <w:pPr>
        <w:spacing w:after="0" w:line="240" w:lineRule="auto"/>
      </w:pPr>
    </w:p>
    <w:p w14:paraId="1495A938" w14:textId="77777777" w:rsidR="00F12001" w:rsidRPr="00C86986" w:rsidRDefault="00F12001" w:rsidP="00F12001">
      <w:pPr>
        <w:spacing w:after="0" w:line="240" w:lineRule="auto"/>
      </w:pPr>
    </w:p>
    <w:p w14:paraId="4C898EBA" w14:textId="77777777" w:rsidR="00F5563C" w:rsidRPr="00C86986" w:rsidRDefault="00F5563C" w:rsidP="00F5563C">
      <w:pPr>
        <w:rPr>
          <w:rFonts w:ascii="Arial Narrow" w:hAnsi="Arial Narrow"/>
          <w:b/>
          <w:sz w:val="28"/>
          <w:szCs w:val="28"/>
        </w:rPr>
      </w:pPr>
      <w:r w:rsidRPr="00C86986">
        <w:rPr>
          <w:rFonts w:ascii="Arial Narrow" w:hAnsi="Arial Narrow"/>
          <w:b/>
          <w:sz w:val="28"/>
          <w:szCs w:val="28"/>
        </w:rPr>
        <w:t>SEARCH PROTOCOL:</w:t>
      </w:r>
    </w:p>
    <w:p w14:paraId="5435570D" w14:textId="77777777" w:rsidR="00F5563C" w:rsidRPr="00C86986" w:rsidRDefault="00F5563C" w:rsidP="00F5563C">
      <w:pPr>
        <w:rPr>
          <w:rFonts w:ascii="Arial" w:hAnsi="Arial"/>
          <w:b/>
          <w:sz w:val="20"/>
          <w:szCs w:val="20"/>
          <w:lang w:val="en-US"/>
        </w:rPr>
      </w:pPr>
      <w:r w:rsidRPr="00C86986">
        <w:rPr>
          <w:rFonts w:ascii="Arial" w:hAnsi="Arial"/>
          <w:b/>
          <w:sz w:val="20"/>
          <w:szCs w:val="20"/>
        </w:rPr>
        <w:t>Interventions to mitigate the effects of economic hardship on mental health UPDATE SEARCH JAN 16</w:t>
      </w:r>
    </w:p>
    <w:p w14:paraId="1D5973A1" w14:textId="77777777" w:rsidR="00F5563C" w:rsidRPr="00C86986" w:rsidRDefault="00F5563C" w:rsidP="00F5563C">
      <w:pPr>
        <w:rPr>
          <w:rFonts w:ascii="Arial Narrow" w:hAnsi="Arial Narrow"/>
          <w:b/>
        </w:rPr>
      </w:pPr>
    </w:p>
    <w:tbl>
      <w:tblPr>
        <w:tblW w:w="8907" w:type="dxa"/>
        <w:tblInd w:w="-5" w:type="dxa"/>
        <w:tblLayout w:type="fixed"/>
        <w:tblLook w:val="0000" w:firstRow="0" w:lastRow="0" w:firstColumn="0" w:lastColumn="0" w:noHBand="0" w:noVBand="0"/>
      </w:tblPr>
      <w:tblGrid>
        <w:gridCol w:w="2235"/>
        <w:gridCol w:w="6672"/>
      </w:tblGrid>
      <w:tr w:rsidR="00C86986" w:rsidRPr="00C86986" w14:paraId="7083320E" w14:textId="77777777" w:rsidTr="00551A36">
        <w:trPr>
          <w:trHeight w:val="153"/>
        </w:trPr>
        <w:tc>
          <w:tcPr>
            <w:tcW w:w="2235" w:type="dxa"/>
            <w:tcBorders>
              <w:top w:val="single" w:sz="4" w:space="0" w:color="000000"/>
              <w:left w:val="single" w:sz="4" w:space="0" w:color="000000"/>
              <w:bottom w:val="single" w:sz="4" w:space="0" w:color="000000"/>
            </w:tcBorders>
          </w:tcPr>
          <w:p w14:paraId="0BB59C2B" w14:textId="77777777" w:rsidR="00F5563C" w:rsidRPr="00C86986" w:rsidRDefault="00F5563C" w:rsidP="00551A36">
            <w:pPr>
              <w:snapToGrid w:val="0"/>
              <w:spacing w:after="240"/>
              <w:rPr>
                <w:rFonts w:ascii="Arial Narrow" w:hAnsi="Arial Narrow"/>
                <w:b/>
                <w:bCs/>
              </w:rPr>
            </w:pPr>
            <w:r w:rsidRPr="00C86986">
              <w:rPr>
                <w:rFonts w:ascii="Arial Narrow" w:hAnsi="Arial Narrow"/>
                <w:b/>
                <w:bCs/>
              </w:rPr>
              <w:t xml:space="preserve">Component </w:t>
            </w:r>
          </w:p>
        </w:tc>
        <w:tc>
          <w:tcPr>
            <w:tcW w:w="6672" w:type="dxa"/>
            <w:tcBorders>
              <w:top w:val="single" w:sz="4" w:space="0" w:color="000000"/>
              <w:left w:val="single" w:sz="4" w:space="0" w:color="000000"/>
              <w:bottom w:val="single" w:sz="4" w:space="0" w:color="000000"/>
              <w:right w:val="single" w:sz="4" w:space="0" w:color="000000"/>
            </w:tcBorders>
          </w:tcPr>
          <w:p w14:paraId="5134C555" w14:textId="77777777" w:rsidR="00F5563C" w:rsidRPr="00C86986" w:rsidRDefault="00F5563C" w:rsidP="00551A36">
            <w:pPr>
              <w:snapToGrid w:val="0"/>
              <w:spacing w:after="240"/>
              <w:rPr>
                <w:rFonts w:ascii="Arial Narrow" w:hAnsi="Arial Narrow"/>
                <w:b/>
                <w:bCs/>
              </w:rPr>
            </w:pPr>
            <w:r w:rsidRPr="00C86986">
              <w:rPr>
                <w:rFonts w:ascii="Arial Narrow" w:hAnsi="Arial Narrow"/>
                <w:b/>
                <w:bCs/>
              </w:rPr>
              <w:t xml:space="preserve">Description </w:t>
            </w:r>
          </w:p>
        </w:tc>
      </w:tr>
      <w:tr w:rsidR="00C86986" w:rsidRPr="00C86986" w14:paraId="238FFE41" w14:textId="77777777" w:rsidTr="00551A36">
        <w:trPr>
          <w:trHeight w:val="274"/>
        </w:trPr>
        <w:tc>
          <w:tcPr>
            <w:tcW w:w="2235" w:type="dxa"/>
            <w:tcBorders>
              <w:top w:val="single" w:sz="4" w:space="0" w:color="000000"/>
              <w:left w:val="single" w:sz="4" w:space="0" w:color="000000"/>
              <w:bottom w:val="single" w:sz="4" w:space="0" w:color="000000"/>
            </w:tcBorders>
          </w:tcPr>
          <w:p w14:paraId="74243DAA" w14:textId="77777777" w:rsidR="00F5563C" w:rsidRPr="00C86986" w:rsidRDefault="00F5563C" w:rsidP="00551A36">
            <w:pPr>
              <w:snapToGrid w:val="0"/>
              <w:spacing w:before="60" w:after="144"/>
              <w:rPr>
                <w:rFonts w:ascii="Arial Narrow" w:hAnsi="Arial Narrow"/>
              </w:rPr>
            </w:pPr>
            <w:r w:rsidRPr="00C86986">
              <w:rPr>
                <w:rFonts w:ascii="Arial Narrow" w:hAnsi="Arial Narrow"/>
              </w:rPr>
              <w:t xml:space="preserve">Review area </w:t>
            </w:r>
          </w:p>
        </w:tc>
        <w:tc>
          <w:tcPr>
            <w:tcW w:w="6672" w:type="dxa"/>
            <w:tcBorders>
              <w:top w:val="single" w:sz="4" w:space="0" w:color="000000"/>
              <w:left w:val="single" w:sz="4" w:space="0" w:color="000000"/>
              <w:bottom w:val="single" w:sz="4" w:space="0" w:color="000000"/>
              <w:right w:val="single" w:sz="4" w:space="0" w:color="000000"/>
            </w:tcBorders>
          </w:tcPr>
          <w:p w14:paraId="2D5EA941" w14:textId="77777777" w:rsidR="00F5563C" w:rsidRPr="00C86986" w:rsidRDefault="00F5563C" w:rsidP="00551A36">
            <w:pPr>
              <w:snapToGrid w:val="0"/>
              <w:spacing w:line="276" w:lineRule="auto"/>
              <w:rPr>
                <w:rFonts w:ascii="Arial Narrow" w:hAnsi="Arial Narrow"/>
                <w:b/>
              </w:rPr>
            </w:pPr>
            <w:r w:rsidRPr="00C86986">
              <w:rPr>
                <w:rFonts w:ascii="Arial Narrow" w:hAnsi="Arial Narrow"/>
                <w:b/>
              </w:rPr>
              <w:t>Economic hardship (  especially debt, unemployment, loss of welfare benefits) on mental health</w:t>
            </w:r>
          </w:p>
        </w:tc>
      </w:tr>
      <w:tr w:rsidR="00C86986" w:rsidRPr="00C86986" w14:paraId="57FB4EBB" w14:textId="77777777" w:rsidTr="00551A36">
        <w:trPr>
          <w:trHeight w:val="527"/>
        </w:trPr>
        <w:tc>
          <w:tcPr>
            <w:tcW w:w="2235" w:type="dxa"/>
            <w:tcBorders>
              <w:top w:val="single" w:sz="4" w:space="0" w:color="000000"/>
              <w:left w:val="single" w:sz="4" w:space="0" w:color="000000"/>
              <w:bottom w:val="single" w:sz="4" w:space="0" w:color="000000"/>
            </w:tcBorders>
          </w:tcPr>
          <w:p w14:paraId="6619BCB5" w14:textId="77777777" w:rsidR="00F5563C" w:rsidRPr="00C86986" w:rsidRDefault="00F5563C" w:rsidP="00551A36">
            <w:pPr>
              <w:snapToGrid w:val="0"/>
              <w:spacing w:before="60" w:after="144"/>
              <w:rPr>
                <w:rFonts w:ascii="Arial Narrow" w:hAnsi="Arial Narrow"/>
              </w:rPr>
            </w:pPr>
            <w:r w:rsidRPr="00C86986">
              <w:rPr>
                <w:rFonts w:ascii="Arial Narrow" w:hAnsi="Arial Narrow"/>
              </w:rPr>
              <w:t xml:space="preserve">Objectives </w:t>
            </w:r>
          </w:p>
        </w:tc>
        <w:tc>
          <w:tcPr>
            <w:tcW w:w="6672" w:type="dxa"/>
            <w:tcBorders>
              <w:top w:val="single" w:sz="4" w:space="0" w:color="000000"/>
              <w:left w:val="single" w:sz="4" w:space="0" w:color="000000"/>
              <w:bottom w:val="single" w:sz="4" w:space="0" w:color="000000"/>
              <w:right w:val="single" w:sz="4" w:space="0" w:color="000000"/>
            </w:tcBorders>
          </w:tcPr>
          <w:p w14:paraId="04695555" w14:textId="77777777" w:rsidR="00F5563C" w:rsidRPr="00C86986" w:rsidRDefault="00F5563C" w:rsidP="00551A36">
            <w:pPr>
              <w:snapToGrid w:val="0"/>
              <w:spacing w:before="60" w:after="144"/>
              <w:rPr>
                <w:rFonts w:ascii="Arial Narrow" w:hAnsi="Arial Narrow"/>
              </w:rPr>
            </w:pPr>
            <w:r w:rsidRPr="00C86986">
              <w:rPr>
                <w:rFonts w:ascii="Arial Narrow" w:hAnsi="Arial Narrow"/>
              </w:rPr>
              <w:t xml:space="preserve">To identify  trials of any interventions aimed at mitigating the effects of economic hardship on mental health </w:t>
            </w:r>
          </w:p>
        </w:tc>
      </w:tr>
      <w:tr w:rsidR="00C86986" w:rsidRPr="00C86986" w14:paraId="4436F348" w14:textId="77777777" w:rsidTr="00551A36">
        <w:trPr>
          <w:trHeight w:val="304"/>
        </w:trPr>
        <w:tc>
          <w:tcPr>
            <w:tcW w:w="2235" w:type="dxa"/>
            <w:tcBorders>
              <w:top w:val="single" w:sz="4" w:space="0" w:color="000000"/>
              <w:left w:val="single" w:sz="4" w:space="0" w:color="000000"/>
              <w:bottom w:val="single" w:sz="4" w:space="0" w:color="000000"/>
            </w:tcBorders>
          </w:tcPr>
          <w:p w14:paraId="5F084641" w14:textId="77777777" w:rsidR="00F5563C" w:rsidRPr="00C86986" w:rsidRDefault="00F5563C" w:rsidP="00551A36">
            <w:pPr>
              <w:snapToGrid w:val="0"/>
              <w:spacing w:before="60" w:after="144"/>
              <w:rPr>
                <w:rFonts w:ascii="Arial Narrow" w:hAnsi="Arial Narrow"/>
              </w:rPr>
            </w:pPr>
            <w:r w:rsidRPr="00C86986">
              <w:rPr>
                <w:rFonts w:ascii="Arial Narrow" w:hAnsi="Arial Narrow"/>
              </w:rPr>
              <w:t>Populations/aspect</w:t>
            </w:r>
          </w:p>
        </w:tc>
        <w:tc>
          <w:tcPr>
            <w:tcW w:w="6672" w:type="dxa"/>
            <w:tcBorders>
              <w:top w:val="single" w:sz="4" w:space="0" w:color="000000"/>
              <w:left w:val="single" w:sz="4" w:space="0" w:color="000000"/>
              <w:bottom w:val="single" w:sz="4" w:space="0" w:color="000000"/>
              <w:right w:val="single" w:sz="4" w:space="0" w:color="000000"/>
            </w:tcBorders>
          </w:tcPr>
          <w:p w14:paraId="5B7C2226" w14:textId="77777777" w:rsidR="00F5563C" w:rsidRPr="00C86986" w:rsidRDefault="00F5563C" w:rsidP="00551A36">
            <w:pPr>
              <w:spacing w:before="60"/>
              <w:rPr>
                <w:rFonts w:ascii="Arial Narrow" w:hAnsi="Arial Narrow"/>
              </w:rPr>
            </w:pPr>
            <w:r w:rsidRPr="00C86986">
              <w:rPr>
                <w:rFonts w:ascii="Arial Narrow" w:hAnsi="Arial Narrow"/>
              </w:rPr>
              <w:t xml:space="preserve">People with or without pre-existing mental health conditions exposed to aspects of economic hardship such as debt, bankruptcy, job loss </w:t>
            </w:r>
            <w:proofErr w:type="spellStart"/>
            <w:r w:rsidRPr="00C86986">
              <w:rPr>
                <w:rFonts w:ascii="Arial Narrow" w:hAnsi="Arial Narrow"/>
              </w:rPr>
              <w:t>etc</w:t>
            </w:r>
            <w:proofErr w:type="spellEnd"/>
          </w:p>
        </w:tc>
      </w:tr>
      <w:tr w:rsidR="00C86986" w:rsidRPr="00C86986" w14:paraId="69E8A4B9" w14:textId="77777777" w:rsidTr="00551A36">
        <w:trPr>
          <w:trHeight w:val="590"/>
        </w:trPr>
        <w:tc>
          <w:tcPr>
            <w:tcW w:w="2235" w:type="dxa"/>
            <w:tcBorders>
              <w:top w:val="single" w:sz="4" w:space="0" w:color="000000"/>
              <w:left w:val="single" w:sz="4" w:space="0" w:color="000000"/>
              <w:bottom w:val="single" w:sz="4" w:space="0" w:color="000000"/>
            </w:tcBorders>
          </w:tcPr>
          <w:p w14:paraId="0B1FE514" w14:textId="77777777" w:rsidR="00F5563C" w:rsidRPr="00C86986" w:rsidRDefault="00F5563C" w:rsidP="00551A36">
            <w:pPr>
              <w:snapToGrid w:val="0"/>
              <w:rPr>
                <w:rFonts w:ascii="Arial Narrow" w:hAnsi="Arial Narrow"/>
              </w:rPr>
            </w:pPr>
            <w:r w:rsidRPr="00C86986">
              <w:rPr>
                <w:rFonts w:ascii="Arial Narrow" w:hAnsi="Arial Narrow"/>
              </w:rPr>
              <w:t xml:space="preserve">Interventions </w:t>
            </w:r>
          </w:p>
        </w:tc>
        <w:tc>
          <w:tcPr>
            <w:tcW w:w="6672" w:type="dxa"/>
            <w:tcBorders>
              <w:top w:val="single" w:sz="4" w:space="0" w:color="000000"/>
              <w:left w:val="single" w:sz="4" w:space="0" w:color="000000"/>
              <w:bottom w:val="single" w:sz="4" w:space="0" w:color="000000"/>
              <w:right w:val="single" w:sz="4" w:space="0" w:color="000000"/>
            </w:tcBorders>
          </w:tcPr>
          <w:p w14:paraId="61A3F486" w14:textId="77777777" w:rsidR="00F5563C" w:rsidRPr="00C86986" w:rsidRDefault="00F5563C" w:rsidP="00551A36">
            <w:pPr>
              <w:snapToGrid w:val="0"/>
              <w:spacing w:line="276" w:lineRule="auto"/>
              <w:rPr>
                <w:rFonts w:ascii="Arial Narrow" w:hAnsi="Arial Narrow"/>
              </w:rPr>
            </w:pPr>
            <w:r w:rsidRPr="00C86986">
              <w:rPr>
                <w:rFonts w:ascii="Arial Narrow" w:hAnsi="Arial Narrow"/>
              </w:rPr>
              <w:t>Interventions to improve the aspect and / or the person’s ability to deal with it</w:t>
            </w:r>
          </w:p>
        </w:tc>
      </w:tr>
      <w:tr w:rsidR="00C86986" w:rsidRPr="00C86986" w14:paraId="3B3F2178" w14:textId="77777777" w:rsidTr="00551A36">
        <w:trPr>
          <w:trHeight w:val="340"/>
        </w:trPr>
        <w:tc>
          <w:tcPr>
            <w:tcW w:w="2235" w:type="dxa"/>
            <w:tcBorders>
              <w:top w:val="single" w:sz="4" w:space="0" w:color="000000"/>
              <w:left w:val="single" w:sz="4" w:space="0" w:color="000000"/>
              <w:bottom w:val="single" w:sz="4" w:space="0" w:color="000000"/>
            </w:tcBorders>
          </w:tcPr>
          <w:p w14:paraId="1D044A91" w14:textId="77777777" w:rsidR="00F5563C" w:rsidRPr="00C86986" w:rsidRDefault="00F5563C" w:rsidP="00551A36">
            <w:pPr>
              <w:snapToGrid w:val="0"/>
              <w:rPr>
                <w:rFonts w:ascii="Arial Narrow" w:hAnsi="Arial Narrow"/>
              </w:rPr>
            </w:pPr>
            <w:r w:rsidRPr="00C86986">
              <w:rPr>
                <w:rFonts w:ascii="Arial Narrow" w:hAnsi="Arial Narrow"/>
              </w:rPr>
              <w:t>outcomes</w:t>
            </w:r>
          </w:p>
        </w:tc>
        <w:tc>
          <w:tcPr>
            <w:tcW w:w="6672" w:type="dxa"/>
            <w:tcBorders>
              <w:top w:val="single" w:sz="4" w:space="0" w:color="000000"/>
              <w:left w:val="single" w:sz="4" w:space="0" w:color="000000"/>
              <w:bottom w:val="single" w:sz="4" w:space="0" w:color="000000"/>
              <w:right w:val="single" w:sz="4" w:space="0" w:color="000000"/>
            </w:tcBorders>
          </w:tcPr>
          <w:p w14:paraId="48AD4BBB" w14:textId="77777777" w:rsidR="00F5563C" w:rsidRPr="00C86986" w:rsidRDefault="00F5563C" w:rsidP="00551A36">
            <w:pPr>
              <w:snapToGrid w:val="0"/>
              <w:rPr>
                <w:rFonts w:ascii="Arial Narrow" w:hAnsi="Arial Narrow"/>
              </w:rPr>
            </w:pPr>
            <w:r w:rsidRPr="00C86986">
              <w:rPr>
                <w:rFonts w:ascii="Arial Narrow" w:hAnsi="Arial Narrow"/>
              </w:rPr>
              <w:t>Suicide reductions, mental health stability or improvement in mental health</w:t>
            </w:r>
          </w:p>
        </w:tc>
      </w:tr>
      <w:tr w:rsidR="00C86986" w:rsidRPr="00C86986" w14:paraId="6A60CCD7" w14:textId="77777777" w:rsidTr="00551A36">
        <w:trPr>
          <w:trHeight w:val="340"/>
        </w:trPr>
        <w:tc>
          <w:tcPr>
            <w:tcW w:w="2235" w:type="dxa"/>
            <w:tcBorders>
              <w:top w:val="single" w:sz="4" w:space="0" w:color="000000"/>
              <w:left w:val="single" w:sz="4" w:space="0" w:color="000000"/>
              <w:bottom w:val="single" w:sz="4" w:space="0" w:color="000000"/>
            </w:tcBorders>
          </w:tcPr>
          <w:p w14:paraId="7FF3DEF1" w14:textId="77777777" w:rsidR="00F5563C" w:rsidRPr="00C86986" w:rsidRDefault="00F5563C" w:rsidP="00551A36">
            <w:pPr>
              <w:snapToGrid w:val="0"/>
              <w:rPr>
                <w:rFonts w:ascii="Arial Narrow" w:hAnsi="Arial Narrow"/>
              </w:rPr>
            </w:pPr>
            <w:r w:rsidRPr="00C86986">
              <w:rPr>
                <w:rFonts w:ascii="Arial Narrow" w:hAnsi="Arial Narrow"/>
              </w:rPr>
              <w:lastRenderedPageBreak/>
              <w:t>Comparisons/ aspects covered by search</w:t>
            </w:r>
          </w:p>
        </w:tc>
        <w:tc>
          <w:tcPr>
            <w:tcW w:w="6672" w:type="dxa"/>
            <w:tcBorders>
              <w:top w:val="single" w:sz="4" w:space="0" w:color="000000"/>
              <w:left w:val="single" w:sz="4" w:space="0" w:color="000000"/>
              <w:bottom w:val="single" w:sz="4" w:space="0" w:color="000000"/>
              <w:right w:val="single" w:sz="4" w:space="0" w:color="000000"/>
            </w:tcBorders>
          </w:tcPr>
          <w:p w14:paraId="49BCC866" w14:textId="77777777" w:rsidR="00F5563C" w:rsidRPr="00C86986" w:rsidRDefault="00F5563C" w:rsidP="00551A36">
            <w:pPr>
              <w:snapToGrid w:val="0"/>
              <w:rPr>
                <w:rFonts w:ascii="Arial Narrow" w:hAnsi="Arial Narrow"/>
              </w:rPr>
            </w:pPr>
            <w:r w:rsidRPr="00C86986">
              <w:rPr>
                <w:rFonts w:ascii="Arial Narrow" w:hAnsi="Arial Narrow"/>
              </w:rPr>
              <w:t>No comparator</w:t>
            </w:r>
          </w:p>
        </w:tc>
      </w:tr>
      <w:tr w:rsidR="00C86986" w:rsidRPr="00C86986" w14:paraId="55133F58" w14:textId="77777777" w:rsidTr="00551A36">
        <w:trPr>
          <w:trHeight w:val="567"/>
        </w:trPr>
        <w:tc>
          <w:tcPr>
            <w:tcW w:w="2235" w:type="dxa"/>
            <w:tcBorders>
              <w:top w:val="single" w:sz="4" w:space="0" w:color="000000"/>
              <w:left w:val="single" w:sz="4" w:space="0" w:color="000000"/>
              <w:bottom w:val="single" w:sz="4" w:space="0" w:color="000000"/>
            </w:tcBorders>
            <w:vAlign w:val="center"/>
          </w:tcPr>
          <w:p w14:paraId="1E9F4181" w14:textId="77777777" w:rsidR="00F5563C" w:rsidRPr="00C86986" w:rsidRDefault="00F5563C" w:rsidP="00551A36">
            <w:pPr>
              <w:snapToGrid w:val="0"/>
              <w:rPr>
                <w:rFonts w:ascii="Arial Narrow" w:hAnsi="Arial Narrow"/>
              </w:rPr>
            </w:pPr>
            <w:r w:rsidRPr="00C86986">
              <w:rPr>
                <w:rFonts w:ascii="Arial Narrow" w:hAnsi="Arial Narrow"/>
              </w:rPr>
              <w:t>Study design</w:t>
            </w:r>
          </w:p>
        </w:tc>
        <w:tc>
          <w:tcPr>
            <w:tcW w:w="6672" w:type="dxa"/>
            <w:tcBorders>
              <w:top w:val="single" w:sz="4" w:space="0" w:color="000000"/>
              <w:left w:val="single" w:sz="4" w:space="0" w:color="000000"/>
              <w:bottom w:val="single" w:sz="4" w:space="0" w:color="000000"/>
              <w:right w:val="single" w:sz="4" w:space="0" w:color="000000"/>
            </w:tcBorders>
            <w:vAlign w:val="center"/>
          </w:tcPr>
          <w:p w14:paraId="5EA0ACD5" w14:textId="77777777" w:rsidR="00F5563C" w:rsidRPr="00C86986" w:rsidRDefault="00F5563C" w:rsidP="00551A36">
            <w:pPr>
              <w:snapToGrid w:val="0"/>
              <w:rPr>
                <w:rFonts w:ascii="Arial Narrow" w:hAnsi="Arial Narrow"/>
              </w:rPr>
            </w:pPr>
            <w:r w:rsidRPr="00C86986">
              <w:rPr>
                <w:rFonts w:ascii="Arial Narrow" w:hAnsi="Arial Narrow"/>
              </w:rPr>
              <w:t>SRs , RCTs</w:t>
            </w:r>
          </w:p>
        </w:tc>
      </w:tr>
      <w:tr w:rsidR="00C86986" w:rsidRPr="00C86986" w14:paraId="19356CA1" w14:textId="77777777" w:rsidTr="00551A36">
        <w:trPr>
          <w:trHeight w:val="454"/>
        </w:trPr>
        <w:tc>
          <w:tcPr>
            <w:tcW w:w="2235" w:type="dxa"/>
            <w:tcBorders>
              <w:top w:val="single" w:sz="4" w:space="0" w:color="000000"/>
              <w:left w:val="single" w:sz="4" w:space="0" w:color="000000"/>
              <w:bottom w:val="single" w:sz="4" w:space="0" w:color="000000"/>
            </w:tcBorders>
          </w:tcPr>
          <w:p w14:paraId="5E71F63F" w14:textId="77777777" w:rsidR="00F5563C" w:rsidRPr="00C86986" w:rsidRDefault="00F5563C" w:rsidP="00551A36">
            <w:pPr>
              <w:snapToGrid w:val="0"/>
              <w:rPr>
                <w:rFonts w:ascii="Arial Narrow" w:hAnsi="Arial Narrow"/>
              </w:rPr>
            </w:pPr>
            <w:r w:rsidRPr="00C86986">
              <w:rPr>
                <w:rFonts w:ascii="Arial Narrow" w:hAnsi="Arial Narrow"/>
              </w:rPr>
              <w:t xml:space="preserve">Exclusions </w:t>
            </w:r>
          </w:p>
        </w:tc>
        <w:tc>
          <w:tcPr>
            <w:tcW w:w="6672" w:type="dxa"/>
            <w:tcBorders>
              <w:top w:val="single" w:sz="4" w:space="0" w:color="000000"/>
              <w:left w:val="single" w:sz="4" w:space="0" w:color="000000"/>
              <w:bottom w:val="single" w:sz="4" w:space="0" w:color="000000"/>
              <w:right w:val="single" w:sz="4" w:space="0" w:color="000000"/>
            </w:tcBorders>
          </w:tcPr>
          <w:p w14:paraId="5500C293" w14:textId="77777777" w:rsidR="00F5563C" w:rsidRPr="00C86986" w:rsidRDefault="00F5563C" w:rsidP="00551A36">
            <w:pPr>
              <w:snapToGrid w:val="0"/>
              <w:rPr>
                <w:rFonts w:ascii="Arial Narrow" w:hAnsi="Arial Narrow"/>
                <w:i/>
              </w:rPr>
            </w:pPr>
            <w:r w:rsidRPr="00C86986">
              <w:rPr>
                <w:rFonts w:ascii="Arial Narrow" w:hAnsi="Arial Narrow"/>
              </w:rPr>
              <w:t>Animal studies /editorials/anecdotes/case reports/letters</w:t>
            </w:r>
          </w:p>
        </w:tc>
      </w:tr>
      <w:tr w:rsidR="00C86986" w:rsidRPr="00C86986" w14:paraId="75AD81A6" w14:textId="77777777" w:rsidTr="00551A36">
        <w:trPr>
          <w:trHeight w:val="779"/>
        </w:trPr>
        <w:tc>
          <w:tcPr>
            <w:tcW w:w="2235" w:type="dxa"/>
            <w:tcBorders>
              <w:top w:val="single" w:sz="4" w:space="0" w:color="000000"/>
              <w:left w:val="single" w:sz="4" w:space="0" w:color="000000"/>
              <w:bottom w:val="single" w:sz="4" w:space="0" w:color="000000"/>
            </w:tcBorders>
          </w:tcPr>
          <w:p w14:paraId="31950D31" w14:textId="77777777" w:rsidR="00F5563C" w:rsidRPr="00C86986" w:rsidRDefault="00F5563C" w:rsidP="00551A36">
            <w:pPr>
              <w:snapToGrid w:val="0"/>
              <w:spacing w:before="60"/>
              <w:rPr>
                <w:rFonts w:ascii="Arial Narrow" w:hAnsi="Arial Narrow"/>
              </w:rPr>
            </w:pPr>
            <w:r w:rsidRPr="00C86986">
              <w:rPr>
                <w:rFonts w:ascii="Arial Narrow" w:hAnsi="Arial Narrow"/>
              </w:rPr>
              <w:t xml:space="preserve">How the information was searched </w:t>
            </w:r>
          </w:p>
        </w:tc>
        <w:tc>
          <w:tcPr>
            <w:tcW w:w="6672" w:type="dxa"/>
            <w:tcBorders>
              <w:top w:val="single" w:sz="4" w:space="0" w:color="000000"/>
              <w:left w:val="single" w:sz="4" w:space="0" w:color="000000"/>
              <w:bottom w:val="single" w:sz="4" w:space="0" w:color="000000"/>
              <w:right w:val="single" w:sz="4" w:space="0" w:color="000000"/>
            </w:tcBorders>
          </w:tcPr>
          <w:p w14:paraId="3E27ED30" w14:textId="77777777" w:rsidR="00F5563C" w:rsidRPr="00C86986" w:rsidRDefault="00F5563C" w:rsidP="00551A36">
            <w:pPr>
              <w:snapToGrid w:val="0"/>
              <w:spacing w:before="60" w:after="144"/>
              <w:rPr>
                <w:rFonts w:ascii="Arial Narrow" w:hAnsi="Arial Narrow"/>
              </w:rPr>
            </w:pPr>
            <w:r w:rsidRPr="00C86986">
              <w:rPr>
                <w:rFonts w:ascii="Arial Narrow" w:hAnsi="Arial Narrow"/>
              </w:rPr>
              <w:t xml:space="preserve">Databases: Medline, </w:t>
            </w:r>
            <w:proofErr w:type="spellStart"/>
            <w:r w:rsidRPr="00C86986">
              <w:rPr>
                <w:rFonts w:ascii="Arial Narrow" w:hAnsi="Arial Narrow"/>
              </w:rPr>
              <w:t>Premedline</w:t>
            </w:r>
            <w:proofErr w:type="spellEnd"/>
            <w:r w:rsidRPr="00C86986">
              <w:rPr>
                <w:rFonts w:ascii="Arial Narrow" w:hAnsi="Arial Narrow"/>
              </w:rPr>
              <w:t xml:space="preserve">, </w:t>
            </w:r>
            <w:proofErr w:type="spellStart"/>
            <w:r w:rsidRPr="00C86986">
              <w:rPr>
                <w:rFonts w:ascii="Arial Narrow" w:hAnsi="Arial Narrow"/>
              </w:rPr>
              <w:t>Pubmed</w:t>
            </w:r>
            <w:proofErr w:type="spellEnd"/>
            <w:r w:rsidRPr="00C86986">
              <w:rPr>
                <w:rFonts w:ascii="Arial Narrow" w:hAnsi="Arial Narrow"/>
              </w:rPr>
              <w:t xml:space="preserve">, </w:t>
            </w:r>
            <w:proofErr w:type="spellStart"/>
            <w:r w:rsidRPr="00C86986">
              <w:rPr>
                <w:rFonts w:ascii="Arial Narrow" w:hAnsi="Arial Narrow"/>
              </w:rPr>
              <w:t>Embase</w:t>
            </w:r>
            <w:proofErr w:type="spellEnd"/>
            <w:r w:rsidRPr="00C86986">
              <w:rPr>
                <w:rFonts w:ascii="Arial Narrow" w:hAnsi="Arial Narrow"/>
              </w:rPr>
              <w:t xml:space="preserve">, Cochrane Library, Web of science, </w:t>
            </w:r>
            <w:proofErr w:type="spellStart"/>
            <w:r w:rsidRPr="00C86986">
              <w:rPr>
                <w:rFonts w:ascii="Arial Narrow" w:hAnsi="Arial Narrow"/>
              </w:rPr>
              <w:t>Psychinfo</w:t>
            </w:r>
            <w:proofErr w:type="spellEnd"/>
          </w:p>
          <w:p w14:paraId="1CC322DB" w14:textId="77777777" w:rsidR="00F5563C" w:rsidRPr="00C86986" w:rsidRDefault="00F5563C" w:rsidP="00551A36">
            <w:pPr>
              <w:snapToGrid w:val="0"/>
              <w:spacing w:before="60" w:after="144"/>
              <w:rPr>
                <w:rFonts w:ascii="Arial Narrow" w:hAnsi="Arial Narrow"/>
              </w:rPr>
            </w:pPr>
            <w:r w:rsidRPr="00C86986">
              <w:rPr>
                <w:rFonts w:ascii="Arial Narrow" w:hAnsi="Arial Narrow"/>
              </w:rPr>
              <w:t>Language: all</w:t>
            </w:r>
          </w:p>
          <w:p w14:paraId="051CEBED" w14:textId="77777777" w:rsidR="00F5563C" w:rsidRPr="00C86986" w:rsidRDefault="00F5563C" w:rsidP="00551A36">
            <w:pPr>
              <w:snapToGrid w:val="0"/>
              <w:spacing w:before="60" w:after="144"/>
              <w:rPr>
                <w:rFonts w:ascii="Arial Narrow" w:hAnsi="Arial Narrow"/>
              </w:rPr>
            </w:pPr>
            <w:r w:rsidRPr="00C86986">
              <w:rPr>
                <w:rFonts w:ascii="Arial Narrow" w:hAnsi="Arial Narrow"/>
              </w:rPr>
              <w:t>date parameters:  May15 to Jan 16</w:t>
            </w:r>
          </w:p>
          <w:p w14:paraId="419397B3" w14:textId="77777777" w:rsidR="00F5563C" w:rsidRPr="00C86986" w:rsidRDefault="00F5563C" w:rsidP="00551A36">
            <w:pPr>
              <w:snapToGrid w:val="0"/>
              <w:spacing w:before="60" w:after="144"/>
              <w:rPr>
                <w:rFonts w:ascii="Arial Narrow" w:hAnsi="Arial Narrow"/>
              </w:rPr>
            </w:pPr>
          </w:p>
          <w:p w14:paraId="562F7522" w14:textId="77777777" w:rsidR="00F5563C" w:rsidRPr="00C86986" w:rsidRDefault="00F5563C" w:rsidP="00551A36">
            <w:pPr>
              <w:snapToGrid w:val="0"/>
              <w:spacing w:before="60" w:after="144"/>
              <w:rPr>
                <w:rFonts w:ascii="Arial Narrow" w:hAnsi="Arial Narrow"/>
              </w:rPr>
            </w:pPr>
            <w:r w:rsidRPr="00C86986">
              <w:rPr>
                <w:rFonts w:ascii="Arial Narrow" w:hAnsi="Arial Narrow"/>
              </w:rPr>
              <w:t>otherwise the same strategy as search 2</w:t>
            </w:r>
          </w:p>
        </w:tc>
      </w:tr>
      <w:tr w:rsidR="00C86986" w:rsidRPr="00C86986" w14:paraId="0070D8D0" w14:textId="77777777" w:rsidTr="00551A36">
        <w:trPr>
          <w:trHeight w:val="556"/>
        </w:trPr>
        <w:tc>
          <w:tcPr>
            <w:tcW w:w="2235" w:type="dxa"/>
            <w:tcBorders>
              <w:top w:val="single" w:sz="4" w:space="0" w:color="000000"/>
              <w:left w:val="single" w:sz="4" w:space="0" w:color="000000"/>
              <w:bottom w:val="single" w:sz="4" w:space="0" w:color="000000"/>
            </w:tcBorders>
            <w:vAlign w:val="center"/>
          </w:tcPr>
          <w:p w14:paraId="1C53B784" w14:textId="77777777" w:rsidR="00F5563C" w:rsidRPr="00C86986" w:rsidRDefault="00F5563C" w:rsidP="00551A36">
            <w:pPr>
              <w:snapToGrid w:val="0"/>
              <w:rPr>
                <w:rFonts w:ascii="Arial Narrow" w:hAnsi="Arial Narrow"/>
              </w:rPr>
            </w:pPr>
            <w:r w:rsidRPr="00C86986">
              <w:rPr>
                <w:rFonts w:ascii="Arial Narrow" w:hAnsi="Arial Narrow"/>
              </w:rPr>
              <w:t>Search terms and date searched</w:t>
            </w:r>
          </w:p>
        </w:tc>
        <w:tc>
          <w:tcPr>
            <w:tcW w:w="6672" w:type="dxa"/>
            <w:tcBorders>
              <w:top w:val="single" w:sz="4" w:space="0" w:color="000000"/>
              <w:left w:val="single" w:sz="4" w:space="0" w:color="000000"/>
              <w:bottom w:val="single" w:sz="4" w:space="0" w:color="000000"/>
              <w:right w:val="single" w:sz="4" w:space="0" w:color="000000"/>
            </w:tcBorders>
            <w:vAlign w:val="center"/>
          </w:tcPr>
          <w:p w14:paraId="52B40052" w14:textId="77777777" w:rsidR="00F5563C" w:rsidRPr="00C86986" w:rsidRDefault="00F5563C" w:rsidP="00551A36">
            <w:pPr>
              <w:snapToGrid w:val="0"/>
              <w:rPr>
                <w:rFonts w:ascii="Arial Narrow" w:hAnsi="Arial Narrow"/>
              </w:rPr>
            </w:pPr>
            <w:r w:rsidRPr="00C86986">
              <w:rPr>
                <w:rFonts w:ascii="Arial Narrow" w:hAnsi="Arial Narrow"/>
              </w:rPr>
              <w:t xml:space="preserve">Mental health conditions or effects </w:t>
            </w:r>
            <w:proofErr w:type="spellStart"/>
            <w:r w:rsidRPr="00C86986">
              <w:rPr>
                <w:rFonts w:ascii="Arial Narrow" w:hAnsi="Arial Narrow"/>
              </w:rPr>
              <w:t>e.g</w:t>
            </w:r>
            <w:proofErr w:type="spellEnd"/>
            <w:r w:rsidRPr="00C86986">
              <w:rPr>
                <w:rFonts w:ascii="Arial Narrow" w:hAnsi="Arial Narrow"/>
              </w:rPr>
              <w:t xml:space="preserve"> depression, suicide, anxiety( but not psychoses)  AND economic  recession  OR financial hardship  OR targeted interventions </w:t>
            </w:r>
            <w:proofErr w:type="spellStart"/>
            <w:r w:rsidRPr="00C86986">
              <w:rPr>
                <w:rFonts w:ascii="Arial Narrow" w:hAnsi="Arial Narrow"/>
              </w:rPr>
              <w:t>eg</w:t>
            </w:r>
            <w:proofErr w:type="spellEnd"/>
            <w:r w:rsidRPr="00C86986">
              <w:rPr>
                <w:rFonts w:ascii="Arial Narrow" w:hAnsi="Arial Narrow"/>
              </w:rPr>
              <w:t xml:space="preserve"> debt advice LESS exclusions AND (SRs or RCTs) </w:t>
            </w:r>
          </w:p>
          <w:p w14:paraId="5E7D1A8F" w14:textId="77777777" w:rsidR="00F5563C" w:rsidRPr="00C86986" w:rsidRDefault="00F5563C" w:rsidP="00551A36">
            <w:pPr>
              <w:snapToGrid w:val="0"/>
              <w:rPr>
                <w:rFonts w:ascii="Arial Narrow" w:hAnsi="Arial Narrow"/>
              </w:rPr>
            </w:pPr>
            <w:r w:rsidRPr="00C86986">
              <w:rPr>
                <w:rFonts w:ascii="Arial Narrow" w:hAnsi="Arial Narrow"/>
              </w:rPr>
              <w:t xml:space="preserve">Searched 24/1/16 </w:t>
            </w:r>
          </w:p>
        </w:tc>
      </w:tr>
      <w:tr w:rsidR="00C86986" w:rsidRPr="00C86986" w14:paraId="1F7DF296" w14:textId="77777777" w:rsidTr="00551A36">
        <w:trPr>
          <w:trHeight w:val="556"/>
        </w:trPr>
        <w:tc>
          <w:tcPr>
            <w:tcW w:w="2235" w:type="dxa"/>
            <w:tcBorders>
              <w:top w:val="single" w:sz="4" w:space="0" w:color="000000"/>
              <w:left w:val="single" w:sz="4" w:space="0" w:color="000000"/>
              <w:bottom w:val="single" w:sz="4" w:space="0" w:color="000000"/>
            </w:tcBorders>
            <w:vAlign w:val="center"/>
          </w:tcPr>
          <w:p w14:paraId="043A5685" w14:textId="77777777" w:rsidR="00F5563C" w:rsidRPr="00C86986" w:rsidRDefault="00F5563C" w:rsidP="00551A36">
            <w:pPr>
              <w:snapToGrid w:val="0"/>
              <w:rPr>
                <w:rFonts w:ascii="Arial Narrow" w:hAnsi="Arial Narrow"/>
              </w:rPr>
            </w:pPr>
            <w:r w:rsidRPr="00C86986">
              <w:rPr>
                <w:rFonts w:ascii="Arial Narrow" w:hAnsi="Arial Narrow"/>
              </w:rPr>
              <w:t>Search results</w:t>
            </w:r>
          </w:p>
        </w:tc>
        <w:tc>
          <w:tcPr>
            <w:tcW w:w="6672" w:type="dxa"/>
            <w:tcBorders>
              <w:top w:val="single" w:sz="4" w:space="0" w:color="000000"/>
              <w:left w:val="single" w:sz="4" w:space="0" w:color="000000"/>
              <w:bottom w:val="single" w:sz="4" w:space="0" w:color="000000"/>
              <w:right w:val="single" w:sz="4" w:space="0" w:color="000000"/>
            </w:tcBorders>
            <w:vAlign w:val="center"/>
          </w:tcPr>
          <w:p w14:paraId="4D15CD36" w14:textId="77777777" w:rsidR="00F5563C" w:rsidRPr="00C86986" w:rsidRDefault="00F5563C" w:rsidP="00551A36">
            <w:pPr>
              <w:snapToGrid w:val="0"/>
              <w:rPr>
                <w:rFonts w:ascii="Arial Narrow" w:hAnsi="Arial Narrow"/>
              </w:rPr>
            </w:pPr>
            <w:r w:rsidRPr="00C86986">
              <w:rPr>
                <w:rFonts w:ascii="Arial Narrow" w:hAnsi="Arial Narrow"/>
              </w:rPr>
              <w:t>Medline/</w:t>
            </w:r>
            <w:proofErr w:type="spellStart"/>
            <w:r w:rsidRPr="00C86986">
              <w:rPr>
                <w:rFonts w:ascii="Arial Narrow" w:hAnsi="Arial Narrow"/>
              </w:rPr>
              <w:t>Premedline</w:t>
            </w:r>
            <w:proofErr w:type="spellEnd"/>
            <w:r w:rsidRPr="00C86986">
              <w:rPr>
                <w:rFonts w:ascii="Arial Narrow" w:hAnsi="Arial Narrow"/>
              </w:rPr>
              <w:t>= 59</w:t>
            </w:r>
          </w:p>
          <w:p w14:paraId="586E6BFD" w14:textId="77777777" w:rsidR="00F5563C" w:rsidRPr="00C86986" w:rsidRDefault="00F5563C" w:rsidP="00551A36">
            <w:pPr>
              <w:snapToGrid w:val="0"/>
              <w:rPr>
                <w:rFonts w:ascii="Arial Narrow" w:hAnsi="Arial Narrow"/>
              </w:rPr>
            </w:pPr>
            <w:proofErr w:type="spellStart"/>
            <w:r w:rsidRPr="00C86986">
              <w:rPr>
                <w:rFonts w:ascii="Arial Narrow" w:hAnsi="Arial Narrow"/>
              </w:rPr>
              <w:t>Embase</w:t>
            </w:r>
            <w:proofErr w:type="spellEnd"/>
            <w:r w:rsidRPr="00C86986">
              <w:rPr>
                <w:rFonts w:ascii="Arial Narrow" w:hAnsi="Arial Narrow"/>
              </w:rPr>
              <w:t>= 69</w:t>
            </w:r>
          </w:p>
          <w:p w14:paraId="1F319B8F" w14:textId="77777777" w:rsidR="00F5563C" w:rsidRPr="00C86986" w:rsidRDefault="00F5563C" w:rsidP="00551A36">
            <w:pPr>
              <w:snapToGrid w:val="0"/>
              <w:rPr>
                <w:rFonts w:ascii="Arial Narrow" w:hAnsi="Arial Narrow"/>
              </w:rPr>
            </w:pPr>
            <w:r w:rsidRPr="00C86986">
              <w:rPr>
                <w:rFonts w:ascii="Arial Narrow" w:hAnsi="Arial Narrow"/>
              </w:rPr>
              <w:t>Cochrane = 15</w:t>
            </w:r>
          </w:p>
          <w:p w14:paraId="4D297DD6" w14:textId="77777777" w:rsidR="00F5563C" w:rsidRPr="00C86986" w:rsidRDefault="00F5563C" w:rsidP="00551A36">
            <w:pPr>
              <w:snapToGrid w:val="0"/>
              <w:rPr>
                <w:rFonts w:ascii="Arial Narrow" w:hAnsi="Arial Narrow"/>
              </w:rPr>
            </w:pPr>
            <w:r w:rsidRPr="00C86986">
              <w:rPr>
                <w:rFonts w:ascii="Arial Narrow" w:hAnsi="Arial Narrow"/>
              </w:rPr>
              <w:t>Web of science = 85</w:t>
            </w:r>
          </w:p>
          <w:p w14:paraId="4BCD601F" w14:textId="77777777" w:rsidR="00F5563C" w:rsidRPr="00C86986" w:rsidRDefault="00F5563C" w:rsidP="00551A36">
            <w:pPr>
              <w:snapToGrid w:val="0"/>
              <w:rPr>
                <w:rFonts w:ascii="Arial Narrow" w:hAnsi="Arial Narrow"/>
              </w:rPr>
            </w:pPr>
            <w:proofErr w:type="spellStart"/>
            <w:r w:rsidRPr="00C86986">
              <w:rPr>
                <w:rFonts w:ascii="Arial Narrow" w:hAnsi="Arial Narrow"/>
              </w:rPr>
              <w:t>Psychinfo</w:t>
            </w:r>
            <w:proofErr w:type="spellEnd"/>
            <w:r w:rsidRPr="00C86986">
              <w:rPr>
                <w:rFonts w:ascii="Arial Narrow" w:hAnsi="Arial Narrow"/>
              </w:rPr>
              <w:t>=34</w:t>
            </w:r>
          </w:p>
          <w:p w14:paraId="20ED55E3" w14:textId="77777777" w:rsidR="00F5563C" w:rsidRPr="00C86986" w:rsidRDefault="00F5563C" w:rsidP="00551A36">
            <w:pPr>
              <w:snapToGrid w:val="0"/>
              <w:rPr>
                <w:rFonts w:ascii="Arial Narrow" w:hAnsi="Arial Narrow"/>
              </w:rPr>
            </w:pPr>
          </w:p>
          <w:p w14:paraId="4C04AA06" w14:textId="77777777" w:rsidR="00F5563C" w:rsidRPr="00C86986" w:rsidRDefault="00F5563C" w:rsidP="00551A36">
            <w:pPr>
              <w:snapToGrid w:val="0"/>
              <w:rPr>
                <w:rFonts w:ascii="Arial Narrow" w:hAnsi="Arial Narrow"/>
              </w:rPr>
            </w:pPr>
            <w:r w:rsidRPr="00C86986">
              <w:rPr>
                <w:rFonts w:ascii="Arial Narrow" w:hAnsi="Arial Narrow"/>
              </w:rPr>
              <w:t>Total =  262</w:t>
            </w:r>
          </w:p>
          <w:p w14:paraId="69FB89BC" w14:textId="77777777" w:rsidR="00F5563C" w:rsidRPr="00C86986" w:rsidRDefault="00F5563C" w:rsidP="00551A36">
            <w:pPr>
              <w:snapToGrid w:val="0"/>
              <w:rPr>
                <w:rFonts w:ascii="Arial Narrow" w:hAnsi="Arial Narrow"/>
              </w:rPr>
            </w:pPr>
            <w:r w:rsidRPr="00C86986">
              <w:rPr>
                <w:rFonts w:ascii="Arial Narrow" w:hAnsi="Arial Narrow"/>
              </w:rPr>
              <w:t>Total de-duplicated =184</w:t>
            </w:r>
          </w:p>
          <w:p w14:paraId="71DFDE2A" w14:textId="77777777" w:rsidR="00F5563C" w:rsidRPr="00C86986" w:rsidRDefault="00F5563C" w:rsidP="00551A36">
            <w:pPr>
              <w:snapToGrid w:val="0"/>
              <w:rPr>
                <w:rFonts w:ascii="Arial Narrow" w:hAnsi="Arial Narrow"/>
              </w:rPr>
            </w:pPr>
          </w:p>
          <w:p w14:paraId="345AEE8A" w14:textId="77777777" w:rsidR="00F5563C" w:rsidRPr="00C86986" w:rsidRDefault="00F5563C" w:rsidP="00551A36">
            <w:pPr>
              <w:snapToGrid w:val="0"/>
              <w:rPr>
                <w:rFonts w:ascii="Arial Narrow" w:hAnsi="Arial Narrow"/>
              </w:rPr>
            </w:pPr>
            <w:r w:rsidRPr="00C86986">
              <w:rPr>
                <w:rFonts w:ascii="Arial Narrow" w:hAnsi="Arial Narrow"/>
              </w:rPr>
              <w:t>Unique references = 127 ( not previously seen)</w:t>
            </w:r>
          </w:p>
        </w:tc>
      </w:tr>
    </w:tbl>
    <w:p w14:paraId="3DD01EC9" w14:textId="77777777" w:rsidR="00F12001" w:rsidRPr="00C86986" w:rsidRDefault="00F12001" w:rsidP="00F12001">
      <w:pPr>
        <w:spacing w:after="0" w:line="240" w:lineRule="auto"/>
      </w:pPr>
    </w:p>
    <w:p w14:paraId="7439EAFE" w14:textId="77777777" w:rsidR="00F12001" w:rsidRPr="00C86986" w:rsidRDefault="00F12001" w:rsidP="00F12001"/>
    <w:p w14:paraId="6CF91AA4" w14:textId="77777777" w:rsidR="003B17C2" w:rsidRPr="00C86986" w:rsidRDefault="003B17C2">
      <w:pPr>
        <w:rPr>
          <w:rFonts w:asciiTheme="majorHAnsi" w:eastAsiaTheme="majorEastAsia" w:hAnsiTheme="majorHAnsi" w:cstheme="majorBidi"/>
          <w:sz w:val="32"/>
          <w:szCs w:val="32"/>
        </w:rPr>
      </w:pPr>
      <w:r w:rsidRPr="00C86986">
        <w:br w:type="page"/>
      </w:r>
    </w:p>
    <w:p w14:paraId="4B44132E" w14:textId="5C26CB48" w:rsidR="004226D6" w:rsidRPr="00F60003" w:rsidRDefault="006D1203" w:rsidP="00F60003">
      <w:pPr>
        <w:pStyle w:val="Heading1"/>
        <w:rPr>
          <w:color w:val="auto"/>
        </w:rPr>
      </w:pPr>
      <w:r w:rsidRPr="00F60003">
        <w:rPr>
          <w:color w:val="auto"/>
        </w:rPr>
        <w:lastRenderedPageBreak/>
        <w:t xml:space="preserve">Appendix </w:t>
      </w:r>
      <w:r w:rsidR="00F60003" w:rsidRPr="00F60003">
        <w:rPr>
          <w:color w:val="auto"/>
        </w:rPr>
        <w:t>2</w:t>
      </w:r>
      <w:r w:rsidRPr="00F60003">
        <w:rPr>
          <w:color w:val="auto"/>
        </w:rPr>
        <w:t xml:space="preserve"> List of included studies</w:t>
      </w:r>
    </w:p>
    <w:p w14:paraId="0DA0A195" w14:textId="77777777" w:rsidR="00551A36" w:rsidRPr="00C86986" w:rsidRDefault="00551A36" w:rsidP="005A5A10">
      <w:pPr>
        <w:widowControl w:val="0"/>
        <w:tabs>
          <w:tab w:val="left" w:pos="90"/>
        </w:tabs>
        <w:autoSpaceDE w:val="0"/>
        <w:autoSpaceDN w:val="0"/>
        <w:adjustRightInd w:val="0"/>
        <w:spacing w:before="169" w:after="0" w:line="240" w:lineRule="auto"/>
        <w:rPr>
          <w:rFonts w:ascii="Calibri" w:hAnsi="Calibri" w:cs="Calibri"/>
          <w:b/>
          <w:bCs/>
          <w:sz w:val="28"/>
          <w:szCs w:val="28"/>
        </w:rPr>
      </w:pPr>
      <w:r w:rsidRPr="00C86986">
        <w:rPr>
          <w:rFonts w:ascii="Calibri" w:hAnsi="Calibri" w:cs="Calibri"/>
          <w:b/>
          <w:bCs/>
          <w:sz w:val="28"/>
          <w:szCs w:val="28"/>
        </w:rPr>
        <w:t xml:space="preserve">Job Club type interventions: </w:t>
      </w:r>
    </w:p>
    <w:p w14:paraId="66638ABF" w14:textId="3E03C1D7" w:rsidR="005A5A10" w:rsidRPr="00C86986" w:rsidRDefault="005A5A10" w:rsidP="005A5A10">
      <w:pPr>
        <w:widowControl w:val="0"/>
        <w:tabs>
          <w:tab w:val="left" w:pos="90"/>
        </w:tabs>
        <w:autoSpaceDE w:val="0"/>
        <w:autoSpaceDN w:val="0"/>
        <w:adjustRightInd w:val="0"/>
        <w:spacing w:before="169" w:after="0" w:line="240" w:lineRule="auto"/>
        <w:rPr>
          <w:rFonts w:ascii="Calibri" w:hAnsi="Calibri" w:cs="Calibri"/>
          <w:b/>
          <w:bCs/>
          <w:noProof/>
          <w:vertAlign w:val="superscript"/>
        </w:rPr>
      </w:pPr>
      <w:r w:rsidRPr="00C86986">
        <w:rPr>
          <w:rFonts w:ascii="Calibri" w:hAnsi="Calibri" w:cs="Calibri"/>
          <w:b/>
          <w:bCs/>
        </w:rPr>
        <w:t>JOBS I</w:t>
      </w:r>
    </w:p>
    <w:p w14:paraId="13CEB561" w14:textId="77777777" w:rsidR="005A5A10" w:rsidRPr="00C86986" w:rsidRDefault="00551A36" w:rsidP="005A5A10">
      <w:pPr>
        <w:pStyle w:val="EndNoteBibliography"/>
      </w:pPr>
      <w:r w:rsidRPr="00C86986">
        <w:t>1</w:t>
      </w:r>
      <w:r w:rsidR="005A5A10" w:rsidRPr="00C86986">
        <w:t>.</w:t>
      </w:r>
      <w:r w:rsidR="005A5A10" w:rsidRPr="00C86986">
        <w:tab/>
        <w:t xml:space="preserve">Caplan RD, Vinokur AD, Price RH, van Ryn M. Job seeking, reemployment, and mental health: a randomized field experiment in coping with job loss. </w:t>
      </w:r>
      <w:r w:rsidR="005A5A10" w:rsidRPr="00C86986">
        <w:rPr>
          <w:i/>
        </w:rPr>
        <w:t>J Appl Psychol</w:t>
      </w:r>
      <w:r w:rsidR="005A5A10" w:rsidRPr="00C86986">
        <w:t xml:space="preserve"> 1989;</w:t>
      </w:r>
      <w:r w:rsidR="005A5A10" w:rsidRPr="00C86986">
        <w:rPr>
          <w:b/>
        </w:rPr>
        <w:t>74</w:t>
      </w:r>
      <w:r w:rsidR="005A5A10" w:rsidRPr="00C86986">
        <w:t xml:space="preserve">:759-69. </w:t>
      </w:r>
    </w:p>
    <w:p w14:paraId="7C11049B" w14:textId="77777777" w:rsidR="005A5A10" w:rsidRPr="00C86986" w:rsidRDefault="00551A36" w:rsidP="005A5A10">
      <w:pPr>
        <w:pStyle w:val="EndNoteBibliography"/>
      </w:pPr>
      <w:r w:rsidRPr="00C86986">
        <w:t>2</w:t>
      </w:r>
      <w:r w:rsidR="005A5A10" w:rsidRPr="00C86986">
        <w:t>.</w:t>
      </w:r>
      <w:r w:rsidR="005A5A10" w:rsidRPr="00C86986">
        <w:tab/>
        <w:t>Price RH, Van Ryn M, Vinokur AD. Impact of a preven</w:t>
      </w:r>
      <w:bookmarkStart w:id="0" w:name="_GoBack"/>
      <w:bookmarkEnd w:id="0"/>
      <w:r w:rsidR="005A5A10" w:rsidRPr="00C86986">
        <w:t xml:space="preserve">tive job search intervention on the likelihood of depression among the unemployed. </w:t>
      </w:r>
      <w:r w:rsidR="005A5A10" w:rsidRPr="00C86986">
        <w:rPr>
          <w:i/>
        </w:rPr>
        <w:t>J Health Soc Behav</w:t>
      </w:r>
      <w:r w:rsidR="005A5A10" w:rsidRPr="00C86986">
        <w:t xml:space="preserve"> 1992;</w:t>
      </w:r>
      <w:r w:rsidR="005A5A10" w:rsidRPr="00C86986">
        <w:rPr>
          <w:b/>
        </w:rPr>
        <w:t>33</w:t>
      </w:r>
      <w:r w:rsidR="005A5A10" w:rsidRPr="00C86986">
        <w:t xml:space="preserve">:158-67. </w:t>
      </w:r>
    </w:p>
    <w:p w14:paraId="33EA9B41" w14:textId="0A270174" w:rsidR="005A5A10" w:rsidRPr="00C86986" w:rsidRDefault="00551A36" w:rsidP="005A5A10">
      <w:pPr>
        <w:pStyle w:val="EndNoteBibliography"/>
        <w:spacing w:after="0"/>
      </w:pPr>
      <w:r w:rsidRPr="00C86986">
        <w:t>3</w:t>
      </w:r>
      <w:r w:rsidR="005A5A10" w:rsidRPr="00C86986">
        <w:t>.</w:t>
      </w:r>
      <w:r w:rsidR="005A5A10" w:rsidRPr="00C86986">
        <w:tab/>
        <w:t xml:space="preserve">Vanryn M, Vinokur AD. </w:t>
      </w:r>
      <w:r w:rsidR="00A24403" w:rsidRPr="00C86986">
        <w:t>How did it work – an examination of the mechanisms through which an intervention for the unemployed promoted job-search behavior</w:t>
      </w:r>
      <w:r w:rsidR="005A5A10" w:rsidRPr="00C86986">
        <w:t xml:space="preserve">. </w:t>
      </w:r>
      <w:r w:rsidR="005A5A10" w:rsidRPr="00C86986">
        <w:rPr>
          <w:i/>
        </w:rPr>
        <w:t>Am J Community Psychol</w:t>
      </w:r>
      <w:r w:rsidR="005A5A10" w:rsidRPr="00C86986">
        <w:t xml:space="preserve"> 1992;</w:t>
      </w:r>
      <w:r w:rsidR="005A5A10" w:rsidRPr="00C86986">
        <w:rPr>
          <w:b/>
        </w:rPr>
        <w:t>20</w:t>
      </w:r>
      <w:r w:rsidR="005A5A10" w:rsidRPr="00C86986">
        <w:t xml:space="preserve">:577-97. </w:t>
      </w:r>
    </w:p>
    <w:p w14:paraId="4A52EAA6" w14:textId="77777777" w:rsidR="005A5A10" w:rsidRPr="00C86986" w:rsidRDefault="00551A36" w:rsidP="005A5A10">
      <w:pPr>
        <w:pStyle w:val="EndNoteBibliography"/>
        <w:spacing w:after="0"/>
      </w:pPr>
      <w:r w:rsidRPr="00C86986">
        <w:t>4</w:t>
      </w:r>
      <w:r w:rsidR="005A5A10" w:rsidRPr="00C86986">
        <w:tab/>
        <w:t xml:space="preserve">Vinokur AD, Price RH, Caplan RD. From Field Experiments to Program Implementation: Assessing the Potential Outcomes of an Experimental Intervention Program for Unemployed Persons. </w:t>
      </w:r>
      <w:r w:rsidR="005A5A10" w:rsidRPr="00C86986">
        <w:rPr>
          <w:i/>
        </w:rPr>
        <w:t>Am J Community Psychol</w:t>
      </w:r>
      <w:r w:rsidR="005A5A10" w:rsidRPr="00C86986">
        <w:t xml:space="preserve"> 1991;</w:t>
      </w:r>
      <w:r w:rsidR="005A5A10" w:rsidRPr="00C86986">
        <w:rPr>
          <w:b/>
        </w:rPr>
        <w:t>71</w:t>
      </w:r>
      <w:r w:rsidR="005A5A10" w:rsidRPr="00C86986">
        <w:t xml:space="preserve">:166-79. </w:t>
      </w:r>
    </w:p>
    <w:p w14:paraId="6A00BA91" w14:textId="77777777" w:rsidR="005A5A10" w:rsidRPr="00C86986" w:rsidRDefault="00551A36" w:rsidP="005A5A10">
      <w:pPr>
        <w:pStyle w:val="EndNoteBibliography"/>
        <w:spacing w:after="0"/>
      </w:pPr>
      <w:r w:rsidRPr="00C86986">
        <w:t>5</w:t>
      </w:r>
      <w:r w:rsidR="005A5A10" w:rsidRPr="00C86986">
        <w:t>.</w:t>
      </w:r>
      <w:r w:rsidR="005A5A10" w:rsidRPr="00C86986">
        <w:tab/>
        <w:t xml:space="preserve">Vinokur AD, Price RH, Caplan RD, van Ryn M, Curran J. The Jobs I preventive intervention for unemployed individuals: Short- and long-term effects on reemployment and mental health. In: </w:t>
      </w:r>
      <w:r w:rsidR="005A5A10" w:rsidRPr="00C86986">
        <w:rPr>
          <w:i/>
        </w:rPr>
        <w:t>Job stress interventions</w:t>
      </w:r>
      <w:r w:rsidR="005A5A10" w:rsidRPr="00C86986">
        <w:t>Washington, DC: American Psychological Association; US; 1995:125-38.</w:t>
      </w:r>
    </w:p>
    <w:p w14:paraId="39024BD4" w14:textId="77777777" w:rsidR="005A5A10" w:rsidRPr="00C86986" w:rsidRDefault="00551A36" w:rsidP="005A5A10">
      <w:pPr>
        <w:pStyle w:val="EndNoteBibliography"/>
      </w:pPr>
      <w:r w:rsidRPr="00C86986">
        <w:t>6</w:t>
      </w:r>
      <w:r w:rsidR="005A5A10" w:rsidRPr="00C86986">
        <w:t>.</w:t>
      </w:r>
      <w:r w:rsidR="005A5A10" w:rsidRPr="00C86986">
        <w:tab/>
        <w:t xml:space="preserve">Vinokur AD, van Ryn M, Gramlich EM, Price RH. Long-term follow-up and benefit-cost analysis of the Jobs Program: a preventive intervention for the unemployed. </w:t>
      </w:r>
      <w:r w:rsidR="005A5A10" w:rsidRPr="00C86986">
        <w:rPr>
          <w:i/>
        </w:rPr>
        <w:t>J Appl Psychol</w:t>
      </w:r>
      <w:r w:rsidR="005A5A10" w:rsidRPr="00C86986">
        <w:t xml:space="preserve"> 1991;</w:t>
      </w:r>
      <w:r w:rsidR="005A5A10" w:rsidRPr="00C86986">
        <w:rPr>
          <w:b/>
        </w:rPr>
        <w:t>76</w:t>
      </w:r>
      <w:r w:rsidR="005A5A10" w:rsidRPr="00C86986">
        <w:t xml:space="preserve">:213-9. </w:t>
      </w:r>
    </w:p>
    <w:p w14:paraId="2823E739" w14:textId="3130377D" w:rsidR="005A5A10" w:rsidRPr="00C86986" w:rsidRDefault="005A5A10" w:rsidP="005A5A10">
      <w:pPr>
        <w:widowControl w:val="0"/>
        <w:tabs>
          <w:tab w:val="left" w:pos="90"/>
        </w:tabs>
        <w:autoSpaceDE w:val="0"/>
        <w:autoSpaceDN w:val="0"/>
        <w:adjustRightInd w:val="0"/>
        <w:spacing w:before="12" w:after="0" w:line="240" w:lineRule="auto"/>
        <w:rPr>
          <w:rFonts w:ascii="Calibri" w:hAnsi="Calibri" w:cs="Calibri"/>
          <w:b/>
          <w:bCs/>
          <w:noProof/>
          <w:vertAlign w:val="superscript"/>
        </w:rPr>
      </w:pPr>
      <w:r w:rsidRPr="00C86986">
        <w:rPr>
          <w:rFonts w:ascii="Calibri" w:hAnsi="Calibri" w:cs="Calibri"/>
          <w:b/>
          <w:bCs/>
        </w:rPr>
        <w:t>JOBS II</w:t>
      </w:r>
    </w:p>
    <w:p w14:paraId="046A3C12" w14:textId="77777777" w:rsidR="005A5A10" w:rsidRPr="00C86986" w:rsidRDefault="00551A36" w:rsidP="005A5A10">
      <w:pPr>
        <w:pStyle w:val="EndNoteBibliography"/>
      </w:pPr>
      <w:r w:rsidRPr="00C86986">
        <w:t>7</w:t>
      </w:r>
      <w:r w:rsidR="005A5A10" w:rsidRPr="00C86986">
        <w:t>.</w:t>
      </w:r>
      <w:r w:rsidR="005A5A10" w:rsidRPr="00C86986">
        <w:tab/>
        <w:t xml:space="preserve">Vinokur AD, Price RH, Caplan RD. Hard times and hurtful partners: how financial strain affects depression and relationship satisfaction of unemployed persons and their spouses. </w:t>
      </w:r>
      <w:r w:rsidR="005A5A10" w:rsidRPr="00C86986">
        <w:rPr>
          <w:i/>
        </w:rPr>
        <w:t>J Pers Soc Psychol</w:t>
      </w:r>
      <w:r w:rsidR="005A5A10" w:rsidRPr="00C86986">
        <w:t xml:space="preserve"> 1996;</w:t>
      </w:r>
      <w:r w:rsidR="005A5A10" w:rsidRPr="00C86986">
        <w:rPr>
          <w:b/>
        </w:rPr>
        <w:t>71</w:t>
      </w:r>
      <w:r w:rsidR="005A5A10" w:rsidRPr="00C86986">
        <w:t xml:space="preserve">:166-79. </w:t>
      </w:r>
    </w:p>
    <w:p w14:paraId="7A8F2127" w14:textId="77777777" w:rsidR="005A5A10" w:rsidRPr="00C86986" w:rsidRDefault="00551A36" w:rsidP="005A5A10">
      <w:pPr>
        <w:pStyle w:val="EndNoteBibliography"/>
      </w:pPr>
      <w:r w:rsidRPr="00C86986">
        <w:t>8</w:t>
      </w:r>
      <w:r w:rsidR="005A5A10" w:rsidRPr="00C86986">
        <w:t>.</w:t>
      </w:r>
      <w:r w:rsidR="005A5A10" w:rsidRPr="00C86986">
        <w:tab/>
        <w:t xml:space="preserve">Vinokur AD, Price RH, Schul Y. Impact of the JOBS intervention on unemployed workers varying in risk for depression. </w:t>
      </w:r>
      <w:r w:rsidR="005A5A10" w:rsidRPr="00C86986">
        <w:rPr>
          <w:i/>
        </w:rPr>
        <w:t>Am J Community Psychol</w:t>
      </w:r>
      <w:r w:rsidR="005A5A10" w:rsidRPr="00C86986">
        <w:t xml:space="preserve"> 1995;</w:t>
      </w:r>
      <w:r w:rsidR="005A5A10" w:rsidRPr="00C86986">
        <w:rPr>
          <w:b/>
        </w:rPr>
        <w:t>23</w:t>
      </w:r>
      <w:r w:rsidR="005A5A10" w:rsidRPr="00C86986">
        <w:t xml:space="preserve">:39-74. </w:t>
      </w:r>
    </w:p>
    <w:p w14:paraId="5FF7D239" w14:textId="77777777" w:rsidR="005A5A10" w:rsidRPr="00C86986" w:rsidRDefault="00551A36" w:rsidP="005A5A10">
      <w:pPr>
        <w:pStyle w:val="EndNoteBibliography"/>
      </w:pPr>
      <w:r w:rsidRPr="00C86986">
        <w:t>9</w:t>
      </w:r>
      <w:r w:rsidR="005A5A10" w:rsidRPr="00C86986">
        <w:t>.</w:t>
      </w:r>
      <w:r w:rsidR="005A5A10" w:rsidRPr="00C86986">
        <w:tab/>
        <w:t xml:space="preserve">Vinokur AD, Schul Y. Mastery and inoculation against setbacks as active ingredients in the JOBS intervention for the unemployed. </w:t>
      </w:r>
      <w:r w:rsidR="005A5A10" w:rsidRPr="00C86986">
        <w:rPr>
          <w:i/>
        </w:rPr>
        <w:t>J Consult Clin Psychol</w:t>
      </w:r>
      <w:r w:rsidR="005A5A10" w:rsidRPr="00C86986">
        <w:t xml:space="preserve"> 1997;</w:t>
      </w:r>
      <w:r w:rsidR="005A5A10" w:rsidRPr="00C86986">
        <w:rPr>
          <w:b/>
        </w:rPr>
        <w:t>65</w:t>
      </w:r>
      <w:r w:rsidR="005A5A10" w:rsidRPr="00C86986">
        <w:t xml:space="preserve">:867-77. </w:t>
      </w:r>
    </w:p>
    <w:p w14:paraId="4148B4B1" w14:textId="77777777" w:rsidR="005A5A10" w:rsidRPr="00C86986" w:rsidRDefault="00551A36" w:rsidP="005A5A10">
      <w:pPr>
        <w:pStyle w:val="EndNoteBibliography"/>
      </w:pPr>
      <w:r w:rsidRPr="00C86986">
        <w:t>10</w:t>
      </w:r>
      <w:r w:rsidR="005A5A10" w:rsidRPr="00C86986">
        <w:t>.</w:t>
      </w:r>
      <w:r w:rsidR="005A5A10" w:rsidRPr="00C86986">
        <w:tab/>
        <w:t xml:space="preserve">Vinokur AD, Schul Y, Vuori J, Price RH. Two years after a job loss: long-term impact of the JOBS program on reemployment and mental health. </w:t>
      </w:r>
      <w:r w:rsidR="005A5A10" w:rsidRPr="00C86986">
        <w:rPr>
          <w:i/>
        </w:rPr>
        <w:t>J Occup Health Psychol</w:t>
      </w:r>
      <w:r w:rsidR="005A5A10" w:rsidRPr="00C86986">
        <w:t xml:space="preserve"> 2000;</w:t>
      </w:r>
      <w:r w:rsidR="005A5A10" w:rsidRPr="00C86986">
        <w:rPr>
          <w:b/>
        </w:rPr>
        <w:t>5</w:t>
      </w:r>
      <w:r w:rsidR="005A5A10" w:rsidRPr="00C86986">
        <w:t xml:space="preserve">:32-47. </w:t>
      </w:r>
    </w:p>
    <w:p w14:paraId="1D48B7EE" w14:textId="77777777" w:rsidR="00551A36" w:rsidRPr="00C86986" w:rsidRDefault="00551A36" w:rsidP="005A5A10">
      <w:pPr>
        <w:pStyle w:val="EndNoteBibliography"/>
      </w:pPr>
      <w:r w:rsidRPr="00C86986">
        <w:t>11.</w:t>
      </w:r>
      <w:r w:rsidRPr="00C86986">
        <w:tab/>
        <w:t xml:space="preserve">Yau, L. H. Y. and Little, R. J.. Inference for the complier-average causal effect from longitudinal data subject to noncompliance and missing data, with application to a job training assessment for the unemployed. 2001. Journal of the American Statistical Association. 96. 1232-1244. </w:t>
      </w:r>
    </w:p>
    <w:p w14:paraId="60CBB4F6" w14:textId="54EDE52F" w:rsidR="00551A36" w:rsidRPr="00C86986" w:rsidRDefault="00A24403" w:rsidP="00551A36">
      <w:pPr>
        <w:widowControl w:val="0"/>
        <w:tabs>
          <w:tab w:val="left" w:pos="570"/>
        </w:tabs>
        <w:autoSpaceDE w:val="0"/>
        <w:autoSpaceDN w:val="0"/>
        <w:adjustRightInd w:val="0"/>
        <w:spacing w:before="11" w:after="0" w:line="240" w:lineRule="auto"/>
        <w:rPr>
          <w:rFonts w:ascii="Calibri" w:hAnsi="Calibri" w:cs="Calibri"/>
          <w:b/>
          <w:bCs/>
        </w:rPr>
      </w:pPr>
      <w:proofErr w:type="spellStart"/>
      <w:r w:rsidRPr="00C86986">
        <w:rPr>
          <w:rFonts w:cs="AdvPS7C81"/>
          <w:b/>
          <w:lang w:val="en-US"/>
        </w:rPr>
        <w:t>Työhön</w:t>
      </w:r>
      <w:proofErr w:type="spellEnd"/>
      <w:r w:rsidRPr="00C86986" w:rsidDel="00A24403">
        <w:rPr>
          <w:b/>
        </w:rPr>
        <w:t xml:space="preserve"> </w:t>
      </w:r>
      <w:r w:rsidR="00551A36" w:rsidRPr="00C86986">
        <w:rPr>
          <w:rFonts w:ascii="Calibri" w:hAnsi="Calibri" w:cs="Calibri"/>
          <w:b/>
          <w:bCs/>
          <w:noProof/>
          <w:vertAlign w:val="superscript"/>
        </w:rPr>
        <w:t xml:space="preserve"> </w:t>
      </w:r>
    </w:p>
    <w:p w14:paraId="01EA1F42" w14:textId="77777777" w:rsidR="00551A36" w:rsidRPr="00C86986" w:rsidRDefault="00551A36" w:rsidP="00551A36">
      <w:pPr>
        <w:pStyle w:val="EndNoteBibliography"/>
        <w:spacing w:after="0"/>
      </w:pPr>
      <w:r w:rsidRPr="00C86986">
        <w:t>12.</w:t>
      </w:r>
      <w:r w:rsidRPr="00C86986">
        <w:tab/>
        <w:t xml:space="preserve">Vuori J, Silvonen J. The benefits of a preventive job search program on re-employment and mental health at 2-year follow-up. </w:t>
      </w:r>
      <w:r w:rsidRPr="00C86986">
        <w:rPr>
          <w:i/>
        </w:rPr>
        <w:t>Journal of occupational and organizational psychology</w:t>
      </w:r>
      <w:r w:rsidRPr="00C86986">
        <w:t xml:space="preserve"> 2005;</w:t>
      </w:r>
      <w:r w:rsidRPr="00C86986">
        <w:rPr>
          <w:b/>
        </w:rPr>
        <w:t>78</w:t>
      </w:r>
      <w:r w:rsidRPr="00C86986">
        <w:t xml:space="preserve">:43-52. </w:t>
      </w:r>
    </w:p>
    <w:p w14:paraId="0DBDCAF2" w14:textId="77777777" w:rsidR="00551A36" w:rsidRPr="00C86986" w:rsidRDefault="00551A36" w:rsidP="00551A36">
      <w:pPr>
        <w:pStyle w:val="EndNoteBibliography"/>
      </w:pPr>
      <w:r w:rsidRPr="00C86986">
        <w:t>13.</w:t>
      </w:r>
      <w:r w:rsidRPr="00C86986">
        <w:tab/>
        <w:t xml:space="preserve">Vuori J, Silvonen J, Vinokur AD, Price RH. The Tyohon Job Search Program in Finland: benefits for the unemployed with risk of depression or discouragement. </w:t>
      </w:r>
      <w:r w:rsidRPr="00C86986">
        <w:rPr>
          <w:i/>
        </w:rPr>
        <w:t>J Occup Health Psychol</w:t>
      </w:r>
      <w:r w:rsidRPr="00C86986">
        <w:t xml:space="preserve"> 2002;</w:t>
      </w:r>
      <w:r w:rsidRPr="00C86986">
        <w:rPr>
          <w:b/>
        </w:rPr>
        <w:t>7</w:t>
      </w:r>
      <w:r w:rsidRPr="00C86986">
        <w:t>:5-19</w:t>
      </w:r>
    </w:p>
    <w:p w14:paraId="451F6096" w14:textId="77777777" w:rsidR="00551A36" w:rsidRPr="00C86986" w:rsidRDefault="0042303A" w:rsidP="00551A36">
      <w:pPr>
        <w:pStyle w:val="EndNoteBibliography"/>
      </w:pPr>
      <w:r w:rsidRPr="00C86986">
        <w:t xml:space="preserve">14. </w:t>
      </w:r>
      <w:r w:rsidR="00551A36" w:rsidRPr="00C86986">
        <w:t xml:space="preserve">Vuori, J. and Vinokur, A. D.. Job-search preparedness as a mediator of the effects of the Tyohon Job Search Intervention on re-employment and mental health. 2005. Journal of Organizational Behavior. 26. 275-291. </w:t>
      </w:r>
    </w:p>
    <w:p w14:paraId="5FC92D96" w14:textId="21CD7CD8" w:rsidR="00551A36" w:rsidRPr="00C86986" w:rsidRDefault="00551A36" w:rsidP="00551A36">
      <w:pPr>
        <w:widowControl w:val="0"/>
        <w:tabs>
          <w:tab w:val="left" w:pos="90"/>
        </w:tabs>
        <w:autoSpaceDE w:val="0"/>
        <w:autoSpaceDN w:val="0"/>
        <w:adjustRightInd w:val="0"/>
        <w:spacing w:before="169" w:after="0" w:line="240" w:lineRule="auto"/>
        <w:rPr>
          <w:rFonts w:ascii="Calibri" w:hAnsi="Calibri" w:cs="Calibri"/>
          <w:b/>
          <w:bCs/>
          <w:sz w:val="29"/>
          <w:szCs w:val="29"/>
        </w:rPr>
      </w:pPr>
      <w:r w:rsidRPr="00C86986">
        <w:rPr>
          <w:rFonts w:ascii="Calibri" w:hAnsi="Calibri" w:cs="Calibri"/>
          <w:b/>
          <w:bCs/>
        </w:rPr>
        <w:t>Rife 1992</w:t>
      </w:r>
    </w:p>
    <w:p w14:paraId="43E6BE31" w14:textId="77777777" w:rsidR="00551A36" w:rsidRPr="00C86986" w:rsidRDefault="00551A36" w:rsidP="00551A36">
      <w:pPr>
        <w:pStyle w:val="EndNoteBibliography"/>
        <w:spacing w:after="0"/>
      </w:pPr>
      <w:r w:rsidRPr="00C86986">
        <w:t>1</w:t>
      </w:r>
      <w:r w:rsidR="0042303A" w:rsidRPr="00C86986">
        <w:t>5</w:t>
      </w:r>
      <w:r w:rsidRPr="00C86986">
        <w:t>.</w:t>
      </w:r>
      <w:r w:rsidRPr="00C86986">
        <w:tab/>
        <w:t xml:space="preserve">Rife J. Reducing depression and increasing job placement success of older workers </w:t>
      </w:r>
      <w:r w:rsidRPr="00C86986">
        <w:rPr>
          <w:i/>
        </w:rPr>
        <w:t>Clin Gerontol</w:t>
      </w:r>
      <w:r w:rsidRPr="00C86986">
        <w:t xml:space="preserve"> 1992;</w:t>
      </w:r>
      <w:r w:rsidRPr="00C86986">
        <w:rPr>
          <w:b/>
        </w:rPr>
        <w:t>12</w:t>
      </w:r>
      <w:r w:rsidRPr="00C86986">
        <w:t xml:space="preserve">:81-5. </w:t>
      </w:r>
    </w:p>
    <w:p w14:paraId="061B2A75" w14:textId="77777777" w:rsidR="00551A36" w:rsidRPr="00C86986" w:rsidRDefault="00551A36" w:rsidP="00551A36">
      <w:pPr>
        <w:pStyle w:val="EndNoteBibliography"/>
        <w:spacing w:after="0"/>
      </w:pPr>
      <w:r w:rsidRPr="00C86986">
        <w:lastRenderedPageBreak/>
        <w:t>1</w:t>
      </w:r>
      <w:r w:rsidR="0042303A" w:rsidRPr="00C86986">
        <w:t>6</w:t>
      </w:r>
      <w:r w:rsidRPr="00C86986">
        <w:t>.</w:t>
      </w:r>
      <w:r w:rsidRPr="00C86986">
        <w:tab/>
        <w:t xml:space="preserve">Rife JC, Belcher JR. Assisting unemployed older workers to become reemployed: An experimental evaluation. </w:t>
      </w:r>
      <w:r w:rsidRPr="00C86986">
        <w:rPr>
          <w:i/>
        </w:rPr>
        <w:t>Research on Social Work Practice</w:t>
      </w:r>
      <w:r w:rsidRPr="00C86986">
        <w:t xml:space="preserve"> 1994;</w:t>
      </w:r>
      <w:r w:rsidRPr="00C86986">
        <w:rPr>
          <w:b/>
        </w:rPr>
        <w:t>4</w:t>
      </w:r>
      <w:r w:rsidRPr="00C86986">
        <w:t xml:space="preserve">:3-13. </w:t>
      </w:r>
    </w:p>
    <w:p w14:paraId="5B387703" w14:textId="77777777" w:rsidR="00551A36" w:rsidRPr="00C86986" w:rsidRDefault="00551A36" w:rsidP="005A5A10">
      <w:pPr>
        <w:pStyle w:val="EndNoteBibliography"/>
      </w:pPr>
    </w:p>
    <w:p w14:paraId="203A83E3" w14:textId="633B3A6A" w:rsidR="00551A36" w:rsidRPr="00C86986" w:rsidRDefault="00551A36" w:rsidP="00551A36">
      <w:pPr>
        <w:widowControl w:val="0"/>
        <w:tabs>
          <w:tab w:val="left" w:pos="90"/>
        </w:tabs>
        <w:autoSpaceDE w:val="0"/>
        <w:autoSpaceDN w:val="0"/>
        <w:adjustRightInd w:val="0"/>
        <w:spacing w:before="169" w:after="0" w:line="240" w:lineRule="auto"/>
        <w:rPr>
          <w:rFonts w:ascii="Calibri" w:hAnsi="Calibri" w:cs="Calibri"/>
          <w:b/>
          <w:bCs/>
          <w:sz w:val="29"/>
          <w:szCs w:val="29"/>
        </w:rPr>
      </w:pPr>
      <w:r w:rsidRPr="00C86986">
        <w:rPr>
          <w:rFonts w:ascii="Calibri" w:hAnsi="Calibri" w:cs="Calibri"/>
          <w:b/>
          <w:bCs/>
        </w:rPr>
        <w:t>Gustafson 1995</w:t>
      </w:r>
    </w:p>
    <w:p w14:paraId="7FE24E1D" w14:textId="77777777" w:rsidR="00551A36" w:rsidRPr="00C86986" w:rsidRDefault="00551A36" w:rsidP="00551A36">
      <w:pPr>
        <w:pStyle w:val="EndNoteBibliography"/>
        <w:spacing w:after="0"/>
      </w:pPr>
      <w:r w:rsidRPr="00C86986">
        <w:t>1</w:t>
      </w:r>
      <w:r w:rsidR="0042303A" w:rsidRPr="00C86986">
        <w:t>7</w:t>
      </w:r>
      <w:r w:rsidRPr="00C86986">
        <w:t>.</w:t>
      </w:r>
      <w:r w:rsidRPr="00C86986">
        <w:tab/>
        <w:t xml:space="preserve">Gustafson DJ. </w:t>
      </w:r>
      <w:r w:rsidRPr="00C86986">
        <w:rPr>
          <w:i/>
        </w:rPr>
        <w:t>Job seeking, reemployment, and mental health: An intervention experiment in coping with job loss</w:t>
      </w:r>
      <w:r w:rsidRPr="00C86986">
        <w:t>. Long Beach: California State University; 1995.</w:t>
      </w:r>
    </w:p>
    <w:p w14:paraId="27DBA6A6" w14:textId="77777777" w:rsidR="00551A36" w:rsidRPr="00C86986" w:rsidRDefault="00551A36" w:rsidP="00551A36">
      <w:pPr>
        <w:widowControl w:val="0"/>
        <w:tabs>
          <w:tab w:val="left" w:pos="570"/>
          <w:tab w:val="left" w:pos="2150"/>
        </w:tabs>
        <w:autoSpaceDE w:val="0"/>
        <w:autoSpaceDN w:val="0"/>
        <w:adjustRightInd w:val="0"/>
        <w:spacing w:before="11" w:after="0" w:line="240" w:lineRule="auto"/>
        <w:rPr>
          <w:rFonts w:ascii="Calibri" w:hAnsi="Calibri" w:cs="Calibri"/>
          <w:b/>
          <w:bCs/>
        </w:rPr>
      </w:pPr>
    </w:p>
    <w:p w14:paraId="3094E860" w14:textId="77777777" w:rsidR="00551A36" w:rsidRPr="00C86986" w:rsidRDefault="00551A36" w:rsidP="00551A36">
      <w:pPr>
        <w:widowControl w:val="0"/>
        <w:tabs>
          <w:tab w:val="left" w:pos="90"/>
        </w:tabs>
        <w:autoSpaceDE w:val="0"/>
        <w:autoSpaceDN w:val="0"/>
        <w:adjustRightInd w:val="0"/>
        <w:spacing w:before="169" w:after="0" w:line="240" w:lineRule="auto"/>
        <w:rPr>
          <w:rFonts w:ascii="Calibri" w:hAnsi="Calibri" w:cs="Calibri"/>
          <w:b/>
          <w:bCs/>
          <w:sz w:val="28"/>
          <w:szCs w:val="28"/>
        </w:rPr>
      </w:pPr>
      <w:r w:rsidRPr="00C86986">
        <w:rPr>
          <w:rFonts w:ascii="Calibri" w:hAnsi="Calibri" w:cs="Calibri"/>
          <w:b/>
          <w:bCs/>
          <w:sz w:val="28"/>
          <w:szCs w:val="28"/>
        </w:rPr>
        <w:t xml:space="preserve">CBT type interventions: </w:t>
      </w:r>
    </w:p>
    <w:p w14:paraId="5BA37BF2" w14:textId="77777777" w:rsidR="00551A36" w:rsidRPr="00C86986" w:rsidRDefault="00551A36" w:rsidP="00551A36">
      <w:pPr>
        <w:widowControl w:val="0"/>
        <w:tabs>
          <w:tab w:val="left" w:pos="570"/>
          <w:tab w:val="left" w:pos="2150"/>
        </w:tabs>
        <w:autoSpaceDE w:val="0"/>
        <w:autoSpaceDN w:val="0"/>
        <w:adjustRightInd w:val="0"/>
        <w:spacing w:before="11" w:after="0" w:line="240" w:lineRule="auto"/>
        <w:rPr>
          <w:rFonts w:ascii="Calibri" w:hAnsi="Calibri" w:cs="Calibri"/>
          <w:b/>
          <w:bCs/>
        </w:rPr>
      </w:pPr>
    </w:p>
    <w:p w14:paraId="29D6E149" w14:textId="723CED70" w:rsidR="00551A36" w:rsidRPr="00C86986" w:rsidRDefault="00551A36" w:rsidP="00551A36">
      <w:pPr>
        <w:widowControl w:val="0"/>
        <w:tabs>
          <w:tab w:val="left" w:pos="570"/>
          <w:tab w:val="left" w:pos="2150"/>
        </w:tabs>
        <w:autoSpaceDE w:val="0"/>
        <w:autoSpaceDN w:val="0"/>
        <w:adjustRightInd w:val="0"/>
        <w:spacing w:before="11" w:after="0" w:line="240" w:lineRule="auto"/>
        <w:rPr>
          <w:rFonts w:ascii="Calibri" w:hAnsi="Calibri" w:cs="Calibri"/>
          <w:sz w:val="26"/>
          <w:szCs w:val="26"/>
        </w:rPr>
      </w:pPr>
      <w:r w:rsidRPr="00C86986">
        <w:rPr>
          <w:rFonts w:ascii="Calibri" w:hAnsi="Calibri" w:cs="Calibri"/>
          <w:b/>
          <w:bCs/>
        </w:rPr>
        <w:t>Proudfoot 1997</w:t>
      </w:r>
    </w:p>
    <w:p w14:paraId="338D765A" w14:textId="77777777" w:rsidR="00551A36" w:rsidRPr="00C86986" w:rsidRDefault="00551A36" w:rsidP="00551A36">
      <w:pPr>
        <w:pStyle w:val="EndNoteBibliography"/>
      </w:pPr>
      <w:r w:rsidRPr="00C86986">
        <w:t>1</w:t>
      </w:r>
      <w:r w:rsidR="0042303A" w:rsidRPr="00C86986">
        <w:t>8</w:t>
      </w:r>
      <w:r w:rsidRPr="00C86986">
        <w:t>.</w:t>
      </w:r>
      <w:r w:rsidRPr="00C86986">
        <w:tab/>
        <w:t xml:space="preserve">Proudfoot J, Guest D, Carson J, Dunn G, Gray J. Effect of cognitive-behavioural training on job-finding among long-term unemployed people. </w:t>
      </w:r>
      <w:r w:rsidRPr="00C86986">
        <w:rPr>
          <w:i/>
        </w:rPr>
        <w:t>Lancet</w:t>
      </w:r>
      <w:r w:rsidRPr="00C86986">
        <w:t xml:space="preserve"> 1997;</w:t>
      </w:r>
      <w:r w:rsidRPr="00C86986">
        <w:rPr>
          <w:b/>
        </w:rPr>
        <w:t>350</w:t>
      </w:r>
      <w:r w:rsidRPr="00C86986">
        <w:t xml:space="preserve">:96-100. </w:t>
      </w:r>
    </w:p>
    <w:p w14:paraId="55022373" w14:textId="77777777" w:rsidR="00551A36" w:rsidRPr="00C86986" w:rsidRDefault="00551A36" w:rsidP="00551A36">
      <w:pPr>
        <w:pStyle w:val="EndNoteBibliography"/>
      </w:pPr>
      <w:r w:rsidRPr="00C86986">
        <w:t>1</w:t>
      </w:r>
      <w:r w:rsidR="0042303A" w:rsidRPr="00C86986">
        <w:t>9</w:t>
      </w:r>
      <w:r w:rsidRPr="00C86986">
        <w:t>.</w:t>
      </w:r>
      <w:r w:rsidRPr="00C86986">
        <w:tab/>
        <w:t>Proudfoot, J., Gray, J., Carson, J., Guest, D. and Dunn, G.. Psychological training improves mental health and job-finding among unemployed people. 1999. International Archives of Occupational and Environmental Health. 72. S40-S42.</w:t>
      </w:r>
    </w:p>
    <w:p w14:paraId="4E16DAED" w14:textId="266DE856" w:rsidR="00551A36" w:rsidRPr="00C86986" w:rsidRDefault="00551A36" w:rsidP="00551A36">
      <w:pPr>
        <w:widowControl w:val="0"/>
        <w:tabs>
          <w:tab w:val="left" w:pos="90"/>
        </w:tabs>
        <w:autoSpaceDE w:val="0"/>
        <w:autoSpaceDN w:val="0"/>
        <w:adjustRightInd w:val="0"/>
        <w:spacing w:before="169" w:after="0" w:line="240" w:lineRule="auto"/>
        <w:rPr>
          <w:rFonts w:ascii="Calibri" w:hAnsi="Calibri" w:cs="Calibri"/>
          <w:b/>
          <w:bCs/>
          <w:sz w:val="29"/>
          <w:szCs w:val="29"/>
        </w:rPr>
      </w:pPr>
      <w:r w:rsidRPr="00C86986">
        <w:rPr>
          <w:rFonts w:ascii="Calibri" w:hAnsi="Calibri" w:cs="Calibri"/>
          <w:b/>
          <w:bCs/>
        </w:rPr>
        <w:t>Harris 2002</w:t>
      </w:r>
    </w:p>
    <w:p w14:paraId="5DD9A25E" w14:textId="77777777" w:rsidR="00551A36" w:rsidRPr="00C86986" w:rsidRDefault="0042303A" w:rsidP="00551A36">
      <w:pPr>
        <w:pStyle w:val="EndNoteBibliography"/>
        <w:spacing w:after="0"/>
      </w:pPr>
      <w:r w:rsidRPr="00C86986">
        <w:t>20</w:t>
      </w:r>
      <w:r w:rsidR="00551A36" w:rsidRPr="00C86986">
        <w:t>.</w:t>
      </w:r>
      <w:r w:rsidR="00551A36" w:rsidRPr="00C86986">
        <w:tab/>
        <w:t xml:space="preserve">Harris E, Lum J, Rose V, Morrow M, Comino E, Harris M. Are CBT interventions effective with disadvantaged job-seekers who are long-term unemployed? </w:t>
      </w:r>
      <w:r w:rsidR="00551A36" w:rsidRPr="00C86986">
        <w:rPr>
          <w:i/>
        </w:rPr>
        <w:t>Psychology, Health and Medicine</w:t>
      </w:r>
      <w:r w:rsidR="00551A36" w:rsidRPr="00C86986">
        <w:t xml:space="preserve"> 2002;</w:t>
      </w:r>
      <w:r w:rsidR="00551A36" w:rsidRPr="00C86986">
        <w:rPr>
          <w:b/>
        </w:rPr>
        <w:t>7</w:t>
      </w:r>
      <w:r w:rsidR="00551A36" w:rsidRPr="00C86986">
        <w:t xml:space="preserve">:401-10. </w:t>
      </w:r>
    </w:p>
    <w:p w14:paraId="0136DC0D" w14:textId="77777777" w:rsidR="00551A36" w:rsidRPr="00C86986" w:rsidRDefault="00551A36" w:rsidP="00551A36">
      <w:pPr>
        <w:pStyle w:val="EndNoteBibliography"/>
        <w:spacing w:after="0"/>
      </w:pPr>
    </w:p>
    <w:p w14:paraId="30A4816A" w14:textId="77777777" w:rsidR="00551A36" w:rsidRPr="00C86986" w:rsidRDefault="00551A36" w:rsidP="005A5A10">
      <w:pPr>
        <w:widowControl w:val="0"/>
        <w:tabs>
          <w:tab w:val="left" w:pos="90"/>
        </w:tabs>
        <w:autoSpaceDE w:val="0"/>
        <w:autoSpaceDN w:val="0"/>
        <w:adjustRightInd w:val="0"/>
        <w:spacing w:before="12" w:after="0" w:line="240" w:lineRule="auto"/>
        <w:rPr>
          <w:rFonts w:ascii="Calibri" w:hAnsi="Calibri" w:cs="Calibri"/>
          <w:b/>
          <w:bCs/>
          <w:sz w:val="28"/>
          <w:szCs w:val="28"/>
        </w:rPr>
      </w:pPr>
      <w:r w:rsidRPr="00C86986">
        <w:rPr>
          <w:rFonts w:ascii="Calibri" w:hAnsi="Calibri" w:cs="Calibri"/>
          <w:b/>
          <w:bCs/>
          <w:sz w:val="28"/>
          <w:szCs w:val="28"/>
        </w:rPr>
        <w:t xml:space="preserve">Debt advice: </w:t>
      </w:r>
    </w:p>
    <w:p w14:paraId="32059D2C" w14:textId="6176EE73" w:rsidR="005A5A10" w:rsidRPr="00C86986" w:rsidRDefault="005A5A10" w:rsidP="005A5A10">
      <w:pPr>
        <w:widowControl w:val="0"/>
        <w:tabs>
          <w:tab w:val="left" w:pos="90"/>
        </w:tabs>
        <w:autoSpaceDE w:val="0"/>
        <w:autoSpaceDN w:val="0"/>
        <w:adjustRightInd w:val="0"/>
        <w:spacing w:before="12" w:after="0" w:line="240" w:lineRule="auto"/>
        <w:rPr>
          <w:rFonts w:ascii="Calibri" w:hAnsi="Calibri" w:cs="Calibri"/>
          <w:b/>
          <w:bCs/>
          <w:sz w:val="29"/>
          <w:szCs w:val="29"/>
        </w:rPr>
      </w:pPr>
      <w:r w:rsidRPr="00C86986">
        <w:rPr>
          <w:rFonts w:ascii="Calibri" w:hAnsi="Calibri" w:cs="Calibri"/>
          <w:b/>
          <w:bCs/>
        </w:rPr>
        <w:t>Pleasance 2007</w:t>
      </w:r>
    </w:p>
    <w:p w14:paraId="1C6B61EA" w14:textId="77777777" w:rsidR="005A5A10" w:rsidRPr="00C86986" w:rsidRDefault="0042303A" w:rsidP="005A5A10">
      <w:pPr>
        <w:pStyle w:val="EndNoteBibliography"/>
        <w:spacing w:after="0"/>
      </w:pPr>
      <w:r w:rsidRPr="00C86986">
        <w:t>21</w:t>
      </w:r>
      <w:r w:rsidR="005A5A10" w:rsidRPr="00C86986">
        <w:t>.</w:t>
      </w:r>
      <w:r w:rsidR="005A5A10" w:rsidRPr="00C86986">
        <w:tab/>
        <w:t xml:space="preserve">Pleasence P, Balmer NJ. Changing Fortunes: Results from a Randomized Trial of the Offer of Debt Advice in England and Wales. </w:t>
      </w:r>
      <w:r w:rsidR="005A5A10" w:rsidRPr="00C86986">
        <w:rPr>
          <w:i/>
        </w:rPr>
        <w:t>Journal of Empirical Legal Studies</w:t>
      </w:r>
      <w:r w:rsidR="005A5A10" w:rsidRPr="00C86986">
        <w:t xml:space="preserve"> 2007;</w:t>
      </w:r>
      <w:r w:rsidR="005A5A10" w:rsidRPr="00C86986">
        <w:rPr>
          <w:b/>
        </w:rPr>
        <w:t>4</w:t>
      </w:r>
      <w:r w:rsidR="005A5A10" w:rsidRPr="00C86986">
        <w:t xml:space="preserve">:651-73. </w:t>
      </w:r>
    </w:p>
    <w:p w14:paraId="5E97FD53" w14:textId="77777777" w:rsidR="00551A36" w:rsidRPr="00C86986" w:rsidRDefault="00551A36" w:rsidP="005A5A10">
      <w:pPr>
        <w:pStyle w:val="EndNoteBibliography"/>
        <w:spacing w:after="0"/>
        <w:rPr>
          <w:rFonts w:cs="Calibri"/>
          <w:b/>
          <w:bCs/>
        </w:rPr>
      </w:pPr>
    </w:p>
    <w:p w14:paraId="07DE3AE6" w14:textId="77777777" w:rsidR="00551A36" w:rsidRPr="00C86986" w:rsidRDefault="00551A36" w:rsidP="005A5A10">
      <w:pPr>
        <w:pStyle w:val="EndNoteBibliography"/>
        <w:spacing w:after="0"/>
        <w:rPr>
          <w:rFonts w:cs="Calibri"/>
          <w:b/>
          <w:bCs/>
          <w:sz w:val="28"/>
        </w:rPr>
      </w:pPr>
      <w:r w:rsidRPr="00C86986">
        <w:rPr>
          <w:rFonts w:cs="Calibri"/>
          <w:b/>
          <w:bCs/>
          <w:sz w:val="28"/>
        </w:rPr>
        <w:t xml:space="preserve">Other interventions </w:t>
      </w:r>
    </w:p>
    <w:p w14:paraId="73864E56" w14:textId="2AA6AF5C" w:rsidR="00551A36" w:rsidRPr="00C86986" w:rsidRDefault="00551A36" w:rsidP="00551A36">
      <w:pPr>
        <w:widowControl w:val="0"/>
        <w:tabs>
          <w:tab w:val="left" w:pos="90"/>
        </w:tabs>
        <w:autoSpaceDE w:val="0"/>
        <w:autoSpaceDN w:val="0"/>
        <w:adjustRightInd w:val="0"/>
        <w:spacing w:before="169" w:after="0" w:line="240" w:lineRule="auto"/>
        <w:rPr>
          <w:rFonts w:ascii="Calibri" w:hAnsi="Calibri" w:cs="Calibri"/>
          <w:b/>
          <w:bCs/>
          <w:noProof/>
          <w:vertAlign w:val="superscript"/>
        </w:rPr>
      </w:pPr>
      <w:r w:rsidRPr="00C86986">
        <w:rPr>
          <w:rFonts w:ascii="Calibri" w:hAnsi="Calibri" w:cs="Calibri"/>
          <w:b/>
          <w:bCs/>
        </w:rPr>
        <w:t>Joseph 1999</w:t>
      </w:r>
    </w:p>
    <w:p w14:paraId="02782FB5" w14:textId="77777777" w:rsidR="00551A36" w:rsidRPr="00C86986" w:rsidRDefault="0042303A" w:rsidP="00551A36">
      <w:pPr>
        <w:pStyle w:val="EndNoteBibliography"/>
      </w:pPr>
      <w:r w:rsidRPr="00C86986">
        <w:t>22</w:t>
      </w:r>
      <w:r w:rsidR="00551A36" w:rsidRPr="00C86986">
        <w:t>.</w:t>
      </w:r>
      <w:r w:rsidR="00551A36" w:rsidRPr="00C86986">
        <w:tab/>
        <w:t xml:space="preserve">Joseph LM. The effects of guided mental imagery on subsequent reemployment success in recently laid-off white-collar workers. </w:t>
      </w:r>
      <w:r w:rsidR="00551A36" w:rsidRPr="00C86986">
        <w:rPr>
          <w:i/>
        </w:rPr>
        <w:t>Dissertation Abstracts International: Section B: The Sciences and Engineering</w:t>
      </w:r>
      <w:r w:rsidR="00551A36" w:rsidRPr="00C86986">
        <w:t xml:space="preserve"> 1999;</w:t>
      </w:r>
      <w:r w:rsidR="00551A36" w:rsidRPr="00C86986">
        <w:rPr>
          <w:b/>
        </w:rPr>
        <w:t>60</w:t>
      </w:r>
      <w:r w:rsidR="00551A36" w:rsidRPr="00C86986">
        <w:t xml:space="preserve">:1337. </w:t>
      </w:r>
    </w:p>
    <w:p w14:paraId="57CAECF9" w14:textId="77777777" w:rsidR="00551A36" w:rsidRPr="00C86986" w:rsidRDefault="0042303A" w:rsidP="00551A36">
      <w:pPr>
        <w:pStyle w:val="EndNoteBibliography"/>
        <w:spacing w:after="0"/>
      </w:pPr>
      <w:r w:rsidRPr="00C86986">
        <w:t>23</w:t>
      </w:r>
      <w:r w:rsidR="00551A36" w:rsidRPr="00C86986">
        <w:t>.</w:t>
      </w:r>
      <w:r w:rsidR="00551A36" w:rsidRPr="00C86986">
        <w:tab/>
        <w:t xml:space="preserve">Joseph LM, Greenberg MA. The Effects of a Career Transition Program on Reemployment Success in Laid-Off Professionals. </w:t>
      </w:r>
      <w:r w:rsidR="00551A36" w:rsidRPr="00C86986">
        <w:rPr>
          <w:i/>
        </w:rPr>
        <w:t>Consulting Psychology Journal: Practice &amp; Research Summer</w:t>
      </w:r>
      <w:r w:rsidR="00551A36" w:rsidRPr="00C86986">
        <w:t xml:space="preserve"> 2001;</w:t>
      </w:r>
      <w:r w:rsidR="00551A36" w:rsidRPr="00C86986">
        <w:rPr>
          <w:b/>
        </w:rPr>
        <w:t>53</w:t>
      </w:r>
      <w:r w:rsidR="00551A36" w:rsidRPr="00C86986">
        <w:t xml:space="preserve">:169-81. </w:t>
      </w:r>
    </w:p>
    <w:p w14:paraId="1EF1EB79" w14:textId="77777777" w:rsidR="00551A36" w:rsidRPr="00C86986" w:rsidRDefault="00551A36" w:rsidP="005A5A10">
      <w:pPr>
        <w:pStyle w:val="EndNoteBibliography"/>
        <w:spacing w:after="0"/>
        <w:rPr>
          <w:rFonts w:cs="Calibri"/>
          <w:b/>
          <w:bCs/>
        </w:rPr>
      </w:pPr>
    </w:p>
    <w:p w14:paraId="41E3315C" w14:textId="57A22061" w:rsidR="005A5A10" w:rsidRPr="00C86986" w:rsidRDefault="005A5A10" w:rsidP="005A5A10">
      <w:pPr>
        <w:pStyle w:val="EndNoteBibliography"/>
        <w:spacing w:after="0"/>
        <w:rPr>
          <w:rFonts w:cs="Calibri"/>
          <w:b/>
          <w:bCs/>
          <w:vertAlign w:val="superscript"/>
        </w:rPr>
      </w:pPr>
      <w:r w:rsidRPr="00C86986">
        <w:rPr>
          <w:rFonts w:cs="Calibri"/>
          <w:b/>
          <w:bCs/>
        </w:rPr>
        <w:t>Spera 1994</w:t>
      </w:r>
    </w:p>
    <w:p w14:paraId="43E97D4C" w14:textId="77777777" w:rsidR="005A5A10" w:rsidRPr="00C86986" w:rsidRDefault="0042303A" w:rsidP="005A5A10">
      <w:pPr>
        <w:pStyle w:val="EndNoteBibliography"/>
        <w:spacing w:after="0"/>
      </w:pPr>
      <w:r w:rsidRPr="00C86986">
        <w:t>24</w:t>
      </w:r>
      <w:r w:rsidR="005A5A10" w:rsidRPr="00C86986">
        <w:t>.</w:t>
      </w:r>
      <w:r w:rsidR="005A5A10" w:rsidRPr="00C86986">
        <w:tab/>
        <w:t xml:space="preserve">Spera SP, Buhrfeind ED, Pennebaker JW. EXPRESSIVE WRITING AND COPING WITH JOB LOSS. </w:t>
      </w:r>
      <w:r w:rsidR="005A5A10" w:rsidRPr="00C86986">
        <w:rPr>
          <w:i/>
        </w:rPr>
        <w:t>Academy of Management Journal</w:t>
      </w:r>
      <w:r w:rsidR="005A5A10" w:rsidRPr="00C86986">
        <w:t xml:space="preserve"> 1994;</w:t>
      </w:r>
      <w:r w:rsidR="005A5A10" w:rsidRPr="00C86986">
        <w:rPr>
          <w:b/>
        </w:rPr>
        <w:t>37</w:t>
      </w:r>
      <w:r w:rsidR="005A5A10" w:rsidRPr="00C86986">
        <w:t xml:space="preserve">:722-33. </w:t>
      </w:r>
    </w:p>
    <w:p w14:paraId="6F78B582" w14:textId="77777777" w:rsidR="00551A36" w:rsidRPr="00C86986" w:rsidRDefault="00551A36" w:rsidP="005A5A10">
      <w:pPr>
        <w:pStyle w:val="EndNoteBibliography"/>
        <w:spacing w:after="0"/>
      </w:pPr>
    </w:p>
    <w:p w14:paraId="04D82175" w14:textId="77777777" w:rsidR="00551A36" w:rsidRPr="00C86986" w:rsidRDefault="00551A36" w:rsidP="005A5A10">
      <w:pPr>
        <w:pStyle w:val="EndNoteBibliography"/>
        <w:spacing w:after="0"/>
        <w:rPr>
          <w:b/>
        </w:rPr>
      </w:pPr>
      <w:r w:rsidRPr="00C86986">
        <w:rPr>
          <w:b/>
        </w:rPr>
        <w:t>Hodzic 2015</w:t>
      </w:r>
    </w:p>
    <w:p w14:paraId="72884843" w14:textId="77777777" w:rsidR="00551A36" w:rsidRPr="00C86986" w:rsidRDefault="0042303A" w:rsidP="005A5A10">
      <w:pPr>
        <w:pStyle w:val="EndNoteBibliography"/>
        <w:spacing w:after="0"/>
      </w:pPr>
      <w:r w:rsidRPr="00C86986">
        <w:t>25</w:t>
      </w:r>
      <w:r w:rsidR="00551A36" w:rsidRPr="00C86986">
        <w:t xml:space="preserve"> Hodzic, S. R., P.Bernal, C.Zenasni, F.. The Effects of Emotional Competences Training among Unemployed Adults: A Longitudinal Study. 2015. Applied Psychology. Health and Well-being. 7. 275-92. </w:t>
      </w:r>
    </w:p>
    <w:p w14:paraId="71492C78" w14:textId="77777777" w:rsidR="00551A36" w:rsidRPr="00C86986" w:rsidRDefault="0042303A" w:rsidP="005A5A10">
      <w:pPr>
        <w:pStyle w:val="EndNoteBibliography"/>
        <w:spacing w:after="0"/>
      </w:pPr>
      <w:r w:rsidRPr="00C86986">
        <w:t>26</w:t>
      </w:r>
      <w:r w:rsidR="00551A36" w:rsidRPr="00C86986">
        <w:t xml:space="preserve">. Hodzic, Sabina, Ripoll, Pilar, Lira, Eva and Zenasni, Franck. Can intervention in emotional competences increase employability prospects of unemployed adults?. 2015. Journal of Vocational Behavior. 88. 28-37. </w:t>
      </w:r>
    </w:p>
    <w:p w14:paraId="5B1119AF" w14:textId="77777777" w:rsidR="006D1203" w:rsidRPr="00C86986" w:rsidRDefault="006D1203" w:rsidP="00C86986">
      <w:pPr>
        <w:pStyle w:val="EndNoteBibliography"/>
        <w:sectPr w:rsidR="006D1203" w:rsidRPr="00C86986" w:rsidSect="009C38E9">
          <w:footerReference w:type="default" r:id="rId32"/>
          <w:pgSz w:w="11906" w:h="16838"/>
          <w:pgMar w:top="899" w:right="1440" w:bottom="1440" w:left="1440" w:header="708" w:footer="708" w:gutter="0"/>
          <w:cols w:space="708"/>
          <w:docGrid w:linePitch="360"/>
        </w:sectPr>
      </w:pPr>
    </w:p>
    <w:p w14:paraId="3A13238B" w14:textId="698BD415" w:rsidR="00FE17C0" w:rsidRPr="00C86986" w:rsidRDefault="00F60003" w:rsidP="003B17C2">
      <w:pPr>
        <w:pStyle w:val="Heading1"/>
        <w:rPr>
          <w:color w:val="auto"/>
        </w:rPr>
      </w:pPr>
      <w:r>
        <w:rPr>
          <w:color w:val="auto"/>
        </w:rPr>
        <w:lastRenderedPageBreak/>
        <w:t>Appendix 3</w:t>
      </w:r>
      <w:r w:rsidR="003B17C2" w:rsidRPr="00C86986">
        <w:rPr>
          <w:color w:val="auto"/>
        </w:rPr>
        <w:t xml:space="preserve"> </w:t>
      </w:r>
      <w:r w:rsidR="00703F4D" w:rsidRPr="00C86986">
        <w:rPr>
          <w:color w:val="auto"/>
        </w:rPr>
        <w:t>Details of Included studies</w:t>
      </w:r>
    </w:p>
    <w:tbl>
      <w:tblPr>
        <w:tblW w:w="13712"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5"/>
        <w:gridCol w:w="2552"/>
        <w:gridCol w:w="1757"/>
        <w:gridCol w:w="3988"/>
        <w:gridCol w:w="2693"/>
        <w:gridCol w:w="1417"/>
      </w:tblGrid>
      <w:tr w:rsidR="00C86986" w:rsidRPr="00C86986" w14:paraId="2EC1E2EA" w14:textId="77777777" w:rsidTr="00703F4D">
        <w:trPr>
          <w:trHeight w:val="280"/>
          <w:tblHeader/>
        </w:trPr>
        <w:tc>
          <w:tcPr>
            <w:tcW w:w="1305" w:type="dxa"/>
            <w:tcBorders>
              <w:top w:val="single" w:sz="4" w:space="0" w:color="auto"/>
              <w:bottom w:val="single" w:sz="4" w:space="0" w:color="auto"/>
            </w:tcBorders>
            <w:shd w:val="clear" w:color="auto" w:fill="auto"/>
            <w:noWrap/>
          </w:tcPr>
          <w:p w14:paraId="0B476497"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Study ID, Country, design, no of arms, no of participants</w:t>
            </w:r>
          </w:p>
        </w:tc>
        <w:tc>
          <w:tcPr>
            <w:tcW w:w="2552" w:type="dxa"/>
            <w:tcBorders>
              <w:top w:val="single" w:sz="4" w:space="0" w:color="auto"/>
              <w:bottom w:val="single" w:sz="4" w:space="0" w:color="auto"/>
            </w:tcBorders>
            <w:shd w:val="clear" w:color="auto" w:fill="auto"/>
            <w:noWrap/>
          </w:tcPr>
          <w:p w14:paraId="4CEAA735"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Inclusion and exclusion criteria (who the intervention is aimed at)</w:t>
            </w:r>
          </w:p>
          <w:p w14:paraId="611D787D"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Source of participants</w:t>
            </w:r>
          </w:p>
          <w:p w14:paraId="42A44441"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hAnsiTheme="majorHAnsi"/>
                <w:b/>
                <w:sz w:val="16"/>
                <w:szCs w:val="16"/>
              </w:rPr>
              <w:t>Setting</w:t>
            </w:r>
          </w:p>
        </w:tc>
        <w:tc>
          <w:tcPr>
            <w:tcW w:w="1757" w:type="dxa"/>
            <w:tcBorders>
              <w:top w:val="single" w:sz="4" w:space="0" w:color="auto"/>
              <w:bottom w:val="single" w:sz="4" w:space="0" w:color="auto"/>
            </w:tcBorders>
          </w:tcPr>
          <w:p w14:paraId="32DB3A38"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 xml:space="preserve">Population age and gender and ethnicity  </w:t>
            </w:r>
          </w:p>
        </w:tc>
        <w:tc>
          <w:tcPr>
            <w:tcW w:w="3988" w:type="dxa"/>
            <w:tcBorders>
              <w:top w:val="single" w:sz="4" w:space="0" w:color="auto"/>
              <w:bottom w:val="single" w:sz="4" w:space="0" w:color="auto"/>
            </w:tcBorders>
          </w:tcPr>
          <w:p w14:paraId="1F55508F"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 xml:space="preserve">Intervention  </w:t>
            </w:r>
          </w:p>
        </w:tc>
        <w:tc>
          <w:tcPr>
            <w:tcW w:w="2693" w:type="dxa"/>
            <w:tcBorders>
              <w:top w:val="single" w:sz="4" w:space="0" w:color="auto"/>
              <w:bottom w:val="single" w:sz="4" w:space="0" w:color="auto"/>
            </w:tcBorders>
            <w:shd w:val="clear" w:color="auto" w:fill="auto"/>
            <w:noWrap/>
          </w:tcPr>
          <w:p w14:paraId="27004C1A"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Comparator</w:t>
            </w:r>
          </w:p>
        </w:tc>
        <w:tc>
          <w:tcPr>
            <w:tcW w:w="1417" w:type="dxa"/>
            <w:tcBorders>
              <w:top w:val="single" w:sz="4" w:space="0" w:color="auto"/>
              <w:bottom w:val="single" w:sz="4" w:space="0" w:color="auto"/>
            </w:tcBorders>
            <w:shd w:val="clear" w:color="auto" w:fill="auto"/>
            <w:noWrap/>
          </w:tcPr>
          <w:p w14:paraId="5174463B"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Attrition:</w:t>
            </w:r>
          </w:p>
          <w:p w14:paraId="74B71587" w14:textId="77777777" w:rsidR="00703F4D" w:rsidRPr="00C86986" w:rsidRDefault="00703F4D" w:rsidP="001B3857">
            <w:pPr>
              <w:spacing w:after="0"/>
              <w:rPr>
                <w:rFonts w:asciiTheme="majorHAnsi" w:eastAsia="Times New Roman" w:hAnsiTheme="majorHAnsi"/>
                <w:b/>
                <w:sz w:val="18"/>
                <w:szCs w:val="18"/>
              </w:rPr>
            </w:pPr>
            <w:r w:rsidRPr="00C86986">
              <w:rPr>
                <w:rFonts w:asciiTheme="majorHAnsi" w:eastAsia="Times New Roman" w:hAnsiTheme="majorHAnsi"/>
                <w:b/>
                <w:sz w:val="18"/>
                <w:szCs w:val="18"/>
              </w:rPr>
              <w:t xml:space="preserve">Cost: </w:t>
            </w:r>
          </w:p>
        </w:tc>
      </w:tr>
      <w:tr w:rsidR="00C86986" w:rsidRPr="00C86986" w14:paraId="31B938E8" w14:textId="77777777" w:rsidTr="00551A36">
        <w:trPr>
          <w:trHeight w:val="280"/>
        </w:trPr>
        <w:tc>
          <w:tcPr>
            <w:tcW w:w="1305" w:type="dxa"/>
            <w:tcBorders>
              <w:top w:val="single" w:sz="4" w:space="0" w:color="auto"/>
              <w:bottom w:val="single" w:sz="4" w:space="0" w:color="auto"/>
            </w:tcBorders>
            <w:shd w:val="clear" w:color="auto" w:fill="auto"/>
            <w:noWrap/>
          </w:tcPr>
          <w:p w14:paraId="5F2B030C"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JOBS I </w:t>
            </w:r>
          </w:p>
          <w:p w14:paraId="1020CD9C" w14:textId="77777777" w:rsidR="00D11B8A" w:rsidRPr="00C86986" w:rsidRDefault="00D11B8A" w:rsidP="00551A36">
            <w:pPr>
              <w:spacing w:after="0"/>
              <w:rPr>
                <w:rFonts w:eastAsia="Times New Roman"/>
                <w:sz w:val="16"/>
                <w:szCs w:val="16"/>
              </w:rPr>
            </w:pPr>
            <w:r w:rsidRPr="00C86986">
              <w:rPr>
                <w:rFonts w:eastAsia="Times New Roman"/>
                <w:sz w:val="16"/>
                <w:szCs w:val="16"/>
              </w:rPr>
              <w:t>USA</w:t>
            </w:r>
          </w:p>
          <w:p w14:paraId="557CA2E0" w14:textId="77777777" w:rsidR="00D11B8A" w:rsidRPr="00C86986" w:rsidRDefault="00D11B8A" w:rsidP="00551A36">
            <w:pPr>
              <w:spacing w:after="0"/>
              <w:rPr>
                <w:rFonts w:eastAsia="Times New Roman"/>
                <w:sz w:val="16"/>
                <w:szCs w:val="16"/>
              </w:rPr>
            </w:pPr>
            <w:r w:rsidRPr="00C86986">
              <w:rPr>
                <w:rFonts w:eastAsia="Times New Roman"/>
                <w:sz w:val="16"/>
                <w:szCs w:val="16"/>
              </w:rPr>
              <w:t>RCT 2 arms</w:t>
            </w:r>
          </w:p>
          <w:p w14:paraId="298156F9" w14:textId="77777777" w:rsidR="00D11B8A" w:rsidRPr="00C86986" w:rsidRDefault="00D11B8A" w:rsidP="00551A36">
            <w:pPr>
              <w:spacing w:after="0"/>
              <w:rPr>
                <w:rFonts w:eastAsia="Times New Roman"/>
                <w:sz w:val="16"/>
                <w:szCs w:val="16"/>
              </w:rPr>
            </w:pPr>
            <w:r w:rsidRPr="00C86986">
              <w:rPr>
                <w:rFonts w:eastAsia="Times New Roman"/>
                <w:sz w:val="16"/>
                <w:szCs w:val="16"/>
              </w:rPr>
              <w:t>N=1122 randomised 83% completed baseline, 88% at 6 weeks and 80% at 4 months.</w:t>
            </w:r>
          </w:p>
          <w:p w14:paraId="61F26200" w14:textId="77777777" w:rsidR="00D11B8A" w:rsidRPr="00C86986" w:rsidRDefault="00D11B8A" w:rsidP="00551A36">
            <w:pPr>
              <w:spacing w:after="0"/>
              <w:rPr>
                <w:rFonts w:eastAsia="Times New Roman"/>
                <w:sz w:val="16"/>
                <w:szCs w:val="16"/>
              </w:rPr>
            </w:pPr>
          </w:p>
          <w:p w14:paraId="2AA68825" w14:textId="77777777" w:rsidR="00D11B8A" w:rsidRPr="00C86986" w:rsidRDefault="00D11B8A" w:rsidP="00551A36">
            <w:pPr>
              <w:spacing w:after="0"/>
              <w:rPr>
                <w:rFonts w:eastAsia="Times New Roman"/>
                <w:sz w:val="16"/>
                <w:szCs w:val="16"/>
              </w:rPr>
            </w:pPr>
            <w:r w:rsidRPr="00C86986">
              <w:rPr>
                <w:rFonts w:eastAsia="Times New Roman"/>
                <w:sz w:val="16"/>
                <w:szCs w:val="16"/>
              </w:rPr>
              <w:t>Funded by:</w:t>
            </w:r>
            <w:r w:rsidRPr="00C86986">
              <w:rPr>
                <w:sz w:val="16"/>
                <w:szCs w:val="16"/>
              </w:rPr>
              <w:t xml:space="preserve"> NIMH Grant and Michigan Prevention Research Centre</w:t>
            </w:r>
          </w:p>
          <w:p w14:paraId="51C1CDBB" w14:textId="77777777" w:rsidR="00D11B8A" w:rsidRPr="00C86986" w:rsidRDefault="00D11B8A" w:rsidP="00551A36">
            <w:pPr>
              <w:spacing w:after="0"/>
              <w:rPr>
                <w:rFonts w:eastAsia="Times New Roman"/>
                <w:sz w:val="16"/>
                <w:szCs w:val="16"/>
              </w:rPr>
            </w:pPr>
          </w:p>
        </w:tc>
        <w:tc>
          <w:tcPr>
            <w:tcW w:w="2552" w:type="dxa"/>
            <w:tcBorders>
              <w:top w:val="single" w:sz="4" w:space="0" w:color="auto"/>
              <w:bottom w:val="single" w:sz="4" w:space="0" w:color="auto"/>
            </w:tcBorders>
            <w:shd w:val="clear" w:color="auto" w:fill="auto"/>
            <w:noWrap/>
          </w:tcPr>
          <w:p w14:paraId="12FE540E" w14:textId="77777777" w:rsidR="00D11B8A" w:rsidRPr="00C86986" w:rsidRDefault="00D11B8A" w:rsidP="00551A36">
            <w:pPr>
              <w:autoSpaceDE w:val="0"/>
              <w:autoSpaceDN w:val="0"/>
              <w:adjustRightInd w:val="0"/>
              <w:spacing w:after="0"/>
              <w:rPr>
                <w:rFonts w:eastAsia="Times New Roman"/>
                <w:b/>
                <w:sz w:val="16"/>
                <w:szCs w:val="16"/>
              </w:rPr>
            </w:pPr>
            <w:r w:rsidRPr="00C86986">
              <w:rPr>
                <w:rFonts w:eastAsia="Times New Roman"/>
                <w:b/>
                <w:sz w:val="16"/>
                <w:szCs w:val="16"/>
              </w:rPr>
              <w:t>Inclusion criteria:</w:t>
            </w:r>
            <w:r w:rsidRPr="00C86986">
              <w:rPr>
                <w:sz w:val="16"/>
                <w:szCs w:val="16"/>
              </w:rPr>
              <w:t xml:space="preserve"> People who were eligible for unemployment compensation or decided to apply for such compensation. Excluded: People within 2 years of retirement, people expected to be recalled to their previous job or employer, people with mental health illness or unemployed for more than 4 months</w:t>
            </w:r>
          </w:p>
          <w:p w14:paraId="41EB5DC0" w14:textId="77777777" w:rsidR="00D11B8A" w:rsidRPr="00C86986" w:rsidRDefault="00D11B8A" w:rsidP="00551A36">
            <w:pPr>
              <w:spacing w:after="0"/>
              <w:rPr>
                <w:rFonts w:eastAsia="Times New Roman"/>
                <w:sz w:val="16"/>
                <w:szCs w:val="16"/>
              </w:rPr>
            </w:pPr>
            <w:r w:rsidRPr="00C86986">
              <w:rPr>
                <w:rFonts w:eastAsia="Times New Roman"/>
                <w:b/>
                <w:sz w:val="16"/>
                <w:szCs w:val="16"/>
              </w:rPr>
              <w:t>Source of participants:</w:t>
            </w:r>
            <w:r w:rsidRPr="00C86986">
              <w:rPr>
                <w:sz w:val="16"/>
                <w:szCs w:val="16"/>
              </w:rPr>
              <w:t xml:space="preserve"> Four state recruitment compensation offices in SW Michigan</w:t>
            </w:r>
          </w:p>
          <w:p w14:paraId="7D785F38" w14:textId="77777777" w:rsidR="00D11B8A" w:rsidRPr="00C86986" w:rsidRDefault="00D11B8A" w:rsidP="00551A36">
            <w:pPr>
              <w:spacing w:after="0"/>
              <w:rPr>
                <w:rFonts w:eastAsia="Times New Roman"/>
                <w:sz w:val="16"/>
                <w:szCs w:val="16"/>
              </w:rPr>
            </w:pPr>
            <w:r w:rsidRPr="00C86986">
              <w:rPr>
                <w:rFonts w:eastAsia="Times New Roman"/>
                <w:b/>
                <w:sz w:val="16"/>
                <w:szCs w:val="16"/>
              </w:rPr>
              <w:t>Setting of intervention:</w:t>
            </w:r>
            <w:r w:rsidRPr="00C86986">
              <w:rPr>
                <w:rFonts w:eastAsia="Times New Roman"/>
                <w:sz w:val="16"/>
                <w:szCs w:val="16"/>
              </w:rPr>
              <w:t xml:space="preserve"> </w:t>
            </w:r>
            <w:r w:rsidRPr="00C86986">
              <w:rPr>
                <w:sz w:val="16"/>
                <w:szCs w:val="16"/>
              </w:rPr>
              <w:t>Within the geographic area of recruitment and included rooms in churches, public halls, schools, libraries, community colleges. Semi-circular seating was used.</w:t>
            </w:r>
          </w:p>
        </w:tc>
        <w:tc>
          <w:tcPr>
            <w:tcW w:w="1757" w:type="dxa"/>
            <w:tcBorders>
              <w:top w:val="single" w:sz="4" w:space="0" w:color="auto"/>
              <w:bottom w:val="single" w:sz="4" w:space="0" w:color="auto"/>
            </w:tcBorders>
          </w:tcPr>
          <w:p w14:paraId="0DE9EAB2" w14:textId="77777777" w:rsidR="00D11B8A" w:rsidRPr="00C86986" w:rsidRDefault="00D11B8A" w:rsidP="00551A36">
            <w:pPr>
              <w:spacing w:after="0"/>
              <w:rPr>
                <w:sz w:val="16"/>
                <w:szCs w:val="16"/>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Mean 35.9 years</w:t>
            </w:r>
          </w:p>
          <w:p w14:paraId="61DD722C" w14:textId="77777777" w:rsidR="00D11B8A" w:rsidRPr="00C86986" w:rsidRDefault="00D11B8A" w:rsidP="00551A36">
            <w:pPr>
              <w:spacing w:after="0"/>
              <w:rPr>
                <w:sz w:val="16"/>
                <w:szCs w:val="16"/>
              </w:rPr>
            </w:pPr>
            <w:r w:rsidRPr="00C86986">
              <w:rPr>
                <w:b/>
                <w:sz w:val="16"/>
                <w:szCs w:val="16"/>
              </w:rPr>
              <w:t>Gender:</w:t>
            </w:r>
            <w:r w:rsidRPr="00C86986">
              <w:rPr>
                <w:sz w:val="16"/>
                <w:szCs w:val="16"/>
              </w:rPr>
              <w:t>46% Male</w:t>
            </w:r>
          </w:p>
          <w:p w14:paraId="0771F514" w14:textId="77777777" w:rsidR="00D11B8A" w:rsidRPr="00C86986" w:rsidRDefault="00D11B8A" w:rsidP="00551A36">
            <w:pPr>
              <w:spacing w:after="0"/>
              <w:rPr>
                <w:b/>
                <w:sz w:val="16"/>
                <w:szCs w:val="16"/>
              </w:rPr>
            </w:pPr>
            <w:r w:rsidRPr="00C86986">
              <w:rPr>
                <w:b/>
                <w:sz w:val="16"/>
                <w:szCs w:val="16"/>
              </w:rPr>
              <w:t>Ethnicity:</w:t>
            </w:r>
            <w:r w:rsidRPr="00C86986">
              <w:rPr>
                <w:sz w:val="16"/>
                <w:szCs w:val="16"/>
              </w:rPr>
              <w:t>75% Caucasian</w:t>
            </w:r>
          </w:p>
          <w:p w14:paraId="39D3B3BE" w14:textId="77777777" w:rsidR="00D11B8A" w:rsidRPr="00C86986" w:rsidRDefault="00D11B8A" w:rsidP="00551A36">
            <w:pPr>
              <w:spacing w:after="0"/>
              <w:rPr>
                <w:b/>
                <w:sz w:val="16"/>
                <w:szCs w:val="16"/>
              </w:rPr>
            </w:pPr>
            <w:r w:rsidRPr="00C86986">
              <w:rPr>
                <w:b/>
                <w:sz w:val="16"/>
                <w:szCs w:val="16"/>
              </w:rPr>
              <w:t xml:space="preserve">Baseline mental health: </w:t>
            </w:r>
            <w:r w:rsidRPr="00C86986">
              <w:rPr>
                <w:sz w:val="16"/>
                <w:szCs w:val="16"/>
              </w:rPr>
              <w:t>Not reported</w:t>
            </w:r>
          </w:p>
          <w:p w14:paraId="09A351B3" w14:textId="77777777" w:rsidR="00D11B8A" w:rsidRPr="00C86986" w:rsidRDefault="00D11B8A" w:rsidP="00551A36">
            <w:pPr>
              <w:spacing w:after="0"/>
              <w:rPr>
                <w:b/>
                <w:sz w:val="16"/>
                <w:szCs w:val="16"/>
              </w:rPr>
            </w:pPr>
            <w:r w:rsidRPr="00C86986">
              <w:rPr>
                <w:b/>
                <w:sz w:val="16"/>
                <w:szCs w:val="16"/>
              </w:rPr>
              <w:t>Unemployed:</w:t>
            </w:r>
            <w:r w:rsidRPr="00C86986">
              <w:rPr>
                <w:sz w:val="16"/>
                <w:szCs w:val="16"/>
              </w:rPr>
              <w:t xml:space="preserve"> Mean of 13 weeks SD 9 weeks. Maximum 4 months (Exclusion criteria) </w:t>
            </w:r>
          </w:p>
          <w:p w14:paraId="5981F30D" w14:textId="77777777" w:rsidR="00D11B8A" w:rsidRPr="00C86986" w:rsidRDefault="00D11B8A" w:rsidP="00551A36">
            <w:pPr>
              <w:spacing w:after="0"/>
              <w:rPr>
                <w:rFonts w:eastAsia="Times New Roman"/>
                <w:b/>
                <w:sz w:val="16"/>
                <w:szCs w:val="16"/>
              </w:rPr>
            </w:pPr>
            <w:r w:rsidRPr="00C86986">
              <w:rPr>
                <w:rFonts w:eastAsia="Times New Roman"/>
                <w:b/>
                <w:sz w:val="16"/>
                <w:szCs w:val="16"/>
              </w:rPr>
              <w:t>Other:</w:t>
            </w:r>
          </w:p>
          <w:p w14:paraId="69562E4F" w14:textId="77777777" w:rsidR="00D11B8A" w:rsidRPr="00C86986" w:rsidRDefault="00D11B8A" w:rsidP="00551A36">
            <w:pPr>
              <w:spacing w:after="0"/>
              <w:rPr>
                <w:rFonts w:eastAsia="Times New Roman"/>
                <w:b/>
                <w:sz w:val="16"/>
                <w:szCs w:val="16"/>
              </w:rPr>
            </w:pPr>
            <w:r w:rsidRPr="00C86986">
              <w:rPr>
                <w:rFonts w:eastAsia="Times New Roman"/>
                <w:b/>
                <w:sz w:val="16"/>
                <w:szCs w:val="16"/>
              </w:rPr>
              <w:t>Baseline mental health:</w:t>
            </w:r>
            <w:r w:rsidRPr="00C86986">
              <w:rPr>
                <w:rFonts w:eastAsia="Times New Roman"/>
                <w:sz w:val="16"/>
                <w:szCs w:val="16"/>
              </w:rPr>
              <w:t xml:space="preserve"> Not reported</w:t>
            </w:r>
          </w:p>
          <w:p w14:paraId="2A3B7ED1" w14:textId="77777777" w:rsidR="00D11B8A" w:rsidRPr="00C86986" w:rsidRDefault="00D11B8A" w:rsidP="00551A36">
            <w:pPr>
              <w:spacing w:after="0"/>
              <w:rPr>
                <w:rFonts w:eastAsia="Times New Roman"/>
                <w:b/>
                <w:sz w:val="16"/>
                <w:szCs w:val="16"/>
              </w:rPr>
            </w:pPr>
          </w:p>
        </w:tc>
        <w:tc>
          <w:tcPr>
            <w:tcW w:w="3988" w:type="dxa"/>
            <w:tcBorders>
              <w:top w:val="single" w:sz="4" w:space="0" w:color="auto"/>
              <w:bottom w:val="single" w:sz="4" w:space="0" w:color="auto"/>
            </w:tcBorders>
          </w:tcPr>
          <w:p w14:paraId="477CE3E7" w14:textId="77777777" w:rsidR="00D11B8A" w:rsidRPr="00C86986" w:rsidRDefault="00D11B8A" w:rsidP="00551A36">
            <w:pPr>
              <w:spacing w:after="0"/>
              <w:rPr>
                <w:b/>
                <w:sz w:val="16"/>
                <w:szCs w:val="16"/>
              </w:rPr>
            </w:pPr>
            <w:r w:rsidRPr="00C86986">
              <w:rPr>
                <w:b/>
                <w:sz w:val="16"/>
                <w:szCs w:val="16"/>
              </w:rPr>
              <w:t>JOBS skills training seminars to improve job seeking</w:t>
            </w:r>
          </w:p>
          <w:p w14:paraId="1D3FF5CD" w14:textId="77777777" w:rsidR="00D11B8A" w:rsidRPr="00C86986" w:rsidRDefault="00D11B8A" w:rsidP="00551A36">
            <w:pPr>
              <w:spacing w:after="0"/>
              <w:rPr>
                <w:i/>
                <w:sz w:val="16"/>
                <w:szCs w:val="16"/>
              </w:rPr>
            </w:pPr>
            <w:r w:rsidRPr="00C86986">
              <w:rPr>
                <w:sz w:val="16"/>
                <w:szCs w:val="16"/>
              </w:rPr>
              <w:t>Eight class based group active training sessions with two trainers (male/female pairs) over a two week period aiming to cover problem solving, decision making  processes, inoculation against setbacks, provision of social support and positive regard from trainers, learning and practicing job, search skills, building self-esteem.</w:t>
            </w:r>
          </w:p>
          <w:p w14:paraId="39C58DFE" w14:textId="77777777" w:rsidR="00D11B8A" w:rsidRPr="00C86986" w:rsidRDefault="00D11B8A" w:rsidP="00551A36">
            <w:pPr>
              <w:spacing w:after="0"/>
              <w:rPr>
                <w:sz w:val="16"/>
                <w:szCs w:val="16"/>
              </w:rPr>
            </w:pPr>
            <w:r w:rsidRPr="00C86986">
              <w:rPr>
                <w:b/>
                <w:sz w:val="16"/>
                <w:szCs w:val="16"/>
              </w:rPr>
              <w:t>Delivered to:</w:t>
            </w:r>
            <w:r w:rsidRPr="00C86986">
              <w:rPr>
                <w:sz w:val="16"/>
                <w:szCs w:val="16"/>
              </w:rPr>
              <w:t xml:space="preserve"> People in groups of 16-20 participants.</w:t>
            </w:r>
          </w:p>
          <w:p w14:paraId="6AE51EEA" w14:textId="77777777" w:rsidR="00D11B8A" w:rsidRPr="00C86986" w:rsidRDefault="00D11B8A" w:rsidP="00551A36">
            <w:pPr>
              <w:spacing w:after="0"/>
              <w:rPr>
                <w:sz w:val="16"/>
                <w:szCs w:val="16"/>
              </w:rPr>
            </w:pPr>
            <w:r w:rsidRPr="00C86986">
              <w:rPr>
                <w:b/>
                <w:sz w:val="16"/>
                <w:szCs w:val="16"/>
              </w:rPr>
              <w:t>Delivered by:</w:t>
            </w:r>
            <w:r w:rsidRPr="00C86986">
              <w:rPr>
                <w:sz w:val="16"/>
                <w:szCs w:val="16"/>
              </w:rPr>
              <w:t xml:space="preserve"> Two trainers 1 male 1 female.</w:t>
            </w:r>
          </w:p>
          <w:p w14:paraId="72DFE872" w14:textId="77777777" w:rsidR="00D11B8A" w:rsidRPr="00C86986" w:rsidRDefault="00D11B8A" w:rsidP="00551A36">
            <w:pPr>
              <w:spacing w:after="0"/>
              <w:rPr>
                <w:sz w:val="16"/>
                <w:szCs w:val="16"/>
              </w:rPr>
            </w:pPr>
            <w:r w:rsidRPr="00C86986">
              <w:rPr>
                <w:b/>
                <w:sz w:val="16"/>
                <w:szCs w:val="16"/>
              </w:rPr>
              <w:t>Duration and frequency:</w:t>
            </w:r>
            <w:r w:rsidRPr="00C86986">
              <w:rPr>
                <w:sz w:val="16"/>
                <w:szCs w:val="16"/>
              </w:rPr>
              <w:t xml:space="preserve"> Eight 3 hour sessions over 2 weeks.</w:t>
            </w:r>
          </w:p>
          <w:p w14:paraId="12E55DEB" w14:textId="77777777" w:rsidR="00D11B8A" w:rsidRPr="00C86986" w:rsidRDefault="00D11B8A" w:rsidP="00551A36">
            <w:pPr>
              <w:spacing w:after="0"/>
              <w:rPr>
                <w:b/>
                <w:sz w:val="16"/>
                <w:szCs w:val="16"/>
              </w:rPr>
            </w:pPr>
            <w:r w:rsidRPr="00C86986">
              <w:rPr>
                <w:b/>
                <w:sz w:val="16"/>
                <w:szCs w:val="16"/>
              </w:rPr>
              <w:t>Therapy/ intervention manualised? Fidelity assessed?</w:t>
            </w:r>
          </w:p>
          <w:p w14:paraId="0450C7A2" w14:textId="77777777" w:rsidR="00D11B8A" w:rsidRPr="00C86986" w:rsidRDefault="00D11B8A" w:rsidP="00551A36">
            <w:pPr>
              <w:spacing w:after="0"/>
              <w:rPr>
                <w:sz w:val="16"/>
                <w:szCs w:val="16"/>
              </w:rPr>
            </w:pPr>
            <w:r w:rsidRPr="00C86986">
              <w:rPr>
                <w:sz w:val="16"/>
                <w:szCs w:val="16"/>
              </w:rPr>
              <w:t xml:space="preserve">To maintain trainer adherence: Trainers were observed by research staff. With constructive feedback at the end of the session. </w:t>
            </w:r>
          </w:p>
          <w:p w14:paraId="2A073B5D" w14:textId="77777777" w:rsidR="00D11B8A" w:rsidRPr="00C86986" w:rsidRDefault="00D11B8A" w:rsidP="00551A36">
            <w:pPr>
              <w:spacing w:after="0"/>
              <w:rPr>
                <w:sz w:val="16"/>
                <w:szCs w:val="16"/>
              </w:rPr>
            </w:pPr>
            <w:r w:rsidRPr="00C86986">
              <w:rPr>
                <w:b/>
                <w:sz w:val="16"/>
                <w:szCs w:val="16"/>
              </w:rPr>
              <w:t xml:space="preserve">Manual: </w:t>
            </w:r>
            <w:r w:rsidRPr="00C86986">
              <w:rPr>
                <w:sz w:val="16"/>
                <w:szCs w:val="16"/>
              </w:rPr>
              <w:t>Yes</w:t>
            </w:r>
          </w:p>
          <w:p w14:paraId="727D2A63" w14:textId="77777777" w:rsidR="00D11B8A" w:rsidRPr="00C86986" w:rsidRDefault="00D11B8A" w:rsidP="00551A36">
            <w:pPr>
              <w:spacing w:after="0"/>
              <w:rPr>
                <w:rFonts w:cs="GillSans-Bold"/>
                <w:b/>
                <w:bCs/>
                <w:sz w:val="16"/>
                <w:szCs w:val="16"/>
              </w:rPr>
            </w:pPr>
            <w:r w:rsidRPr="00C86986">
              <w:rPr>
                <w:b/>
                <w:sz w:val="16"/>
                <w:szCs w:val="16"/>
              </w:rPr>
              <w:t>Supervision (for therapy</w:t>
            </w:r>
            <w:proofErr w:type="gramStart"/>
            <w:r w:rsidRPr="00C86986">
              <w:rPr>
                <w:b/>
                <w:sz w:val="16"/>
                <w:szCs w:val="16"/>
              </w:rPr>
              <w:t>) :</w:t>
            </w:r>
            <w:proofErr w:type="gramEnd"/>
            <w:r w:rsidRPr="00C86986">
              <w:rPr>
                <w:b/>
                <w:sz w:val="16"/>
                <w:szCs w:val="16"/>
              </w:rPr>
              <w:t xml:space="preserve"> </w:t>
            </w:r>
            <w:r w:rsidRPr="00C86986">
              <w:rPr>
                <w:sz w:val="16"/>
                <w:szCs w:val="16"/>
              </w:rPr>
              <w:t>Weekly supervision with trainer and the person in charge of their training.</w:t>
            </w:r>
            <w:r w:rsidRPr="00C86986">
              <w:rPr>
                <w:rFonts w:cs="GillSans-Bold"/>
                <w:b/>
                <w:bCs/>
                <w:sz w:val="16"/>
                <w:szCs w:val="16"/>
              </w:rPr>
              <w:t xml:space="preserve"> </w:t>
            </w:r>
          </w:p>
          <w:p w14:paraId="46CFFC5E" w14:textId="77777777" w:rsidR="00D11B8A" w:rsidRPr="00C86986" w:rsidRDefault="00D11B8A" w:rsidP="00551A36">
            <w:pPr>
              <w:spacing w:after="0"/>
              <w:rPr>
                <w:rFonts w:eastAsia="Times New Roman"/>
                <w:b/>
                <w:sz w:val="16"/>
                <w:szCs w:val="16"/>
              </w:rPr>
            </w:pPr>
            <w:r w:rsidRPr="00C86986">
              <w:rPr>
                <w:rFonts w:cs="GillSans-Bold"/>
                <w:b/>
                <w:bCs/>
                <w:sz w:val="16"/>
                <w:szCs w:val="16"/>
              </w:rPr>
              <w:t xml:space="preserve">Participants paid? </w:t>
            </w:r>
            <w:r w:rsidRPr="00C86986">
              <w:rPr>
                <w:sz w:val="16"/>
                <w:szCs w:val="16"/>
              </w:rPr>
              <w:t>$20 for completing at least 6 of the 8 sessions. And were mailed $5 incentive to cover transport costs.</w:t>
            </w:r>
            <w:r w:rsidRPr="00C86986">
              <w:rPr>
                <w:rFonts w:eastAsia="Times New Roman"/>
                <w:b/>
                <w:sz w:val="16"/>
                <w:szCs w:val="16"/>
              </w:rPr>
              <w:t xml:space="preserve"> </w:t>
            </w:r>
          </w:p>
        </w:tc>
        <w:tc>
          <w:tcPr>
            <w:tcW w:w="2693" w:type="dxa"/>
            <w:tcBorders>
              <w:top w:val="single" w:sz="4" w:space="0" w:color="auto"/>
              <w:bottom w:val="single" w:sz="4" w:space="0" w:color="auto"/>
            </w:tcBorders>
            <w:shd w:val="clear" w:color="auto" w:fill="auto"/>
            <w:noWrap/>
          </w:tcPr>
          <w:p w14:paraId="34118B46" w14:textId="77777777" w:rsidR="00D11B8A" w:rsidRPr="00C86986" w:rsidRDefault="00D11B8A" w:rsidP="00551A36">
            <w:pPr>
              <w:spacing w:after="0"/>
              <w:rPr>
                <w:sz w:val="16"/>
                <w:szCs w:val="16"/>
              </w:rPr>
            </w:pPr>
            <w:r w:rsidRPr="00C86986">
              <w:rPr>
                <w:sz w:val="16"/>
                <w:szCs w:val="16"/>
              </w:rPr>
              <w:t>Written material. 25 page booklet on Job skills and job searching.</w:t>
            </w:r>
          </w:p>
        </w:tc>
        <w:tc>
          <w:tcPr>
            <w:tcW w:w="1417" w:type="dxa"/>
            <w:tcBorders>
              <w:top w:val="single" w:sz="4" w:space="0" w:color="auto"/>
              <w:bottom w:val="single" w:sz="4" w:space="0" w:color="auto"/>
            </w:tcBorders>
            <w:shd w:val="clear" w:color="auto" w:fill="auto"/>
            <w:noWrap/>
          </w:tcPr>
          <w:p w14:paraId="2018D034"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Attrition: 83% of randomised attended baseline assessment, 88% at 6 weeks and 80% at 4 months. 59% did not attend for the intervention.  </w:t>
            </w:r>
          </w:p>
          <w:p w14:paraId="72F81136" w14:textId="77777777" w:rsidR="00D11B8A" w:rsidRPr="00C86986" w:rsidRDefault="00D11B8A" w:rsidP="00551A36">
            <w:pPr>
              <w:spacing w:after="0"/>
              <w:rPr>
                <w:rFonts w:eastAsia="Times New Roman"/>
                <w:sz w:val="16"/>
                <w:szCs w:val="16"/>
              </w:rPr>
            </w:pPr>
            <w:r w:rsidRPr="00C86986">
              <w:rPr>
                <w:rFonts w:eastAsia="Times New Roman"/>
                <w:sz w:val="16"/>
                <w:szCs w:val="16"/>
              </w:rPr>
              <w:t>Cost: C</w:t>
            </w:r>
            <w:r w:rsidRPr="00C86986">
              <w:rPr>
                <w:sz w:val="16"/>
                <w:szCs w:val="16"/>
              </w:rPr>
              <w:t>ost of the intervention $283 per individual. At 2.5 y the Federal Government benefited by $720 per participant. State of Michigan benefited $308 per participant; net gain for average individual: $5392</w:t>
            </w:r>
          </w:p>
        </w:tc>
      </w:tr>
      <w:tr w:rsidR="00C86986" w:rsidRPr="00C86986" w14:paraId="71CFBDBA" w14:textId="77777777" w:rsidTr="00551A36">
        <w:trPr>
          <w:trHeight w:val="280"/>
        </w:trPr>
        <w:tc>
          <w:tcPr>
            <w:tcW w:w="1305" w:type="dxa"/>
            <w:tcBorders>
              <w:top w:val="single" w:sz="4" w:space="0" w:color="auto"/>
              <w:bottom w:val="single" w:sz="4" w:space="0" w:color="auto"/>
            </w:tcBorders>
            <w:shd w:val="clear" w:color="auto" w:fill="auto"/>
            <w:noWrap/>
          </w:tcPr>
          <w:p w14:paraId="29C8F287" w14:textId="77777777" w:rsidR="00D11B8A" w:rsidRPr="00C86986" w:rsidRDefault="00D11B8A" w:rsidP="00551A36">
            <w:pPr>
              <w:spacing w:after="0"/>
              <w:rPr>
                <w:rFonts w:eastAsia="Times New Roman"/>
                <w:sz w:val="16"/>
                <w:szCs w:val="16"/>
              </w:rPr>
            </w:pPr>
            <w:r w:rsidRPr="00C86986">
              <w:rPr>
                <w:rFonts w:eastAsia="Times New Roman"/>
                <w:sz w:val="16"/>
                <w:szCs w:val="16"/>
              </w:rPr>
              <w:t>JOBS II</w:t>
            </w:r>
          </w:p>
          <w:p w14:paraId="1D0CDB25" w14:textId="77777777" w:rsidR="00D11B8A" w:rsidRPr="00C86986" w:rsidRDefault="00D11B8A" w:rsidP="00551A36">
            <w:pPr>
              <w:spacing w:after="0"/>
              <w:rPr>
                <w:rFonts w:eastAsia="Times New Roman"/>
                <w:sz w:val="16"/>
                <w:szCs w:val="16"/>
              </w:rPr>
            </w:pPr>
            <w:r w:rsidRPr="00C86986">
              <w:rPr>
                <w:rFonts w:eastAsia="Times New Roman"/>
                <w:sz w:val="16"/>
                <w:szCs w:val="16"/>
              </w:rPr>
              <w:t>USA</w:t>
            </w:r>
          </w:p>
          <w:p w14:paraId="113FD377" w14:textId="77777777" w:rsidR="00D11B8A" w:rsidRPr="00C86986" w:rsidRDefault="00D11B8A" w:rsidP="00551A36">
            <w:pPr>
              <w:spacing w:after="0"/>
              <w:rPr>
                <w:rFonts w:eastAsia="Times New Roman"/>
                <w:sz w:val="16"/>
                <w:szCs w:val="16"/>
              </w:rPr>
            </w:pPr>
            <w:r w:rsidRPr="00C86986">
              <w:rPr>
                <w:rFonts w:eastAsia="Times New Roman"/>
                <w:sz w:val="16"/>
                <w:szCs w:val="16"/>
              </w:rPr>
              <w:t>RCT 2 arms</w:t>
            </w:r>
          </w:p>
          <w:p w14:paraId="58A03879"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N=1771 </w:t>
            </w:r>
            <w:proofErr w:type="gramStart"/>
            <w:r w:rsidRPr="00C86986">
              <w:rPr>
                <w:rFonts w:eastAsia="Times New Roman"/>
                <w:sz w:val="16"/>
                <w:szCs w:val="16"/>
              </w:rPr>
              <w:t>randomised  completed</w:t>
            </w:r>
            <w:proofErr w:type="gramEnd"/>
            <w:r w:rsidRPr="00C86986">
              <w:rPr>
                <w:rFonts w:eastAsia="Times New Roman"/>
                <w:sz w:val="16"/>
                <w:szCs w:val="16"/>
              </w:rPr>
              <w:t xml:space="preserve"> baseline. </w:t>
            </w:r>
            <w:r w:rsidRPr="00C86986">
              <w:rPr>
                <w:sz w:val="16"/>
                <w:szCs w:val="16"/>
              </w:rPr>
              <w:t xml:space="preserve">Of those 1,801 who enrolled in the study, 1,443 (80%) provided T2 and 1,569 </w:t>
            </w:r>
            <w:r w:rsidRPr="00C86986">
              <w:rPr>
                <w:sz w:val="16"/>
                <w:szCs w:val="16"/>
              </w:rPr>
              <w:lastRenderedPageBreak/>
              <w:t>(87%) provided T3 questionnaires.</w:t>
            </w:r>
          </w:p>
          <w:p w14:paraId="15A3554C" w14:textId="77777777" w:rsidR="00D11B8A" w:rsidRPr="00C86986" w:rsidRDefault="00D11B8A" w:rsidP="00551A36">
            <w:pPr>
              <w:spacing w:after="0"/>
              <w:rPr>
                <w:rFonts w:eastAsia="Times New Roman"/>
                <w:sz w:val="16"/>
                <w:szCs w:val="16"/>
              </w:rPr>
            </w:pPr>
          </w:p>
          <w:p w14:paraId="360C0832" w14:textId="77777777" w:rsidR="00D11B8A" w:rsidRPr="00C86986" w:rsidRDefault="00D11B8A" w:rsidP="00551A36">
            <w:pPr>
              <w:spacing w:after="0"/>
              <w:rPr>
                <w:rFonts w:eastAsia="Times New Roman"/>
                <w:sz w:val="16"/>
                <w:szCs w:val="16"/>
              </w:rPr>
            </w:pPr>
            <w:r w:rsidRPr="00C86986">
              <w:rPr>
                <w:rFonts w:eastAsia="Times New Roman"/>
                <w:sz w:val="16"/>
                <w:szCs w:val="16"/>
              </w:rPr>
              <w:t>Funded by:</w:t>
            </w:r>
            <w:r w:rsidRPr="00C86986">
              <w:rPr>
                <w:sz w:val="16"/>
                <w:szCs w:val="16"/>
              </w:rPr>
              <w:t xml:space="preserve"> NIMH Grant and Michigan Prevention Research Centre</w:t>
            </w:r>
          </w:p>
        </w:tc>
        <w:tc>
          <w:tcPr>
            <w:tcW w:w="2552" w:type="dxa"/>
            <w:tcBorders>
              <w:top w:val="single" w:sz="4" w:space="0" w:color="auto"/>
              <w:bottom w:val="single" w:sz="4" w:space="0" w:color="auto"/>
            </w:tcBorders>
            <w:shd w:val="clear" w:color="auto" w:fill="auto"/>
            <w:noWrap/>
          </w:tcPr>
          <w:p w14:paraId="06A339DD" w14:textId="77777777" w:rsidR="00D11B8A" w:rsidRPr="00C86986" w:rsidRDefault="00D11B8A" w:rsidP="00551A36">
            <w:pPr>
              <w:autoSpaceDE w:val="0"/>
              <w:autoSpaceDN w:val="0"/>
              <w:adjustRightInd w:val="0"/>
              <w:spacing w:after="0"/>
              <w:rPr>
                <w:rFonts w:eastAsia="Times New Roman"/>
                <w:b/>
                <w:sz w:val="16"/>
                <w:szCs w:val="16"/>
              </w:rPr>
            </w:pPr>
            <w:r w:rsidRPr="00C86986">
              <w:rPr>
                <w:rFonts w:eastAsia="Times New Roman"/>
                <w:b/>
                <w:sz w:val="16"/>
                <w:szCs w:val="16"/>
              </w:rPr>
              <w:lastRenderedPageBreak/>
              <w:t>Inclusion criteria:</w:t>
            </w:r>
            <w:r w:rsidRPr="00C86986">
              <w:rPr>
                <w:sz w:val="16"/>
                <w:szCs w:val="16"/>
              </w:rPr>
              <w:t xml:space="preserve"> People who were eligible for unemployment compensation or decided to apply for such compensation. Excluded: People within 2 years of retirement, people expected to be recalled to their previous job or employer, people with mental health illness or unemployed for more than 4 months</w:t>
            </w:r>
          </w:p>
          <w:p w14:paraId="3EEF82A4" w14:textId="77777777" w:rsidR="00D11B8A" w:rsidRPr="00C86986" w:rsidRDefault="00D11B8A" w:rsidP="00551A36">
            <w:pPr>
              <w:spacing w:after="0"/>
              <w:rPr>
                <w:rFonts w:eastAsia="Times New Roman"/>
                <w:sz w:val="16"/>
                <w:szCs w:val="16"/>
              </w:rPr>
            </w:pPr>
            <w:r w:rsidRPr="00C86986">
              <w:rPr>
                <w:rFonts w:eastAsia="Times New Roman"/>
                <w:b/>
                <w:sz w:val="16"/>
                <w:szCs w:val="16"/>
              </w:rPr>
              <w:lastRenderedPageBreak/>
              <w:t>Source of participants:</w:t>
            </w:r>
            <w:r w:rsidRPr="00C86986">
              <w:rPr>
                <w:sz w:val="16"/>
                <w:szCs w:val="16"/>
              </w:rPr>
              <w:t xml:space="preserve"> Four state recruitment compensation offices in SW Michigan.</w:t>
            </w:r>
          </w:p>
          <w:p w14:paraId="05739FA1" w14:textId="77777777" w:rsidR="00D11B8A" w:rsidRPr="00C86986" w:rsidRDefault="00D11B8A" w:rsidP="00551A36">
            <w:pPr>
              <w:spacing w:after="0"/>
              <w:rPr>
                <w:rFonts w:eastAsia="Times New Roman"/>
                <w:sz w:val="16"/>
                <w:szCs w:val="16"/>
              </w:rPr>
            </w:pPr>
            <w:r w:rsidRPr="00C86986">
              <w:rPr>
                <w:rFonts w:eastAsia="Times New Roman"/>
                <w:b/>
                <w:sz w:val="16"/>
                <w:szCs w:val="16"/>
              </w:rPr>
              <w:t>Setting of intervention:</w:t>
            </w:r>
            <w:r w:rsidRPr="00C86986">
              <w:rPr>
                <w:rFonts w:eastAsia="Times New Roman"/>
                <w:sz w:val="16"/>
                <w:szCs w:val="16"/>
              </w:rPr>
              <w:t xml:space="preserve"> </w:t>
            </w:r>
            <w:r w:rsidRPr="00C86986">
              <w:rPr>
                <w:sz w:val="16"/>
                <w:szCs w:val="16"/>
              </w:rPr>
              <w:t>Within the geographic area of recruitment and included rooms in churches, public halls, schools, libraries, community colleges. Semi-circular seating was used.</w:t>
            </w:r>
          </w:p>
        </w:tc>
        <w:tc>
          <w:tcPr>
            <w:tcW w:w="1757" w:type="dxa"/>
            <w:tcBorders>
              <w:top w:val="single" w:sz="4" w:space="0" w:color="auto"/>
              <w:bottom w:val="single" w:sz="4" w:space="0" w:color="auto"/>
            </w:tcBorders>
          </w:tcPr>
          <w:p w14:paraId="3FBF92FE" w14:textId="77777777" w:rsidR="00D11B8A" w:rsidRPr="00C86986" w:rsidRDefault="00D11B8A" w:rsidP="00551A36">
            <w:pPr>
              <w:spacing w:after="0"/>
              <w:rPr>
                <w:sz w:val="16"/>
                <w:szCs w:val="16"/>
              </w:rPr>
            </w:pPr>
            <w:r w:rsidRPr="00C86986">
              <w:rPr>
                <w:rFonts w:eastAsia="Times New Roman"/>
                <w:b/>
                <w:sz w:val="16"/>
                <w:szCs w:val="16"/>
              </w:rPr>
              <w:lastRenderedPageBreak/>
              <w:t>Age:</w:t>
            </w:r>
            <w:r w:rsidRPr="00C86986">
              <w:rPr>
                <w:rFonts w:eastAsia="Times New Roman"/>
                <w:sz w:val="16"/>
                <w:szCs w:val="16"/>
              </w:rPr>
              <w:t xml:space="preserve"> </w:t>
            </w:r>
            <w:r w:rsidRPr="00C86986">
              <w:rPr>
                <w:sz w:val="16"/>
                <w:szCs w:val="16"/>
              </w:rPr>
              <w:t xml:space="preserve"> Mean 32.9 years SD 10.38</w:t>
            </w:r>
          </w:p>
          <w:p w14:paraId="3376FA42" w14:textId="77777777" w:rsidR="00D11B8A" w:rsidRPr="00C86986" w:rsidRDefault="00D11B8A" w:rsidP="00551A36">
            <w:pPr>
              <w:spacing w:after="0"/>
              <w:rPr>
                <w:sz w:val="16"/>
                <w:szCs w:val="16"/>
              </w:rPr>
            </w:pPr>
            <w:r w:rsidRPr="00C86986">
              <w:rPr>
                <w:b/>
                <w:sz w:val="16"/>
                <w:szCs w:val="16"/>
              </w:rPr>
              <w:t>Gender:</w:t>
            </w:r>
            <w:r w:rsidRPr="00C86986">
              <w:rPr>
                <w:sz w:val="16"/>
                <w:szCs w:val="16"/>
              </w:rPr>
              <w:t xml:space="preserve"> Male 44% Female 56% </w:t>
            </w:r>
          </w:p>
          <w:p w14:paraId="766B8399" w14:textId="77777777" w:rsidR="00D11B8A" w:rsidRPr="00C86986" w:rsidRDefault="00D11B8A" w:rsidP="00551A36">
            <w:pPr>
              <w:spacing w:after="0"/>
              <w:rPr>
                <w:sz w:val="16"/>
                <w:szCs w:val="16"/>
              </w:rPr>
            </w:pPr>
            <w:r w:rsidRPr="00C86986">
              <w:rPr>
                <w:b/>
                <w:sz w:val="16"/>
                <w:szCs w:val="16"/>
              </w:rPr>
              <w:t xml:space="preserve">Ethnicity: </w:t>
            </w:r>
            <w:r w:rsidRPr="00C86986">
              <w:rPr>
                <w:sz w:val="16"/>
                <w:szCs w:val="16"/>
              </w:rPr>
              <w:t>Caucasian 21% African American 79% White Bas</w:t>
            </w:r>
            <w:r w:rsidRPr="00C86986">
              <w:rPr>
                <w:b/>
                <w:sz w:val="16"/>
                <w:szCs w:val="16"/>
              </w:rPr>
              <w:t xml:space="preserve">eline mental health: </w:t>
            </w:r>
            <w:r w:rsidRPr="00C86986">
              <w:rPr>
                <w:sz w:val="16"/>
                <w:szCs w:val="16"/>
              </w:rPr>
              <w:t>Not reported</w:t>
            </w:r>
          </w:p>
          <w:p w14:paraId="15A48BAE" w14:textId="77777777" w:rsidR="00D11B8A" w:rsidRPr="00C86986" w:rsidRDefault="00D11B8A" w:rsidP="00551A36">
            <w:pPr>
              <w:spacing w:after="0"/>
              <w:rPr>
                <w:b/>
                <w:sz w:val="16"/>
                <w:szCs w:val="16"/>
              </w:rPr>
            </w:pPr>
            <w:r w:rsidRPr="00C86986">
              <w:rPr>
                <w:b/>
                <w:sz w:val="16"/>
                <w:szCs w:val="16"/>
              </w:rPr>
              <w:t>Unemployed:</w:t>
            </w:r>
            <w:r w:rsidRPr="00C86986">
              <w:rPr>
                <w:sz w:val="16"/>
                <w:szCs w:val="16"/>
              </w:rPr>
              <w:t xml:space="preserve"> Mean of 4.11 weeks SD 3.8 weeks. Maximum 4 </w:t>
            </w:r>
            <w:r w:rsidRPr="00C86986">
              <w:rPr>
                <w:sz w:val="16"/>
                <w:szCs w:val="16"/>
              </w:rPr>
              <w:lastRenderedPageBreak/>
              <w:t xml:space="preserve">months (Exclusion criteria) </w:t>
            </w:r>
          </w:p>
          <w:p w14:paraId="648F58DE" w14:textId="77777777" w:rsidR="00D11B8A" w:rsidRPr="00C86986" w:rsidRDefault="00D11B8A" w:rsidP="00551A36">
            <w:pPr>
              <w:spacing w:after="0"/>
              <w:rPr>
                <w:rFonts w:eastAsia="Times New Roman"/>
                <w:b/>
                <w:sz w:val="16"/>
                <w:szCs w:val="16"/>
              </w:rPr>
            </w:pPr>
            <w:r w:rsidRPr="00C86986">
              <w:rPr>
                <w:rFonts w:eastAsia="Times New Roman"/>
                <w:b/>
                <w:sz w:val="16"/>
                <w:szCs w:val="16"/>
              </w:rPr>
              <w:t>Other:</w:t>
            </w:r>
          </w:p>
        </w:tc>
        <w:tc>
          <w:tcPr>
            <w:tcW w:w="3988" w:type="dxa"/>
            <w:tcBorders>
              <w:top w:val="single" w:sz="4" w:space="0" w:color="auto"/>
              <w:bottom w:val="single" w:sz="4" w:space="0" w:color="auto"/>
            </w:tcBorders>
          </w:tcPr>
          <w:p w14:paraId="6A512180" w14:textId="77777777" w:rsidR="00D11B8A" w:rsidRPr="00C86986" w:rsidRDefault="00D11B8A" w:rsidP="00551A36">
            <w:pPr>
              <w:spacing w:after="0"/>
              <w:rPr>
                <w:b/>
                <w:sz w:val="16"/>
                <w:szCs w:val="16"/>
              </w:rPr>
            </w:pPr>
            <w:r w:rsidRPr="00C86986">
              <w:rPr>
                <w:b/>
                <w:sz w:val="16"/>
                <w:szCs w:val="16"/>
              </w:rPr>
              <w:lastRenderedPageBreak/>
              <w:t>JOBS skills training seminars to improve job seeking</w:t>
            </w:r>
          </w:p>
          <w:p w14:paraId="457F1812" w14:textId="77777777" w:rsidR="00D11B8A" w:rsidRPr="00C86986" w:rsidRDefault="00D11B8A" w:rsidP="00551A36">
            <w:pPr>
              <w:spacing w:after="0"/>
              <w:rPr>
                <w:sz w:val="16"/>
                <w:szCs w:val="16"/>
              </w:rPr>
            </w:pPr>
            <w:r w:rsidRPr="00C86986">
              <w:rPr>
                <w:sz w:val="16"/>
                <w:szCs w:val="16"/>
              </w:rPr>
              <w:t>The application of problem solving, decision making, group processes, inoculation against setbacks, receiving social support and positive regard from the trainers. Learning and practicing job seeking skills. Skill training</w:t>
            </w:r>
          </w:p>
          <w:p w14:paraId="37CB4BF2" w14:textId="77777777" w:rsidR="00D11B8A" w:rsidRPr="00C86986" w:rsidRDefault="00D11B8A" w:rsidP="00551A36">
            <w:pPr>
              <w:spacing w:after="0"/>
              <w:rPr>
                <w:sz w:val="16"/>
                <w:szCs w:val="16"/>
              </w:rPr>
            </w:pPr>
            <w:r w:rsidRPr="00C86986">
              <w:rPr>
                <w:sz w:val="16"/>
                <w:szCs w:val="16"/>
              </w:rPr>
              <w:t>Group support</w:t>
            </w:r>
          </w:p>
          <w:p w14:paraId="0D2D61DA" w14:textId="77777777" w:rsidR="00D11B8A" w:rsidRPr="00C86986" w:rsidRDefault="00D11B8A" w:rsidP="00551A36">
            <w:pPr>
              <w:spacing w:after="0"/>
              <w:rPr>
                <w:sz w:val="16"/>
                <w:szCs w:val="16"/>
              </w:rPr>
            </w:pPr>
            <w:r w:rsidRPr="00C86986">
              <w:rPr>
                <w:sz w:val="16"/>
                <w:szCs w:val="16"/>
              </w:rPr>
              <w:t>Problem solving</w:t>
            </w:r>
          </w:p>
          <w:p w14:paraId="210FA0FE" w14:textId="77777777" w:rsidR="00D11B8A" w:rsidRPr="00C86986" w:rsidRDefault="00D11B8A" w:rsidP="00551A36">
            <w:pPr>
              <w:spacing w:after="0"/>
              <w:rPr>
                <w:sz w:val="16"/>
                <w:szCs w:val="16"/>
              </w:rPr>
            </w:pPr>
            <w:r w:rsidRPr="00C86986">
              <w:rPr>
                <w:sz w:val="16"/>
                <w:szCs w:val="16"/>
              </w:rPr>
              <w:t>Trainer support</w:t>
            </w:r>
          </w:p>
          <w:p w14:paraId="6F9FFDF9" w14:textId="77777777" w:rsidR="00D11B8A" w:rsidRPr="00C86986" w:rsidRDefault="00D11B8A" w:rsidP="00551A36">
            <w:pPr>
              <w:spacing w:after="0"/>
              <w:rPr>
                <w:b/>
                <w:sz w:val="16"/>
                <w:szCs w:val="16"/>
              </w:rPr>
            </w:pPr>
            <w:r w:rsidRPr="00C86986">
              <w:rPr>
                <w:sz w:val="16"/>
                <w:szCs w:val="16"/>
              </w:rPr>
              <w:t>Active identification of possible setbacks, planning how to respond to these and practicing responses.</w:t>
            </w:r>
          </w:p>
          <w:p w14:paraId="67DF2128" w14:textId="77777777" w:rsidR="00D11B8A" w:rsidRPr="00C86986" w:rsidRDefault="00D11B8A" w:rsidP="00551A36">
            <w:pPr>
              <w:spacing w:after="0"/>
              <w:rPr>
                <w:sz w:val="16"/>
                <w:szCs w:val="16"/>
              </w:rPr>
            </w:pPr>
            <w:r w:rsidRPr="00C86986">
              <w:rPr>
                <w:b/>
                <w:sz w:val="16"/>
                <w:szCs w:val="16"/>
              </w:rPr>
              <w:t>Delivered to:</w:t>
            </w:r>
            <w:r w:rsidRPr="00C86986">
              <w:rPr>
                <w:sz w:val="16"/>
                <w:szCs w:val="16"/>
              </w:rPr>
              <w:t xml:space="preserve"> People in groups of 12-20 participants.</w:t>
            </w:r>
          </w:p>
          <w:p w14:paraId="7607E45A" w14:textId="77777777" w:rsidR="00D11B8A" w:rsidRPr="00C86986" w:rsidRDefault="00D11B8A" w:rsidP="00551A36">
            <w:pPr>
              <w:spacing w:after="0"/>
              <w:rPr>
                <w:sz w:val="16"/>
                <w:szCs w:val="16"/>
              </w:rPr>
            </w:pPr>
            <w:r w:rsidRPr="00C86986">
              <w:rPr>
                <w:b/>
                <w:sz w:val="16"/>
                <w:szCs w:val="16"/>
              </w:rPr>
              <w:lastRenderedPageBreak/>
              <w:t>Delivered by:</w:t>
            </w:r>
            <w:r w:rsidRPr="00C86986">
              <w:rPr>
                <w:sz w:val="16"/>
                <w:szCs w:val="16"/>
              </w:rPr>
              <w:t xml:space="preserve"> Two trainers 1 male 1 female. Trainers included social workers, educational counsellors, and high school teachers who were unemployed and themselves were looking for work.</w:t>
            </w:r>
          </w:p>
          <w:p w14:paraId="27D05552" w14:textId="77777777" w:rsidR="00D11B8A" w:rsidRPr="00C86986" w:rsidRDefault="00D11B8A" w:rsidP="00551A36">
            <w:pPr>
              <w:spacing w:after="0"/>
              <w:rPr>
                <w:sz w:val="16"/>
                <w:szCs w:val="16"/>
              </w:rPr>
            </w:pPr>
            <w:r w:rsidRPr="00C86986">
              <w:rPr>
                <w:b/>
                <w:sz w:val="16"/>
                <w:szCs w:val="16"/>
              </w:rPr>
              <w:t>Training:</w:t>
            </w:r>
            <w:r w:rsidRPr="00C86986">
              <w:rPr>
                <w:sz w:val="16"/>
                <w:szCs w:val="16"/>
              </w:rPr>
              <w:t xml:space="preserve"> 240 hours of formal training. Including conceptual knowledge of group processes, theory behind the intervention and rehearsal. Two Pilot sessions or practices. With pilot participants. </w:t>
            </w:r>
          </w:p>
          <w:p w14:paraId="7E65F1BE" w14:textId="77777777" w:rsidR="00D11B8A" w:rsidRPr="00C86986" w:rsidRDefault="00D11B8A" w:rsidP="00551A36">
            <w:pPr>
              <w:spacing w:after="0"/>
              <w:rPr>
                <w:sz w:val="16"/>
                <w:szCs w:val="16"/>
              </w:rPr>
            </w:pPr>
            <w:r w:rsidRPr="00C86986">
              <w:rPr>
                <w:sz w:val="16"/>
                <w:szCs w:val="16"/>
              </w:rPr>
              <w:t xml:space="preserve">Teach trainer pair also delivered training t a new group every three weeks.  There were three trainer pairs.  </w:t>
            </w:r>
          </w:p>
          <w:p w14:paraId="27F806C1" w14:textId="77777777" w:rsidR="00D11B8A" w:rsidRPr="00C86986" w:rsidRDefault="00D11B8A" w:rsidP="00551A36">
            <w:pPr>
              <w:spacing w:after="0"/>
              <w:rPr>
                <w:sz w:val="16"/>
                <w:szCs w:val="16"/>
              </w:rPr>
            </w:pPr>
            <w:r w:rsidRPr="00C86986">
              <w:rPr>
                <w:b/>
                <w:sz w:val="16"/>
                <w:szCs w:val="16"/>
              </w:rPr>
              <w:t>Duration and frequency:</w:t>
            </w:r>
            <w:r w:rsidRPr="00C86986">
              <w:rPr>
                <w:sz w:val="16"/>
                <w:szCs w:val="16"/>
              </w:rPr>
              <w:t xml:space="preserve"> Five X 4 hour sessions over 1 week.</w:t>
            </w:r>
          </w:p>
          <w:p w14:paraId="7127CFFC" w14:textId="77777777" w:rsidR="00D11B8A" w:rsidRPr="00C86986" w:rsidRDefault="00D11B8A" w:rsidP="00551A36">
            <w:pPr>
              <w:spacing w:after="0"/>
              <w:rPr>
                <w:b/>
                <w:sz w:val="16"/>
                <w:szCs w:val="16"/>
              </w:rPr>
            </w:pPr>
            <w:r w:rsidRPr="00C86986">
              <w:rPr>
                <w:b/>
                <w:sz w:val="16"/>
                <w:szCs w:val="16"/>
              </w:rPr>
              <w:t>Therapy/ intervention manualised? Fidelity assessed?</w:t>
            </w:r>
          </w:p>
          <w:p w14:paraId="1F62E764" w14:textId="77777777" w:rsidR="00D11B8A" w:rsidRPr="00C86986" w:rsidRDefault="00D11B8A" w:rsidP="00551A36">
            <w:pPr>
              <w:spacing w:after="0"/>
              <w:rPr>
                <w:sz w:val="16"/>
                <w:szCs w:val="16"/>
              </w:rPr>
            </w:pPr>
            <w:r w:rsidRPr="00C86986">
              <w:rPr>
                <w:sz w:val="16"/>
                <w:szCs w:val="16"/>
              </w:rPr>
              <w:t xml:space="preserve">To maintain trainer adherence: Trainers were observed by research staff. With constructive feedback at the end of the session. </w:t>
            </w:r>
          </w:p>
          <w:p w14:paraId="3053B016" w14:textId="77777777" w:rsidR="00D11B8A" w:rsidRPr="00C86986" w:rsidRDefault="00D11B8A" w:rsidP="00551A36">
            <w:pPr>
              <w:spacing w:after="0"/>
              <w:rPr>
                <w:sz w:val="16"/>
                <w:szCs w:val="16"/>
              </w:rPr>
            </w:pPr>
            <w:r w:rsidRPr="00C86986">
              <w:rPr>
                <w:b/>
                <w:sz w:val="16"/>
                <w:szCs w:val="16"/>
              </w:rPr>
              <w:t xml:space="preserve">Manual: </w:t>
            </w:r>
            <w:r w:rsidRPr="00C86986">
              <w:rPr>
                <w:sz w:val="16"/>
                <w:szCs w:val="16"/>
              </w:rPr>
              <w:t>Yes</w:t>
            </w:r>
          </w:p>
          <w:p w14:paraId="1596FDC8" w14:textId="77777777" w:rsidR="00D11B8A" w:rsidRPr="00C86986" w:rsidRDefault="00D11B8A" w:rsidP="00551A36">
            <w:pPr>
              <w:spacing w:after="0"/>
              <w:rPr>
                <w:rFonts w:cs="GillSans-Bold"/>
                <w:b/>
                <w:bCs/>
                <w:sz w:val="16"/>
                <w:szCs w:val="16"/>
              </w:rPr>
            </w:pPr>
            <w:r w:rsidRPr="00C86986">
              <w:rPr>
                <w:b/>
                <w:sz w:val="16"/>
                <w:szCs w:val="16"/>
              </w:rPr>
              <w:t xml:space="preserve">Supervision (for therapy): </w:t>
            </w:r>
            <w:r w:rsidRPr="00C86986">
              <w:rPr>
                <w:sz w:val="16"/>
                <w:szCs w:val="16"/>
              </w:rPr>
              <w:t>Weekly supervision with trainer and the person in charge of their training.</w:t>
            </w:r>
            <w:r w:rsidRPr="00C86986">
              <w:rPr>
                <w:rFonts w:cs="GillSans-Bold"/>
                <w:b/>
                <w:bCs/>
                <w:sz w:val="16"/>
                <w:szCs w:val="16"/>
              </w:rPr>
              <w:t xml:space="preserve"> </w:t>
            </w:r>
          </w:p>
          <w:p w14:paraId="5C92A790" w14:textId="77777777" w:rsidR="00D11B8A" w:rsidRPr="00C86986" w:rsidRDefault="00D11B8A" w:rsidP="00551A36">
            <w:pPr>
              <w:spacing w:after="0"/>
              <w:rPr>
                <w:rFonts w:eastAsia="Times New Roman"/>
                <w:b/>
                <w:sz w:val="16"/>
                <w:szCs w:val="16"/>
              </w:rPr>
            </w:pPr>
            <w:r w:rsidRPr="00C86986">
              <w:rPr>
                <w:rFonts w:cs="GillSans-Bold"/>
                <w:b/>
                <w:bCs/>
                <w:sz w:val="16"/>
                <w:szCs w:val="16"/>
              </w:rPr>
              <w:t xml:space="preserve">Participants paid? </w:t>
            </w:r>
            <w:r w:rsidRPr="00C86986">
              <w:rPr>
                <w:sz w:val="16"/>
                <w:szCs w:val="16"/>
              </w:rPr>
              <w:t>$5 incentive to cover transportation costs. Respondents assigned to the experimental condition were told they would receive $20 check payment for completing at least 4 of the 5 sessions and a certificate of participation.</w:t>
            </w:r>
          </w:p>
        </w:tc>
        <w:tc>
          <w:tcPr>
            <w:tcW w:w="2693" w:type="dxa"/>
            <w:tcBorders>
              <w:top w:val="single" w:sz="4" w:space="0" w:color="auto"/>
              <w:bottom w:val="single" w:sz="4" w:space="0" w:color="auto"/>
            </w:tcBorders>
            <w:shd w:val="clear" w:color="auto" w:fill="auto"/>
            <w:noWrap/>
          </w:tcPr>
          <w:p w14:paraId="01332B37" w14:textId="77777777" w:rsidR="00D11B8A" w:rsidRPr="00C86986" w:rsidRDefault="00D11B8A" w:rsidP="00551A36">
            <w:pPr>
              <w:spacing w:after="0"/>
              <w:rPr>
                <w:sz w:val="16"/>
                <w:szCs w:val="16"/>
              </w:rPr>
            </w:pPr>
            <w:r w:rsidRPr="00C86986">
              <w:rPr>
                <w:sz w:val="16"/>
                <w:szCs w:val="16"/>
              </w:rPr>
              <w:lastRenderedPageBreak/>
              <w:t xml:space="preserve">Written, self-administered, job search materials and pamphlet. 25 page booklet on Job skills and job searching. </w:t>
            </w:r>
          </w:p>
        </w:tc>
        <w:tc>
          <w:tcPr>
            <w:tcW w:w="1417" w:type="dxa"/>
            <w:tcBorders>
              <w:top w:val="single" w:sz="4" w:space="0" w:color="auto"/>
              <w:bottom w:val="single" w:sz="4" w:space="0" w:color="auto"/>
            </w:tcBorders>
            <w:shd w:val="clear" w:color="auto" w:fill="auto"/>
            <w:noWrap/>
          </w:tcPr>
          <w:p w14:paraId="230D7FAD"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Attrition: </w:t>
            </w:r>
          </w:p>
          <w:p w14:paraId="57E7C725"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Cost: </w:t>
            </w:r>
            <w:r w:rsidRPr="00C86986">
              <w:rPr>
                <w:sz w:val="16"/>
                <w:szCs w:val="16"/>
              </w:rPr>
              <w:t>Not reported</w:t>
            </w:r>
          </w:p>
        </w:tc>
      </w:tr>
      <w:tr w:rsidR="00C86986" w:rsidRPr="00C86986" w14:paraId="07D9F7E6" w14:textId="77777777" w:rsidTr="00551A36">
        <w:trPr>
          <w:trHeight w:val="280"/>
        </w:trPr>
        <w:tc>
          <w:tcPr>
            <w:tcW w:w="1305" w:type="dxa"/>
            <w:tcBorders>
              <w:top w:val="single" w:sz="4" w:space="0" w:color="auto"/>
              <w:bottom w:val="single" w:sz="4" w:space="0" w:color="auto"/>
            </w:tcBorders>
            <w:shd w:val="clear" w:color="auto" w:fill="auto"/>
            <w:noWrap/>
          </w:tcPr>
          <w:p w14:paraId="7DA3025F" w14:textId="3479F49D" w:rsidR="00A24403" w:rsidRPr="00C86986" w:rsidRDefault="00A24403" w:rsidP="00C86986">
            <w:pPr>
              <w:spacing w:after="0"/>
              <w:rPr>
                <w:rFonts w:eastAsiaTheme="majorEastAsia"/>
                <w:sz w:val="16"/>
                <w:szCs w:val="16"/>
              </w:rPr>
            </w:pPr>
            <w:proofErr w:type="spellStart"/>
            <w:r w:rsidRPr="00C86986">
              <w:rPr>
                <w:rFonts w:cs="AdvPS7C81"/>
                <w:sz w:val="16"/>
                <w:szCs w:val="16"/>
                <w:lang w:val="en-US"/>
              </w:rPr>
              <w:t>Työhön</w:t>
            </w:r>
            <w:proofErr w:type="spellEnd"/>
            <w:r w:rsidR="00D11B8A" w:rsidRPr="00C86986">
              <w:rPr>
                <w:rFonts w:eastAsiaTheme="majorEastAsia"/>
                <w:sz w:val="16"/>
                <w:szCs w:val="16"/>
              </w:rPr>
              <w:t xml:space="preserve"> </w:t>
            </w:r>
          </w:p>
          <w:p w14:paraId="4723CCB7" w14:textId="719F00D4" w:rsidR="00D11B8A" w:rsidRPr="00C86986" w:rsidRDefault="00D11B8A" w:rsidP="00C86986">
            <w:pPr>
              <w:spacing w:after="0"/>
              <w:rPr>
                <w:rFonts w:eastAsia="Times New Roman"/>
                <w:sz w:val="16"/>
                <w:szCs w:val="16"/>
              </w:rPr>
            </w:pPr>
            <w:r w:rsidRPr="00C86986">
              <w:rPr>
                <w:rFonts w:eastAsia="Times New Roman"/>
                <w:sz w:val="16"/>
                <w:szCs w:val="16"/>
              </w:rPr>
              <w:t>Finland</w:t>
            </w:r>
          </w:p>
          <w:p w14:paraId="43715E59" w14:textId="77777777" w:rsidR="00D11B8A" w:rsidRPr="00C86986" w:rsidRDefault="00D11B8A" w:rsidP="00551A36">
            <w:pPr>
              <w:spacing w:after="0"/>
              <w:rPr>
                <w:rFonts w:eastAsia="Times New Roman"/>
                <w:sz w:val="16"/>
                <w:szCs w:val="16"/>
              </w:rPr>
            </w:pPr>
          </w:p>
          <w:p w14:paraId="6F3D5C50" w14:textId="77777777" w:rsidR="00D11B8A" w:rsidRPr="00C86986" w:rsidRDefault="00D11B8A" w:rsidP="00551A36">
            <w:pPr>
              <w:spacing w:after="0"/>
              <w:rPr>
                <w:rFonts w:eastAsia="Times New Roman"/>
                <w:sz w:val="16"/>
                <w:szCs w:val="16"/>
              </w:rPr>
            </w:pPr>
            <w:r w:rsidRPr="00C86986">
              <w:rPr>
                <w:rFonts w:eastAsia="Times New Roman"/>
                <w:sz w:val="16"/>
                <w:szCs w:val="16"/>
              </w:rPr>
              <w:t>RCT 2 arms</w:t>
            </w:r>
          </w:p>
          <w:p w14:paraId="200B5D0E" w14:textId="77777777" w:rsidR="00D11B8A" w:rsidRPr="00C86986" w:rsidRDefault="00D11B8A" w:rsidP="00551A36">
            <w:pPr>
              <w:spacing w:after="0"/>
              <w:rPr>
                <w:rFonts w:eastAsia="Times New Roman"/>
                <w:sz w:val="16"/>
                <w:szCs w:val="16"/>
              </w:rPr>
            </w:pPr>
            <w:r w:rsidRPr="00C86986">
              <w:rPr>
                <w:rFonts w:eastAsia="Times New Roman"/>
                <w:sz w:val="16"/>
                <w:szCs w:val="16"/>
              </w:rPr>
              <w:t>N=1261 (randomised) 994 completed</w:t>
            </w:r>
          </w:p>
          <w:p w14:paraId="6EFD9C74" w14:textId="77777777" w:rsidR="00D11B8A" w:rsidRPr="00C86986" w:rsidRDefault="00D11B8A" w:rsidP="00551A36">
            <w:pPr>
              <w:spacing w:after="0"/>
              <w:rPr>
                <w:rFonts w:eastAsia="Times New Roman"/>
                <w:sz w:val="16"/>
                <w:szCs w:val="16"/>
              </w:rPr>
            </w:pPr>
          </w:p>
          <w:p w14:paraId="1267FB17" w14:textId="77777777" w:rsidR="00D11B8A" w:rsidRPr="00C86986" w:rsidRDefault="00D11B8A" w:rsidP="00551A36">
            <w:pPr>
              <w:spacing w:after="0"/>
              <w:rPr>
                <w:rFonts w:eastAsia="Times New Roman"/>
                <w:sz w:val="16"/>
                <w:szCs w:val="16"/>
              </w:rPr>
            </w:pPr>
            <w:r w:rsidRPr="00C86986">
              <w:rPr>
                <w:rFonts w:eastAsia="Times New Roman"/>
                <w:b/>
                <w:sz w:val="16"/>
                <w:szCs w:val="16"/>
              </w:rPr>
              <w:t>Funded by</w:t>
            </w:r>
            <w:r w:rsidRPr="00C86986">
              <w:rPr>
                <w:rFonts w:eastAsia="Times New Roman"/>
                <w:sz w:val="16"/>
                <w:szCs w:val="16"/>
              </w:rPr>
              <w:t>: Not stated</w:t>
            </w:r>
          </w:p>
          <w:p w14:paraId="3A185907" w14:textId="77777777" w:rsidR="00D11B8A" w:rsidRPr="00C86986" w:rsidRDefault="00D11B8A" w:rsidP="00551A36">
            <w:pPr>
              <w:spacing w:after="0"/>
              <w:rPr>
                <w:rFonts w:eastAsia="Times New Roman"/>
                <w:sz w:val="16"/>
                <w:szCs w:val="16"/>
              </w:rPr>
            </w:pPr>
          </w:p>
        </w:tc>
        <w:tc>
          <w:tcPr>
            <w:tcW w:w="2552" w:type="dxa"/>
            <w:tcBorders>
              <w:top w:val="single" w:sz="4" w:space="0" w:color="auto"/>
              <w:bottom w:val="single" w:sz="4" w:space="0" w:color="auto"/>
            </w:tcBorders>
            <w:shd w:val="clear" w:color="auto" w:fill="auto"/>
            <w:noWrap/>
          </w:tcPr>
          <w:p w14:paraId="531C39CF" w14:textId="77777777" w:rsidR="00D11B8A" w:rsidRPr="00C86986" w:rsidRDefault="00D11B8A" w:rsidP="00551A36">
            <w:pPr>
              <w:spacing w:after="0"/>
              <w:rPr>
                <w:rFonts w:eastAsia="Times New Roman"/>
                <w:b/>
                <w:sz w:val="16"/>
                <w:szCs w:val="16"/>
              </w:rPr>
            </w:pPr>
            <w:r w:rsidRPr="00C86986">
              <w:rPr>
                <w:rFonts w:eastAsia="Times New Roman"/>
                <w:b/>
                <w:sz w:val="16"/>
                <w:szCs w:val="16"/>
              </w:rPr>
              <w:t>Inclusion criteria:</w:t>
            </w:r>
          </w:p>
          <w:p w14:paraId="7CE292FC"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None explicitly stated. But did have to agree to randomisation. </w:t>
            </w:r>
          </w:p>
          <w:p w14:paraId="1B2DD71E" w14:textId="77777777" w:rsidR="00D11B8A" w:rsidRPr="00C86986" w:rsidRDefault="00D11B8A" w:rsidP="00551A36">
            <w:pPr>
              <w:spacing w:after="0"/>
              <w:rPr>
                <w:rFonts w:eastAsia="Times New Roman"/>
                <w:sz w:val="16"/>
                <w:szCs w:val="16"/>
              </w:rPr>
            </w:pPr>
            <w:r w:rsidRPr="00C86986">
              <w:rPr>
                <w:rFonts w:eastAsia="Times New Roman"/>
                <w:b/>
                <w:sz w:val="16"/>
                <w:szCs w:val="16"/>
              </w:rPr>
              <w:t>Source of participants:</w:t>
            </w:r>
          </w:p>
          <w:p w14:paraId="48A26042" w14:textId="77777777" w:rsidR="00D11B8A" w:rsidRPr="00C86986" w:rsidRDefault="00D11B8A" w:rsidP="00551A36">
            <w:pPr>
              <w:spacing w:after="0"/>
              <w:rPr>
                <w:rFonts w:eastAsia="Times New Roman"/>
                <w:sz w:val="16"/>
                <w:szCs w:val="16"/>
              </w:rPr>
            </w:pPr>
            <w:r w:rsidRPr="00C86986">
              <w:rPr>
                <w:sz w:val="16"/>
                <w:szCs w:val="16"/>
              </w:rPr>
              <w:t xml:space="preserve">By Mail and phone invitation (almost 25%) and by direct contacts (about 35%) in four employment offices in southwestern Finland. Others (about 40%) came from presentations of the program in employment offices; by contacting recently laid-off workers; by contacting recruiting services of the </w:t>
            </w:r>
            <w:r w:rsidRPr="00C86986">
              <w:rPr>
                <w:sz w:val="16"/>
                <w:szCs w:val="16"/>
              </w:rPr>
              <w:lastRenderedPageBreak/>
              <w:t>trade unions, associations of the unemployed, and universities; and by advertisements in newspapers, radio, and the Internet</w:t>
            </w:r>
          </w:p>
          <w:p w14:paraId="18538CF6" w14:textId="77777777" w:rsidR="00D11B8A" w:rsidRPr="00C86986" w:rsidRDefault="00D11B8A" w:rsidP="00551A36">
            <w:pPr>
              <w:spacing w:after="0"/>
              <w:rPr>
                <w:rFonts w:eastAsia="Times New Roman"/>
                <w:sz w:val="16"/>
                <w:szCs w:val="16"/>
              </w:rPr>
            </w:pPr>
            <w:r w:rsidRPr="00C86986">
              <w:rPr>
                <w:rFonts w:eastAsia="Times New Roman"/>
                <w:b/>
                <w:sz w:val="16"/>
                <w:szCs w:val="16"/>
              </w:rPr>
              <w:t>Setting:</w:t>
            </w:r>
            <w:r w:rsidRPr="00C86986">
              <w:rPr>
                <w:rFonts w:eastAsia="Times New Roman"/>
                <w:sz w:val="16"/>
                <w:szCs w:val="16"/>
              </w:rPr>
              <w:t xml:space="preserve"> </w:t>
            </w:r>
            <w:r w:rsidRPr="00C86986">
              <w:rPr>
                <w:sz w:val="16"/>
                <w:szCs w:val="16"/>
              </w:rPr>
              <w:t>Classrooms or similar sites at the home region of the participants</w:t>
            </w:r>
          </w:p>
        </w:tc>
        <w:tc>
          <w:tcPr>
            <w:tcW w:w="1757" w:type="dxa"/>
            <w:tcBorders>
              <w:top w:val="single" w:sz="4" w:space="0" w:color="auto"/>
              <w:bottom w:val="single" w:sz="4" w:space="0" w:color="auto"/>
            </w:tcBorders>
          </w:tcPr>
          <w:p w14:paraId="585369B2" w14:textId="77777777" w:rsidR="00D11B8A" w:rsidRPr="00C86986" w:rsidRDefault="00D11B8A" w:rsidP="00551A36">
            <w:pPr>
              <w:spacing w:after="0"/>
              <w:rPr>
                <w:sz w:val="16"/>
                <w:szCs w:val="16"/>
              </w:rPr>
            </w:pPr>
            <w:r w:rsidRPr="00C86986">
              <w:rPr>
                <w:rFonts w:eastAsia="Times New Roman"/>
                <w:b/>
                <w:sz w:val="16"/>
                <w:szCs w:val="16"/>
              </w:rPr>
              <w:lastRenderedPageBreak/>
              <w:t>Age:</w:t>
            </w:r>
            <w:r w:rsidRPr="00C86986">
              <w:rPr>
                <w:rFonts w:eastAsia="Times New Roman"/>
                <w:sz w:val="16"/>
                <w:szCs w:val="16"/>
              </w:rPr>
              <w:t xml:space="preserve"> </w:t>
            </w:r>
            <w:r w:rsidRPr="00C86986">
              <w:rPr>
                <w:sz w:val="16"/>
                <w:szCs w:val="16"/>
              </w:rPr>
              <w:t xml:space="preserve"> Median 36, Mean = 37, SD = 8.6</w:t>
            </w:r>
          </w:p>
          <w:p w14:paraId="130AB193" w14:textId="77777777" w:rsidR="00D11B8A" w:rsidRPr="00C86986" w:rsidRDefault="00D11B8A" w:rsidP="00551A36">
            <w:pPr>
              <w:spacing w:after="0"/>
              <w:rPr>
                <w:sz w:val="16"/>
                <w:szCs w:val="16"/>
              </w:rPr>
            </w:pPr>
            <w:r w:rsidRPr="00C86986">
              <w:rPr>
                <w:b/>
                <w:sz w:val="16"/>
                <w:szCs w:val="16"/>
              </w:rPr>
              <w:t xml:space="preserve">Gender: </w:t>
            </w:r>
            <w:r w:rsidRPr="00C86986">
              <w:rPr>
                <w:sz w:val="16"/>
                <w:szCs w:val="16"/>
              </w:rPr>
              <w:t>77.8% Female 22.2% Male</w:t>
            </w:r>
          </w:p>
          <w:p w14:paraId="1C4B1B10" w14:textId="77777777" w:rsidR="00D11B8A" w:rsidRPr="00C86986" w:rsidRDefault="00D11B8A" w:rsidP="00551A36">
            <w:pPr>
              <w:spacing w:after="0"/>
              <w:rPr>
                <w:b/>
                <w:sz w:val="16"/>
                <w:szCs w:val="16"/>
              </w:rPr>
            </w:pPr>
            <w:r w:rsidRPr="00C86986">
              <w:rPr>
                <w:b/>
                <w:sz w:val="16"/>
                <w:szCs w:val="16"/>
              </w:rPr>
              <w:t xml:space="preserve">Ethnicity: </w:t>
            </w:r>
            <w:r w:rsidRPr="00C86986">
              <w:rPr>
                <w:sz w:val="16"/>
                <w:szCs w:val="16"/>
              </w:rPr>
              <w:t xml:space="preserve">Not reported </w:t>
            </w:r>
          </w:p>
          <w:p w14:paraId="0859F34E" w14:textId="77777777" w:rsidR="00D11B8A" w:rsidRPr="00C86986" w:rsidRDefault="00D11B8A" w:rsidP="00551A36">
            <w:pPr>
              <w:spacing w:after="0"/>
              <w:rPr>
                <w:b/>
                <w:sz w:val="16"/>
                <w:szCs w:val="16"/>
              </w:rPr>
            </w:pPr>
            <w:r w:rsidRPr="00C86986">
              <w:rPr>
                <w:b/>
                <w:sz w:val="16"/>
                <w:szCs w:val="16"/>
              </w:rPr>
              <w:t>Baseline mental health:</w:t>
            </w:r>
            <w:r w:rsidRPr="00C86986">
              <w:rPr>
                <w:sz w:val="16"/>
                <w:szCs w:val="16"/>
              </w:rPr>
              <w:t xml:space="preserve"> Not reported</w:t>
            </w:r>
          </w:p>
          <w:p w14:paraId="7DD7BD8A" w14:textId="77777777" w:rsidR="00D11B8A" w:rsidRPr="00C86986" w:rsidRDefault="00D11B8A" w:rsidP="00551A36">
            <w:pPr>
              <w:spacing w:after="0"/>
              <w:rPr>
                <w:b/>
                <w:sz w:val="16"/>
                <w:szCs w:val="16"/>
              </w:rPr>
            </w:pPr>
            <w:r w:rsidRPr="00C86986">
              <w:rPr>
                <w:b/>
                <w:sz w:val="16"/>
                <w:szCs w:val="16"/>
              </w:rPr>
              <w:t>Unemployed:</w:t>
            </w:r>
            <w:r w:rsidRPr="00C86986">
              <w:rPr>
                <w:sz w:val="16"/>
                <w:szCs w:val="16"/>
              </w:rPr>
              <w:t xml:space="preserve"> Median 5 months. (Mean = 10.7 SD = 17.3). 28% unemployed for 12 months or longer. </w:t>
            </w:r>
            <w:r w:rsidRPr="00C86986">
              <w:rPr>
                <w:b/>
                <w:sz w:val="16"/>
                <w:szCs w:val="16"/>
              </w:rPr>
              <w:t>Welfare:</w:t>
            </w:r>
          </w:p>
          <w:p w14:paraId="588F5EE7" w14:textId="77777777" w:rsidR="00D11B8A" w:rsidRPr="00C86986" w:rsidRDefault="00D11B8A" w:rsidP="00551A36">
            <w:pPr>
              <w:spacing w:after="0"/>
              <w:rPr>
                <w:b/>
                <w:sz w:val="16"/>
                <w:szCs w:val="16"/>
              </w:rPr>
            </w:pPr>
            <w:r w:rsidRPr="00C86986">
              <w:rPr>
                <w:b/>
                <w:sz w:val="16"/>
                <w:szCs w:val="16"/>
              </w:rPr>
              <w:lastRenderedPageBreak/>
              <w:t>In debt:</w:t>
            </w:r>
          </w:p>
          <w:p w14:paraId="0F38A2DB" w14:textId="77777777" w:rsidR="00D11B8A" w:rsidRPr="00C86986" w:rsidRDefault="00D11B8A" w:rsidP="00551A36">
            <w:pPr>
              <w:spacing w:after="0"/>
              <w:rPr>
                <w:rFonts w:eastAsia="Times New Roman"/>
                <w:b/>
                <w:sz w:val="16"/>
                <w:szCs w:val="16"/>
              </w:rPr>
            </w:pPr>
            <w:r w:rsidRPr="00C86986">
              <w:rPr>
                <w:rFonts w:eastAsia="Times New Roman"/>
                <w:b/>
                <w:sz w:val="16"/>
                <w:szCs w:val="16"/>
              </w:rPr>
              <w:t>Other:</w:t>
            </w:r>
            <w:r w:rsidRPr="00C86986">
              <w:rPr>
                <w:sz w:val="16"/>
                <w:szCs w:val="16"/>
              </w:rPr>
              <w:t xml:space="preserve"> 70% High level unemployment benefit (US$70/month 28.8% Low-rate benefits (US$406/month) only 1.8% looking for part time work. </w:t>
            </w:r>
            <w:r w:rsidRPr="00C86986">
              <w:rPr>
                <w:rFonts w:eastAsia="Times New Roman"/>
                <w:b/>
                <w:sz w:val="16"/>
                <w:szCs w:val="16"/>
              </w:rPr>
              <w:t xml:space="preserve"> </w:t>
            </w:r>
          </w:p>
        </w:tc>
        <w:tc>
          <w:tcPr>
            <w:tcW w:w="3988" w:type="dxa"/>
            <w:tcBorders>
              <w:top w:val="single" w:sz="4" w:space="0" w:color="auto"/>
              <w:bottom w:val="single" w:sz="4" w:space="0" w:color="auto"/>
            </w:tcBorders>
          </w:tcPr>
          <w:p w14:paraId="0ACC645C" w14:textId="77777777" w:rsidR="00D11B8A" w:rsidRPr="00C86986" w:rsidRDefault="00D644A5" w:rsidP="00551A36">
            <w:pPr>
              <w:spacing w:after="0"/>
              <w:rPr>
                <w:b/>
                <w:sz w:val="16"/>
                <w:szCs w:val="16"/>
              </w:rPr>
            </w:pPr>
            <w:proofErr w:type="spellStart"/>
            <w:r w:rsidRPr="00C86986">
              <w:rPr>
                <w:rFonts w:cs="AdvPS7C81"/>
                <w:sz w:val="16"/>
                <w:szCs w:val="16"/>
                <w:lang w:val="en-US"/>
              </w:rPr>
              <w:lastRenderedPageBreak/>
              <w:t>Työhön</w:t>
            </w:r>
            <w:proofErr w:type="spellEnd"/>
            <w:r w:rsidR="00D11B8A" w:rsidRPr="00C86986">
              <w:rPr>
                <w:rFonts w:cs="AdvPS7C81"/>
                <w:sz w:val="16"/>
                <w:szCs w:val="16"/>
                <w:lang w:val="en-US"/>
              </w:rPr>
              <w:t xml:space="preserve"> </w:t>
            </w:r>
            <w:r w:rsidR="00D11B8A" w:rsidRPr="00C86986">
              <w:rPr>
                <w:rFonts w:cs="Arial"/>
                <w:sz w:val="16"/>
                <w:szCs w:val="16"/>
                <w:lang w:val="en-US"/>
              </w:rPr>
              <w:t>“</w:t>
            </w:r>
            <w:r w:rsidR="00D11B8A" w:rsidRPr="00C86986">
              <w:rPr>
                <w:rFonts w:cs="Arial"/>
                <w:sz w:val="16"/>
                <w:szCs w:val="16"/>
              </w:rPr>
              <w:t>let’s get to work</w:t>
            </w:r>
            <w:r w:rsidR="00D11B8A" w:rsidRPr="00C86986">
              <w:rPr>
                <w:rFonts w:cs="Arial"/>
                <w:sz w:val="16"/>
                <w:szCs w:val="16"/>
                <w:lang w:val="en-US"/>
              </w:rPr>
              <w:t>”</w:t>
            </w:r>
            <w:r w:rsidR="00D11B8A" w:rsidRPr="00C86986">
              <w:rPr>
                <w:rFonts w:cs="AdvPS7C81"/>
                <w:sz w:val="16"/>
                <w:szCs w:val="16"/>
                <w:lang w:val="en-US"/>
              </w:rPr>
              <w:t xml:space="preserve"> Job Club Program</w:t>
            </w:r>
            <w:r w:rsidR="00D11B8A" w:rsidRPr="00C86986">
              <w:rPr>
                <w:b/>
                <w:sz w:val="16"/>
                <w:szCs w:val="16"/>
              </w:rPr>
              <w:t xml:space="preserve"> </w:t>
            </w:r>
          </w:p>
          <w:p w14:paraId="5E32C4C2" w14:textId="77777777" w:rsidR="00D11B8A" w:rsidRPr="00C86986" w:rsidRDefault="00D11B8A" w:rsidP="00551A36">
            <w:pPr>
              <w:spacing w:after="0"/>
              <w:rPr>
                <w:b/>
                <w:sz w:val="16"/>
                <w:szCs w:val="16"/>
              </w:rPr>
            </w:pPr>
            <w:r w:rsidRPr="00C86986">
              <w:rPr>
                <w:b/>
                <w:sz w:val="16"/>
                <w:szCs w:val="16"/>
              </w:rPr>
              <w:t>Components:</w:t>
            </w:r>
            <w:r w:rsidRPr="00C86986">
              <w:rPr>
                <w:rFonts w:ascii="Arial" w:hAnsi="Arial" w:cs="Arial"/>
                <w:sz w:val="18"/>
                <w:szCs w:val="18"/>
              </w:rPr>
              <w:t xml:space="preserve"> </w:t>
            </w:r>
            <w:r w:rsidRPr="00C86986">
              <w:rPr>
                <w:rFonts w:cs="Arial"/>
                <w:sz w:val="16"/>
                <w:szCs w:val="18"/>
              </w:rPr>
              <w:t>A group job skills training workshop, meeting daily, 5 hours per day for a week. With elements to increase job-search self-efficacy, motivation, and skills and to provide inoculation against setbacks during the job-search process.</w:t>
            </w:r>
          </w:p>
          <w:p w14:paraId="5CB32E2D" w14:textId="77777777" w:rsidR="00D11B8A" w:rsidRPr="00C86986" w:rsidRDefault="00D11B8A" w:rsidP="00551A36">
            <w:pPr>
              <w:spacing w:after="0"/>
              <w:rPr>
                <w:sz w:val="16"/>
                <w:szCs w:val="16"/>
              </w:rPr>
            </w:pPr>
            <w:r w:rsidRPr="00C86986">
              <w:rPr>
                <w:b/>
                <w:sz w:val="16"/>
                <w:szCs w:val="16"/>
              </w:rPr>
              <w:t>Delivered to:</w:t>
            </w:r>
            <w:r w:rsidRPr="00C86986">
              <w:rPr>
                <w:sz w:val="16"/>
                <w:szCs w:val="16"/>
              </w:rPr>
              <w:t xml:space="preserve"> Groups of 6-17 participants, median 11 participants. </w:t>
            </w:r>
          </w:p>
          <w:p w14:paraId="60FF5D2C" w14:textId="77777777" w:rsidR="00D11B8A" w:rsidRPr="00C86986" w:rsidRDefault="00D11B8A" w:rsidP="00551A36">
            <w:pPr>
              <w:spacing w:after="0"/>
              <w:rPr>
                <w:b/>
                <w:sz w:val="16"/>
                <w:szCs w:val="16"/>
              </w:rPr>
            </w:pPr>
            <w:r w:rsidRPr="00C86986">
              <w:rPr>
                <w:b/>
                <w:sz w:val="16"/>
                <w:szCs w:val="16"/>
              </w:rPr>
              <w:t xml:space="preserve">Delivered by: </w:t>
            </w:r>
            <w:r w:rsidRPr="00C86986">
              <w:rPr>
                <w:sz w:val="16"/>
                <w:szCs w:val="16"/>
              </w:rPr>
              <w:t xml:space="preserve">Trainers working in teams of two (male and female), selected from Finnish unemployed job-seekers. </w:t>
            </w:r>
          </w:p>
          <w:p w14:paraId="3FA63F3F" w14:textId="77777777" w:rsidR="00D11B8A" w:rsidRPr="00C86986" w:rsidRDefault="00D11B8A" w:rsidP="00551A36">
            <w:pPr>
              <w:spacing w:after="0"/>
              <w:rPr>
                <w:sz w:val="16"/>
                <w:szCs w:val="16"/>
              </w:rPr>
            </w:pPr>
            <w:r w:rsidRPr="00C86986">
              <w:rPr>
                <w:b/>
                <w:sz w:val="16"/>
                <w:szCs w:val="16"/>
              </w:rPr>
              <w:t>Duration and frequency:</w:t>
            </w:r>
            <w:r w:rsidRPr="00C86986">
              <w:rPr>
                <w:sz w:val="16"/>
                <w:szCs w:val="16"/>
              </w:rPr>
              <w:t xml:space="preserve"> Daily, half-day sessions over 5 days.  </w:t>
            </w:r>
          </w:p>
          <w:p w14:paraId="67D51AB1" w14:textId="77777777" w:rsidR="00D11B8A" w:rsidRPr="00C86986" w:rsidRDefault="00D11B8A" w:rsidP="00551A36">
            <w:pPr>
              <w:spacing w:after="0"/>
              <w:rPr>
                <w:sz w:val="16"/>
                <w:szCs w:val="16"/>
              </w:rPr>
            </w:pPr>
            <w:r w:rsidRPr="00C86986">
              <w:rPr>
                <w:b/>
                <w:sz w:val="16"/>
                <w:szCs w:val="16"/>
              </w:rPr>
              <w:lastRenderedPageBreak/>
              <w:t xml:space="preserve">Training of practitioners: </w:t>
            </w:r>
            <w:r w:rsidRPr="00C86986">
              <w:rPr>
                <w:sz w:val="16"/>
                <w:szCs w:val="16"/>
              </w:rPr>
              <w:t xml:space="preserve">The training was provided by a training supervisor and lasted for 2 months. The training protocol is documented in </w:t>
            </w:r>
            <w:proofErr w:type="spellStart"/>
            <w:r w:rsidRPr="00C86986">
              <w:rPr>
                <w:sz w:val="16"/>
                <w:szCs w:val="16"/>
              </w:rPr>
              <w:t>Ma¨kitalo</w:t>
            </w:r>
            <w:proofErr w:type="spellEnd"/>
            <w:r w:rsidRPr="00C86986">
              <w:rPr>
                <w:sz w:val="16"/>
                <w:szCs w:val="16"/>
              </w:rPr>
              <w:t xml:space="preserve"> et al. (1997).</w:t>
            </w:r>
          </w:p>
          <w:p w14:paraId="756DEB17" w14:textId="77777777" w:rsidR="00D11B8A" w:rsidRPr="00C86986" w:rsidRDefault="00D11B8A" w:rsidP="00551A36">
            <w:pPr>
              <w:spacing w:after="0"/>
              <w:rPr>
                <w:b/>
                <w:sz w:val="16"/>
                <w:szCs w:val="16"/>
              </w:rPr>
            </w:pPr>
            <w:r w:rsidRPr="00C86986">
              <w:rPr>
                <w:b/>
                <w:sz w:val="16"/>
                <w:szCs w:val="16"/>
              </w:rPr>
              <w:t xml:space="preserve">Fidelity assessed? </w:t>
            </w:r>
            <w:r w:rsidRPr="00C86986">
              <w:rPr>
                <w:sz w:val="16"/>
                <w:szCs w:val="16"/>
              </w:rPr>
              <w:t xml:space="preserve">Yes by direct observation on one day of the course. Observation by a trainer supervisor or a member of the research team. </w:t>
            </w:r>
            <w:r w:rsidRPr="00C86986">
              <w:rPr>
                <w:b/>
                <w:sz w:val="16"/>
                <w:szCs w:val="16"/>
              </w:rPr>
              <w:t xml:space="preserve"> </w:t>
            </w:r>
          </w:p>
          <w:p w14:paraId="14E0B5B0" w14:textId="77777777" w:rsidR="00D11B8A" w:rsidRPr="00C86986" w:rsidRDefault="00D11B8A" w:rsidP="00551A36">
            <w:pPr>
              <w:autoSpaceDE w:val="0"/>
              <w:autoSpaceDN w:val="0"/>
              <w:adjustRightInd w:val="0"/>
              <w:spacing w:after="0"/>
              <w:rPr>
                <w:sz w:val="16"/>
                <w:szCs w:val="16"/>
              </w:rPr>
            </w:pPr>
            <w:r w:rsidRPr="00C86986">
              <w:rPr>
                <w:b/>
                <w:sz w:val="16"/>
                <w:szCs w:val="16"/>
              </w:rPr>
              <w:t xml:space="preserve">Manual:  </w:t>
            </w:r>
            <w:r w:rsidRPr="00C86986">
              <w:rPr>
                <w:sz w:val="16"/>
                <w:szCs w:val="16"/>
              </w:rPr>
              <w:t>Yes, the authors refer to a “detailed intervention process” a manual as documented by Curran</w:t>
            </w:r>
          </w:p>
          <w:p w14:paraId="0BA6DCCF" w14:textId="77777777" w:rsidR="00D11B8A" w:rsidRPr="00C86986" w:rsidRDefault="00D11B8A" w:rsidP="00551A36">
            <w:pPr>
              <w:spacing w:after="0"/>
              <w:rPr>
                <w:sz w:val="16"/>
                <w:szCs w:val="16"/>
              </w:rPr>
            </w:pPr>
            <w:r w:rsidRPr="00C86986">
              <w:rPr>
                <w:sz w:val="16"/>
                <w:szCs w:val="16"/>
              </w:rPr>
              <w:t>(1992).</w:t>
            </w:r>
          </w:p>
          <w:p w14:paraId="1B71A9B3" w14:textId="77777777" w:rsidR="00D11B8A" w:rsidRPr="00C86986" w:rsidRDefault="00D11B8A" w:rsidP="00551A36">
            <w:pPr>
              <w:spacing w:after="0"/>
              <w:rPr>
                <w:rFonts w:cs="GillSans-Bold"/>
                <w:b/>
                <w:bCs/>
                <w:sz w:val="16"/>
                <w:szCs w:val="16"/>
              </w:rPr>
            </w:pPr>
            <w:r w:rsidRPr="00C86986">
              <w:rPr>
                <w:b/>
                <w:sz w:val="16"/>
                <w:szCs w:val="16"/>
              </w:rPr>
              <w:t xml:space="preserve">Supervision (for therapy): </w:t>
            </w:r>
            <w:r w:rsidRPr="00C86986">
              <w:rPr>
                <w:sz w:val="16"/>
                <w:szCs w:val="16"/>
              </w:rPr>
              <w:t>Not reported.</w:t>
            </w:r>
            <w:r w:rsidRPr="00C86986">
              <w:rPr>
                <w:rFonts w:cs="GillSans-Bold"/>
                <w:b/>
                <w:bCs/>
                <w:sz w:val="16"/>
                <w:szCs w:val="16"/>
              </w:rPr>
              <w:t xml:space="preserve"> </w:t>
            </w:r>
          </w:p>
          <w:p w14:paraId="7287E9DA" w14:textId="77777777" w:rsidR="00D11B8A" w:rsidRPr="00C86986" w:rsidRDefault="00D11B8A" w:rsidP="00551A36">
            <w:pPr>
              <w:spacing w:after="0"/>
              <w:rPr>
                <w:rFonts w:eastAsia="Times New Roman"/>
                <w:b/>
                <w:sz w:val="16"/>
                <w:szCs w:val="16"/>
              </w:rPr>
            </w:pPr>
            <w:r w:rsidRPr="00C86986">
              <w:rPr>
                <w:rFonts w:cs="GillSans-Bold"/>
                <w:b/>
                <w:bCs/>
                <w:sz w:val="16"/>
                <w:szCs w:val="16"/>
              </w:rPr>
              <w:t xml:space="preserve">Participants paid? </w:t>
            </w:r>
            <w:r w:rsidRPr="00C86986">
              <w:rPr>
                <w:rFonts w:cs="NewBaskerville-Roman"/>
                <w:sz w:val="16"/>
              </w:rPr>
              <w:t>People were offered a free ticket to their choice of sport or cultural event, or to a physical exercise programme.</w:t>
            </w:r>
          </w:p>
        </w:tc>
        <w:tc>
          <w:tcPr>
            <w:tcW w:w="2693" w:type="dxa"/>
            <w:tcBorders>
              <w:top w:val="single" w:sz="4" w:space="0" w:color="auto"/>
              <w:bottom w:val="single" w:sz="4" w:space="0" w:color="auto"/>
            </w:tcBorders>
            <w:shd w:val="clear" w:color="auto" w:fill="auto"/>
            <w:noWrap/>
          </w:tcPr>
          <w:p w14:paraId="63234861" w14:textId="77777777" w:rsidR="00D11B8A" w:rsidRPr="00C86986" w:rsidRDefault="00D11B8A" w:rsidP="00551A36">
            <w:pPr>
              <w:spacing w:after="0"/>
              <w:rPr>
                <w:sz w:val="16"/>
                <w:szCs w:val="16"/>
              </w:rPr>
            </w:pPr>
            <w:r w:rsidRPr="00C86986">
              <w:rPr>
                <w:sz w:val="16"/>
                <w:szCs w:val="16"/>
              </w:rPr>
              <w:lastRenderedPageBreak/>
              <w:t>Printed material.</w:t>
            </w:r>
          </w:p>
        </w:tc>
        <w:tc>
          <w:tcPr>
            <w:tcW w:w="1417" w:type="dxa"/>
            <w:tcBorders>
              <w:top w:val="single" w:sz="4" w:space="0" w:color="auto"/>
              <w:bottom w:val="single" w:sz="4" w:space="0" w:color="auto"/>
            </w:tcBorders>
            <w:shd w:val="clear" w:color="auto" w:fill="auto"/>
            <w:noWrap/>
          </w:tcPr>
          <w:p w14:paraId="5B9C9890"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Attrition: </w:t>
            </w:r>
            <w:r w:rsidRPr="00C86986">
              <w:rPr>
                <w:sz w:val="16"/>
              </w:rPr>
              <w:t xml:space="preserve">No reasons for drop out are presented. But do not present any reasons for drop out or look at differences in attrition between intervention and control. 30% of intervention dropped out at </w:t>
            </w:r>
            <w:r w:rsidRPr="00C86986">
              <w:rPr>
                <w:sz w:val="16"/>
              </w:rPr>
              <w:lastRenderedPageBreak/>
              <w:t>Time 2 and end of treatment compared to 12% of control. 3% drop out of control at Time 2 and End of Treatment</w:t>
            </w:r>
          </w:p>
          <w:p w14:paraId="2195B8A9" w14:textId="77777777" w:rsidR="00D11B8A" w:rsidRPr="00C86986" w:rsidRDefault="00D11B8A" w:rsidP="00551A36">
            <w:pPr>
              <w:spacing w:after="0"/>
              <w:rPr>
                <w:rFonts w:eastAsia="Times New Roman"/>
                <w:sz w:val="16"/>
                <w:szCs w:val="16"/>
              </w:rPr>
            </w:pPr>
            <w:r w:rsidRPr="00C86986">
              <w:rPr>
                <w:rFonts w:eastAsia="Times New Roman"/>
                <w:sz w:val="16"/>
                <w:szCs w:val="16"/>
              </w:rPr>
              <w:t>Cost:  Not reported</w:t>
            </w:r>
          </w:p>
        </w:tc>
      </w:tr>
      <w:tr w:rsidR="00C86986" w:rsidRPr="00C86986" w14:paraId="33F2EA35" w14:textId="77777777" w:rsidTr="00551A36">
        <w:trPr>
          <w:trHeight w:val="280"/>
        </w:trPr>
        <w:tc>
          <w:tcPr>
            <w:tcW w:w="1305" w:type="dxa"/>
            <w:tcBorders>
              <w:top w:val="single" w:sz="4" w:space="0" w:color="auto"/>
              <w:bottom w:val="single" w:sz="4" w:space="0" w:color="auto"/>
            </w:tcBorders>
            <w:shd w:val="clear" w:color="auto" w:fill="auto"/>
            <w:noWrap/>
          </w:tcPr>
          <w:p w14:paraId="5007F77D" w14:textId="77777777" w:rsidR="00D11B8A" w:rsidRPr="00C86986" w:rsidRDefault="00D11B8A" w:rsidP="00551A36">
            <w:pPr>
              <w:spacing w:after="0"/>
              <w:rPr>
                <w:rFonts w:eastAsia="Times New Roman"/>
                <w:sz w:val="16"/>
                <w:szCs w:val="16"/>
              </w:rPr>
            </w:pPr>
            <w:r w:rsidRPr="00C86986">
              <w:rPr>
                <w:rFonts w:eastAsia="Times New Roman"/>
                <w:sz w:val="16"/>
                <w:szCs w:val="16"/>
              </w:rPr>
              <w:lastRenderedPageBreak/>
              <w:t>Rife 1992</w:t>
            </w:r>
          </w:p>
          <w:p w14:paraId="5CAE5472" w14:textId="77777777" w:rsidR="00D11B8A" w:rsidRPr="00C86986" w:rsidRDefault="00D11B8A" w:rsidP="00551A36">
            <w:pPr>
              <w:spacing w:after="0"/>
              <w:rPr>
                <w:rFonts w:eastAsia="Times New Roman"/>
                <w:sz w:val="16"/>
                <w:szCs w:val="16"/>
              </w:rPr>
            </w:pPr>
            <w:r w:rsidRPr="00C86986">
              <w:rPr>
                <w:rFonts w:eastAsia="Times New Roman"/>
                <w:sz w:val="16"/>
                <w:szCs w:val="16"/>
              </w:rPr>
              <w:t>USA</w:t>
            </w:r>
          </w:p>
          <w:p w14:paraId="26EA71AE" w14:textId="77777777" w:rsidR="00D11B8A" w:rsidRPr="00C86986" w:rsidRDefault="00D11B8A" w:rsidP="00551A36">
            <w:pPr>
              <w:spacing w:after="0"/>
              <w:rPr>
                <w:rFonts w:eastAsia="Times New Roman"/>
                <w:sz w:val="16"/>
                <w:szCs w:val="16"/>
              </w:rPr>
            </w:pPr>
          </w:p>
          <w:p w14:paraId="0B17F901" w14:textId="77777777" w:rsidR="00D11B8A" w:rsidRPr="00C86986" w:rsidRDefault="00D11B8A" w:rsidP="00551A36">
            <w:pPr>
              <w:spacing w:after="0"/>
              <w:rPr>
                <w:rFonts w:eastAsia="Times New Roman"/>
                <w:sz w:val="16"/>
                <w:szCs w:val="16"/>
              </w:rPr>
            </w:pPr>
            <w:r w:rsidRPr="00C86986">
              <w:rPr>
                <w:rFonts w:eastAsia="Times New Roman"/>
                <w:sz w:val="16"/>
                <w:szCs w:val="16"/>
              </w:rPr>
              <w:t>RCT 2 arms</w:t>
            </w:r>
          </w:p>
          <w:p w14:paraId="31B85835" w14:textId="77777777" w:rsidR="00D11B8A" w:rsidRPr="00C86986" w:rsidRDefault="00D11B8A" w:rsidP="00551A36">
            <w:pPr>
              <w:spacing w:after="0"/>
              <w:rPr>
                <w:rFonts w:eastAsia="Times New Roman"/>
                <w:sz w:val="16"/>
                <w:szCs w:val="16"/>
              </w:rPr>
            </w:pPr>
            <w:r w:rsidRPr="00C86986">
              <w:rPr>
                <w:rFonts w:eastAsia="Times New Roman"/>
                <w:sz w:val="16"/>
                <w:szCs w:val="16"/>
              </w:rPr>
              <w:t>N=52</w:t>
            </w:r>
          </w:p>
          <w:p w14:paraId="081CAF9E" w14:textId="77777777" w:rsidR="00D11B8A" w:rsidRPr="00C86986" w:rsidRDefault="00D11B8A" w:rsidP="00551A36">
            <w:pPr>
              <w:spacing w:after="0"/>
              <w:rPr>
                <w:rFonts w:eastAsia="Times New Roman"/>
                <w:sz w:val="16"/>
                <w:szCs w:val="16"/>
              </w:rPr>
            </w:pPr>
          </w:p>
          <w:p w14:paraId="4F89E304" w14:textId="77777777" w:rsidR="00D11B8A" w:rsidRPr="00C86986" w:rsidRDefault="00D11B8A" w:rsidP="00551A36">
            <w:pPr>
              <w:spacing w:after="0"/>
              <w:rPr>
                <w:rFonts w:eastAsia="Times New Roman"/>
                <w:sz w:val="16"/>
                <w:szCs w:val="16"/>
              </w:rPr>
            </w:pPr>
            <w:r w:rsidRPr="00C86986">
              <w:rPr>
                <w:rFonts w:eastAsia="Times New Roman"/>
                <w:sz w:val="16"/>
                <w:szCs w:val="16"/>
              </w:rPr>
              <w:t>Funded by:</w:t>
            </w:r>
          </w:p>
          <w:p w14:paraId="77D6E724" w14:textId="77777777" w:rsidR="00D11B8A" w:rsidRPr="00C86986" w:rsidRDefault="00D11B8A" w:rsidP="00551A36">
            <w:pPr>
              <w:spacing w:after="0"/>
              <w:rPr>
                <w:rFonts w:eastAsia="Times New Roman"/>
                <w:sz w:val="16"/>
                <w:szCs w:val="16"/>
              </w:rPr>
            </w:pPr>
            <w:r w:rsidRPr="00C86986">
              <w:rPr>
                <w:rFonts w:eastAsia="Times New Roman"/>
                <w:sz w:val="16"/>
                <w:szCs w:val="16"/>
              </w:rPr>
              <w:t>Not reported</w:t>
            </w:r>
          </w:p>
        </w:tc>
        <w:tc>
          <w:tcPr>
            <w:tcW w:w="2552" w:type="dxa"/>
            <w:tcBorders>
              <w:top w:val="single" w:sz="4" w:space="0" w:color="auto"/>
              <w:bottom w:val="single" w:sz="4" w:space="0" w:color="auto"/>
            </w:tcBorders>
            <w:shd w:val="clear" w:color="auto" w:fill="auto"/>
            <w:noWrap/>
          </w:tcPr>
          <w:p w14:paraId="0A6E565A" w14:textId="77777777" w:rsidR="00D11B8A" w:rsidRPr="00C86986" w:rsidRDefault="00D11B8A" w:rsidP="00551A36">
            <w:pPr>
              <w:autoSpaceDE w:val="0"/>
              <w:autoSpaceDN w:val="0"/>
              <w:adjustRightInd w:val="0"/>
              <w:spacing w:after="0"/>
              <w:rPr>
                <w:sz w:val="20"/>
              </w:rPr>
            </w:pPr>
            <w:r w:rsidRPr="00C86986">
              <w:rPr>
                <w:rFonts w:eastAsia="Times New Roman"/>
                <w:b/>
                <w:sz w:val="16"/>
                <w:szCs w:val="16"/>
              </w:rPr>
              <w:t>Inclusion criteria:</w:t>
            </w:r>
            <w:r w:rsidRPr="00C86986">
              <w:rPr>
                <w:sz w:val="16"/>
                <w:szCs w:val="16"/>
              </w:rPr>
              <w:t xml:space="preserve"> Unemployed people seeking full-time work.  Age 50 or over. Unemployed not due to physical or mental health reasons. Unemployed &gt; 13 weeks. Exclusion criteria: People within 2 years of retirement, people expected to be recalled to their previous job or employer, people with mental health illness or unemployed for more than 4 months.</w:t>
            </w:r>
          </w:p>
          <w:p w14:paraId="45F3815A" w14:textId="77777777" w:rsidR="00D11B8A" w:rsidRPr="00C86986" w:rsidRDefault="00D11B8A" w:rsidP="00551A36">
            <w:pPr>
              <w:spacing w:after="0"/>
              <w:rPr>
                <w:rFonts w:eastAsia="Times New Roman"/>
                <w:sz w:val="16"/>
                <w:szCs w:val="16"/>
              </w:rPr>
            </w:pPr>
            <w:r w:rsidRPr="00C86986">
              <w:rPr>
                <w:rFonts w:eastAsia="Times New Roman"/>
                <w:b/>
                <w:sz w:val="16"/>
                <w:szCs w:val="16"/>
              </w:rPr>
              <w:t xml:space="preserve">Source of participants: </w:t>
            </w:r>
            <w:r w:rsidRPr="00C86986">
              <w:rPr>
                <w:rFonts w:eastAsia="Times New Roman"/>
                <w:sz w:val="16"/>
                <w:szCs w:val="16"/>
              </w:rPr>
              <w:t xml:space="preserve">Participants had </w:t>
            </w:r>
            <w:r w:rsidRPr="00C86986">
              <w:rPr>
                <w:sz w:val="16"/>
                <w:szCs w:val="16"/>
              </w:rPr>
              <w:t>applied for employment assistance services with the community agency.</w:t>
            </w:r>
          </w:p>
          <w:p w14:paraId="29B63E8D" w14:textId="77777777" w:rsidR="00D11B8A" w:rsidRPr="00C86986" w:rsidRDefault="00D11B8A" w:rsidP="00551A36">
            <w:pPr>
              <w:spacing w:after="0"/>
              <w:rPr>
                <w:rFonts w:eastAsia="Times New Roman"/>
                <w:sz w:val="16"/>
                <w:szCs w:val="16"/>
              </w:rPr>
            </w:pPr>
            <w:r w:rsidRPr="00C86986">
              <w:rPr>
                <w:rFonts w:eastAsia="Times New Roman"/>
                <w:b/>
                <w:sz w:val="16"/>
                <w:szCs w:val="16"/>
              </w:rPr>
              <w:t>Setting:</w:t>
            </w:r>
            <w:r w:rsidRPr="00C86986">
              <w:rPr>
                <w:rFonts w:eastAsia="Times New Roman"/>
                <w:sz w:val="16"/>
                <w:szCs w:val="16"/>
              </w:rPr>
              <w:t xml:space="preserve"> Not stated but possibly employment services offices. </w:t>
            </w:r>
          </w:p>
        </w:tc>
        <w:tc>
          <w:tcPr>
            <w:tcW w:w="1757" w:type="dxa"/>
            <w:tcBorders>
              <w:top w:val="single" w:sz="4" w:space="0" w:color="auto"/>
              <w:bottom w:val="single" w:sz="4" w:space="0" w:color="auto"/>
            </w:tcBorders>
          </w:tcPr>
          <w:p w14:paraId="4F8A6D6E" w14:textId="77777777" w:rsidR="00D11B8A" w:rsidRPr="00C86986" w:rsidRDefault="00D11B8A" w:rsidP="00551A36">
            <w:pPr>
              <w:spacing w:after="0"/>
              <w:rPr>
                <w:sz w:val="16"/>
                <w:szCs w:val="16"/>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Mean age 58 82% were 62 or younger</w:t>
            </w:r>
          </w:p>
          <w:p w14:paraId="0C94F65F" w14:textId="77777777" w:rsidR="00D11B8A" w:rsidRPr="00C86986" w:rsidRDefault="00D11B8A" w:rsidP="00551A36">
            <w:pPr>
              <w:spacing w:after="0"/>
              <w:rPr>
                <w:sz w:val="16"/>
                <w:szCs w:val="16"/>
              </w:rPr>
            </w:pPr>
            <w:r w:rsidRPr="00C86986">
              <w:rPr>
                <w:b/>
                <w:sz w:val="16"/>
                <w:szCs w:val="16"/>
              </w:rPr>
              <w:t>Gender:</w:t>
            </w:r>
            <w:r w:rsidRPr="00C86986">
              <w:rPr>
                <w:sz w:val="16"/>
                <w:szCs w:val="16"/>
              </w:rPr>
              <w:t xml:space="preserve"> 56% Male 44% Female </w:t>
            </w:r>
            <w:r w:rsidRPr="00C86986">
              <w:rPr>
                <w:b/>
                <w:sz w:val="16"/>
                <w:szCs w:val="16"/>
              </w:rPr>
              <w:t>Ethnicity:</w:t>
            </w:r>
            <w:r w:rsidRPr="00C86986">
              <w:rPr>
                <w:sz w:val="16"/>
                <w:szCs w:val="16"/>
              </w:rPr>
              <w:t xml:space="preserve"> 94% were white and 6% non-white.</w:t>
            </w:r>
          </w:p>
          <w:p w14:paraId="49BC5315" w14:textId="77777777" w:rsidR="00D11B8A" w:rsidRPr="00C86986" w:rsidRDefault="00D11B8A" w:rsidP="00551A36">
            <w:pPr>
              <w:spacing w:after="0"/>
              <w:rPr>
                <w:b/>
                <w:sz w:val="16"/>
                <w:szCs w:val="16"/>
              </w:rPr>
            </w:pPr>
            <w:r w:rsidRPr="00C86986">
              <w:rPr>
                <w:b/>
                <w:sz w:val="16"/>
                <w:szCs w:val="16"/>
              </w:rPr>
              <w:t xml:space="preserve">Baseline mental health: </w:t>
            </w:r>
            <w:r w:rsidRPr="00C86986">
              <w:rPr>
                <w:sz w:val="16"/>
                <w:szCs w:val="16"/>
              </w:rPr>
              <w:t xml:space="preserve">Mean Geriatric depression scale (GDS) intervention 6.6 control 6.2. </w:t>
            </w:r>
            <w:proofErr w:type="spellStart"/>
            <w:r w:rsidRPr="00C86986">
              <w:rPr>
                <w:sz w:val="16"/>
                <w:szCs w:val="16"/>
              </w:rPr>
              <w:t>PPts</w:t>
            </w:r>
            <w:proofErr w:type="spellEnd"/>
            <w:r w:rsidRPr="00C86986">
              <w:rPr>
                <w:sz w:val="16"/>
                <w:szCs w:val="16"/>
              </w:rPr>
              <w:t xml:space="preserve"> were mildly depressed.</w:t>
            </w:r>
          </w:p>
          <w:p w14:paraId="58CC2BC9" w14:textId="77777777" w:rsidR="00D11B8A" w:rsidRPr="00C86986" w:rsidRDefault="00D11B8A" w:rsidP="00551A36">
            <w:pPr>
              <w:spacing w:after="0"/>
              <w:rPr>
                <w:b/>
                <w:sz w:val="16"/>
                <w:szCs w:val="16"/>
              </w:rPr>
            </w:pPr>
            <w:r w:rsidRPr="00C86986">
              <w:rPr>
                <w:b/>
                <w:sz w:val="16"/>
                <w:szCs w:val="16"/>
              </w:rPr>
              <w:t>Unemployed:</w:t>
            </w:r>
            <w:r w:rsidRPr="00C86986">
              <w:rPr>
                <w:sz w:val="16"/>
                <w:szCs w:val="16"/>
              </w:rPr>
              <w:t xml:space="preserve"> Unemployed were matched between the groups. But duration of unemployment not described.  </w:t>
            </w:r>
          </w:p>
        </w:tc>
        <w:tc>
          <w:tcPr>
            <w:tcW w:w="3988" w:type="dxa"/>
            <w:tcBorders>
              <w:top w:val="single" w:sz="4" w:space="0" w:color="auto"/>
              <w:bottom w:val="single" w:sz="4" w:space="0" w:color="auto"/>
            </w:tcBorders>
          </w:tcPr>
          <w:p w14:paraId="2BB8B216" w14:textId="77777777" w:rsidR="00D11B8A" w:rsidRPr="00C86986" w:rsidRDefault="00D11B8A" w:rsidP="00551A36">
            <w:pPr>
              <w:spacing w:after="0"/>
              <w:rPr>
                <w:sz w:val="16"/>
                <w:szCs w:val="16"/>
              </w:rPr>
            </w:pPr>
            <w:r w:rsidRPr="00C86986">
              <w:rPr>
                <w:b/>
                <w:sz w:val="16"/>
                <w:szCs w:val="16"/>
              </w:rPr>
              <w:t>Job Club.</w:t>
            </w:r>
            <w:r w:rsidRPr="00C86986">
              <w:rPr>
                <w:sz w:val="16"/>
                <w:szCs w:val="16"/>
              </w:rPr>
              <w:t xml:space="preserve"> Job searching skills workshops, provision of practical assistance in completing forms and CVs and access to telephones to call potential employers.</w:t>
            </w:r>
          </w:p>
          <w:p w14:paraId="6794B754" w14:textId="77777777" w:rsidR="00D11B8A" w:rsidRPr="00C86986" w:rsidRDefault="00D11B8A" w:rsidP="00551A36">
            <w:pPr>
              <w:spacing w:after="0"/>
              <w:rPr>
                <w:b/>
                <w:sz w:val="16"/>
                <w:szCs w:val="16"/>
              </w:rPr>
            </w:pPr>
            <w:r w:rsidRPr="00C86986">
              <w:rPr>
                <w:b/>
                <w:sz w:val="16"/>
                <w:szCs w:val="16"/>
              </w:rPr>
              <w:t>Components:</w:t>
            </w:r>
            <w:r w:rsidRPr="00C86986">
              <w:rPr>
                <w:sz w:val="16"/>
                <w:szCs w:val="16"/>
              </w:rPr>
              <w:t xml:space="preserve"> Job club consisted of a half-day, group, workshop on job-search techniques. Then on-going job club meetings two afternoons per week. These comprised goal setting, receiving information about job seeing interviewing, writing CVs, completing application forms. Groups also provided practical advice and help on information on job leads, access to telephones, and support (peer and from the group leaders).</w:t>
            </w:r>
          </w:p>
          <w:p w14:paraId="4F49FA57" w14:textId="77777777" w:rsidR="00D11B8A" w:rsidRPr="00C86986" w:rsidRDefault="00D11B8A" w:rsidP="00551A36">
            <w:pPr>
              <w:spacing w:after="0"/>
              <w:rPr>
                <w:sz w:val="16"/>
                <w:szCs w:val="16"/>
              </w:rPr>
            </w:pPr>
            <w:r w:rsidRPr="00C86986">
              <w:rPr>
                <w:b/>
                <w:sz w:val="16"/>
                <w:szCs w:val="16"/>
              </w:rPr>
              <w:t>Delivered by:</w:t>
            </w:r>
            <w:r w:rsidRPr="00C86986">
              <w:rPr>
                <w:sz w:val="16"/>
                <w:szCs w:val="16"/>
              </w:rPr>
              <w:t xml:space="preserve"> Not reported.</w:t>
            </w:r>
          </w:p>
          <w:p w14:paraId="6415B9DD" w14:textId="2A49231A" w:rsidR="00D11B8A" w:rsidRPr="00C86986" w:rsidRDefault="00D11B8A" w:rsidP="00551A36">
            <w:pPr>
              <w:spacing w:after="0"/>
              <w:rPr>
                <w:sz w:val="16"/>
                <w:szCs w:val="16"/>
              </w:rPr>
            </w:pPr>
            <w:r w:rsidRPr="00C86986">
              <w:rPr>
                <w:b/>
                <w:sz w:val="16"/>
                <w:szCs w:val="16"/>
              </w:rPr>
              <w:t xml:space="preserve">Duration and frequency: </w:t>
            </w:r>
            <w:r w:rsidRPr="00C86986">
              <w:rPr>
                <w:sz w:val="16"/>
                <w:szCs w:val="16"/>
              </w:rPr>
              <w:t>One half day workshop. The</w:t>
            </w:r>
            <w:r w:rsidR="001F6869">
              <w:rPr>
                <w:sz w:val="16"/>
                <w:szCs w:val="16"/>
              </w:rPr>
              <w:t>n</w:t>
            </w:r>
            <w:r w:rsidRPr="00C86986">
              <w:rPr>
                <w:sz w:val="16"/>
                <w:szCs w:val="16"/>
              </w:rPr>
              <w:t xml:space="preserve"> two </w:t>
            </w:r>
            <w:r w:rsidR="001F6869">
              <w:rPr>
                <w:sz w:val="16"/>
                <w:szCs w:val="16"/>
              </w:rPr>
              <w:t xml:space="preserve">afternoon </w:t>
            </w:r>
            <w:r w:rsidRPr="00C86986">
              <w:rPr>
                <w:sz w:val="16"/>
                <w:szCs w:val="16"/>
              </w:rPr>
              <w:t>workshops per week for 12 weeks.</w:t>
            </w:r>
          </w:p>
          <w:p w14:paraId="30884075" w14:textId="77777777" w:rsidR="00D11B8A" w:rsidRPr="00C86986" w:rsidRDefault="00D11B8A" w:rsidP="00551A36">
            <w:pPr>
              <w:spacing w:after="0"/>
              <w:rPr>
                <w:b/>
                <w:sz w:val="16"/>
                <w:szCs w:val="16"/>
              </w:rPr>
            </w:pPr>
            <w:r w:rsidRPr="00C86986">
              <w:rPr>
                <w:b/>
                <w:sz w:val="16"/>
                <w:szCs w:val="16"/>
              </w:rPr>
              <w:t>Therapy/ intervention manualised? Fidelity assessed?</w:t>
            </w:r>
          </w:p>
          <w:p w14:paraId="761D94EE" w14:textId="77777777" w:rsidR="00D11B8A" w:rsidRPr="00C86986" w:rsidRDefault="00D11B8A" w:rsidP="00551A36">
            <w:pPr>
              <w:spacing w:after="0"/>
              <w:rPr>
                <w:sz w:val="16"/>
                <w:szCs w:val="16"/>
              </w:rPr>
            </w:pPr>
            <w:r w:rsidRPr="00C86986">
              <w:rPr>
                <w:b/>
                <w:sz w:val="16"/>
                <w:szCs w:val="16"/>
              </w:rPr>
              <w:t>Manual:</w:t>
            </w:r>
            <w:r w:rsidRPr="00C86986">
              <w:rPr>
                <w:sz w:val="16"/>
                <w:szCs w:val="16"/>
              </w:rPr>
              <w:t xml:space="preserve">  Not reported</w:t>
            </w:r>
          </w:p>
          <w:p w14:paraId="67E752CA" w14:textId="77777777" w:rsidR="00D11B8A" w:rsidRPr="00C86986" w:rsidRDefault="00D11B8A" w:rsidP="00551A36">
            <w:pPr>
              <w:spacing w:after="0"/>
              <w:rPr>
                <w:sz w:val="16"/>
                <w:szCs w:val="16"/>
              </w:rPr>
            </w:pPr>
            <w:r w:rsidRPr="00C86986">
              <w:rPr>
                <w:b/>
                <w:sz w:val="16"/>
                <w:szCs w:val="16"/>
              </w:rPr>
              <w:t xml:space="preserve">Supervision (for therapy): </w:t>
            </w:r>
            <w:r w:rsidRPr="00C86986">
              <w:rPr>
                <w:sz w:val="16"/>
                <w:szCs w:val="16"/>
              </w:rPr>
              <w:t>Not reported</w:t>
            </w:r>
          </w:p>
          <w:p w14:paraId="305FF19D" w14:textId="77777777" w:rsidR="00D11B8A" w:rsidRPr="00C86986" w:rsidRDefault="00D11B8A" w:rsidP="00551A36">
            <w:pPr>
              <w:spacing w:after="0"/>
              <w:rPr>
                <w:rFonts w:eastAsia="Times New Roman"/>
                <w:b/>
                <w:sz w:val="16"/>
                <w:szCs w:val="16"/>
              </w:rPr>
            </w:pPr>
            <w:r w:rsidRPr="00C86986">
              <w:rPr>
                <w:rFonts w:cs="GillSans-Bold"/>
                <w:b/>
                <w:bCs/>
                <w:sz w:val="16"/>
                <w:szCs w:val="16"/>
              </w:rPr>
              <w:t xml:space="preserve">Participants paid? </w:t>
            </w:r>
            <w:r w:rsidRPr="00C86986">
              <w:rPr>
                <w:rFonts w:cs="GillSans-Bold"/>
                <w:bCs/>
                <w:sz w:val="16"/>
                <w:szCs w:val="16"/>
              </w:rPr>
              <w:t>No</w:t>
            </w:r>
          </w:p>
        </w:tc>
        <w:tc>
          <w:tcPr>
            <w:tcW w:w="2693" w:type="dxa"/>
            <w:tcBorders>
              <w:top w:val="single" w:sz="4" w:space="0" w:color="auto"/>
              <w:bottom w:val="single" w:sz="4" w:space="0" w:color="auto"/>
            </w:tcBorders>
            <w:shd w:val="clear" w:color="auto" w:fill="auto"/>
            <w:noWrap/>
          </w:tcPr>
          <w:p w14:paraId="6BC4F2E4" w14:textId="77777777" w:rsidR="00D11B8A" w:rsidRPr="00C86986" w:rsidRDefault="00D11B8A" w:rsidP="00551A36">
            <w:pPr>
              <w:spacing w:after="0"/>
              <w:rPr>
                <w:sz w:val="16"/>
                <w:szCs w:val="16"/>
              </w:rPr>
            </w:pPr>
            <w:r w:rsidRPr="00C86986">
              <w:rPr>
                <w:sz w:val="16"/>
                <w:szCs w:val="16"/>
              </w:rPr>
              <w:t>Usual service. State Government Job Service and community referral programme.</w:t>
            </w:r>
          </w:p>
          <w:p w14:paraId="7DA71361" w14:textId="77777777" w:rsidR="00D11B8A" w:rsidRPr="00C86986" w:rsidRDefault="00D11B8A" w:rsidP="00551A36">
            <w:pPr>
              <w:spacing w:after="0"/>
              <w:rPr>
                <w:sz w:val="16"/>
                <w:szCs w:val="16"/>
              </w:rPr>
            </w:pPr>
            <w:r w:rsidRPr="00C86986">
              <w:rPr>
                <w:sz w:val="16"/>
                <w:szCs w:val="16"/>
              </w:rPr>
              <w:t xml:space="preserve">Services normally available to people in the community e.g. employment registration, information and referral.  </w:t>
            </w:r>
          </w:p>
          <w:p w14:paraId="0D9F6880" w14:textId="77777777" w:rsidR="00D11B8A" w:rsidRPr="00C86986" w:rsidRDefault="00D11B8A" w:rsidP="00551A36">
            <w:pPr>
              <w:spacing w:after="0"/>
              <w:rPr>
                <w:sz w:val="16"/>
                <w:szCs w:val="16"/>
              </w:rPr>
            </w:pPr>
            <w:r w:rsidRPr="00C86986">
              <w:rPr>
                <w:b/>
                <w:sz w:val="16"/>
                <w:szCs w:val="16"/>
              </w:rPr>
              <w:t>Delivered by:</w:t>
            </w:r>
            <w:r w:rsidRPr="00C86986">
              <w:rPr>
                <w:sz w:val="16"/>
                <w:szCs w:val="16"/>
              </w:rPr>
              <w:t xml:space="preserve"> Job service staff</w:t>
            </w:r>
          </w:p>
        </w:tc>
        <w:tc>
          <w:tcPr>
            <w:tcW w:w="1417" w:type="dxa"/>
            <w:tcBorders>
              <w:top w:val="single" w:sz="4" w:space="0" w:color="auto"/>
              <w:bottom w:val="single" w:sz="4" w:space="0" w:color="auto"/>
            </w:tcBorders>
            <w:shd w:val="clear" w:color="auto" w:fill="auto"/>
            <w:noWrap/>
          </w:tcPr>
          <w:p w14:paraId="3778BE82"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Attrition: 100% </w:t>
            </w:r>
          </w:p>
          <w:p w14:paraId="2E314A0F" w14:textId="77777777" w:rsidR="00D11B8A" w:rsidRPr="00C86986" w:rsidRDefault="00D11B8A" w:rsidP="00551A36">
            <w:pPr>
              <w:spacing w:after="0"/>
              <w:rPr>
                <w:rFonts w:eastAsia="Times New Roman"/>
                <w:sz w:val="16"/>
                <w:szCs w:val="16"/>
              </w:rPr>
            </w:pPr>
            <w:r w:rsidRPr="00C86986">
              <w:rPr>
                <w:rFonts w:eastAsia="Times New Roman"/>
                <w:sz w:val="16"/>
                <w:szCs w:val="16"/>
              </w:rPr>
              <w:t xml:space="preserve">Cost: No cost data </w:t>
            </w:r>
          </w:p>
        </w:tc>
      </w:tr>
      <w:tr w:rsidR="00C86986" w:rsidRPr="00C86986" w14:paraId="63C108C5" w14:textId="77777777" w:rsidTr="00551A36">
        <w:trPr>
          <w:trHeight w:val="280"/>
        </w:trPr>
        <w:tc>
          <w:tcPr>
            <w:tcW w:w="1305" w:type="dxa"/>
            <w:tcBorders>
              <w:top w:val="single" w:sz="4" w:space="0" w:color="auto"/>
              <w:bottom w:val="single" w:sz="4" w:space="0" w:color="auto"/>
            </w:tcBorders>
            <w:shd w:val="clear" w:color="auto" w:fill="auto"/>
            <w:noWrap/>
          </w:tcPr>
          <w:p w14:paraId="090FB50B" w14:textId="77777777" w:rsidR="00D11B8A" w:rsidRPr="00C86986" w:rsidRDefault="00D11B8A" w:rsidP="00551A36">
            <w:pPr>
              <w:spacing w:after="0"/>
              <w:rPr>
                <w:rFonts w:eastAsia="Times New Roman"/>
                <w:sz w:val="16"/>
                <w:szCs w:val="16"/>
              </w:rPr>
            </w:pPr>
            <w:proofErr w:type="spellStart"/>
            <w:r w:rsidRPr="00C86986">
              <w:rPr>
                <w:rFonts w:eastAsia="Times New Roman"/>
                <w:sz w:val="16"/>
                <w:szCs w:val="16"/>
              </w:rPr>
              <w:t>Gustaffson</w:t>
            </w:r>
            <w:proofErr w:type="spellEnd"/>
            <w:r w:rsidRPr="00C86986">
              <w:rPr>
                <w:rFonts w:eastAsia="Times New Roman"/>
                <w:sz w:val="16"/>
                <w:szCs w:val="16"/>
              </w:rPr>
              <w:t xml:space="preserve"> 1995</w:t>
            </w:r>
          </w:p>
          <w:p w14:paraId="3AA12CE8" w14:textId="77777777" w:rsidR="00D11B8A" w:rsidRPr="00C86986" w:rsidRDefault="00D11B8A" w:rsidP="00551A36">
            <w:pPr>
              <w:spacing w:after="0"/>
              <w:rPr>
                <w:rFonts w:eastAsia="Times New Roman"/>
                <w:sz w:val="16"/>
                <w:szCs w:val="16"/>
              </w:rPr>
            </w:pPr>
            <w:r w:rsidRPr="00C86986">
              <w:rPr>
                <w:rFonts w:eastAsia="Times New Roman"/>
                <w:sz w:val="16"/>
                <w:szCs w:val="16"/>
              </w:rPr>
              <w:t>USA</w:t>
            </w:r>
          </w:p>
          <w:p w14:paraId="544485D0" w14:textId="77777777" w:rsidR="00D11B8A" w:rsidRPr="00C86986" w:rsidRDefault="00D11B8A" w:rsidP="00551A36">
            <w:pPr>
              <w:spacing w:after="0"/>
              <w:rPr>
                <w:rFonts w:eastAsia="Times New Roman"/>
                <w:sz w:val="16"/>
                <w:szCs w:val="16"/>
              </w:rPr>
            </w:pPr>
          </w:p>
          <w:p w14:paraId="63CE6BFB" w14:textId="77777777" w:rsidR="00D11B8A" w:rsidRPr="00C86986" w:rsidRDefault="00D11B8A" w:rsidP="00551A36">
            <w:pPr>
              <w:spacing w:after="0"/>
              <w:rPr>
                <w:rFonts w:eastAsia="Times New Roman"/>
                <w:sz w:val="16"/>
                <w:szCs w:val="16"/>
              </w:rPr>
            </w:pPr>
            <w:r w:rsidRPr="00C86986">
              <w:rPr>
                <w:rFonts w:eastAsia="Times New Roman"/>
                <w:sz w:val="16"/>
                <w:szCs w:val="16"/>
              </w:rPr>
              <w:t>RCT 2 arms</w:t>
            </w:r>
          </w:p>
          <w:p w14:paraId="3D749E03" w14:textId="47045D58" w:rsidR="00D11B8A" w:rsidRPr="00C86986" w:rsidRDefault="00D11B8A" w:rsidP="00551A36">
            <w:pPr>
              <w:spacing w:after="0"/>
              <w:rPr>
                <w:rFonts w:eastAsia="Times New Roman"/>
                <w:sz w:val="16"/>
                <w:szCs w:val="16"/>
              </w:rPr>
            </w:pPr>
            <w:r w:rsidRPr="00C86986">
              <w:rPr>
                <w:rFonts w:eastAsia="Times New Roman"/>
                <w:sz w:val="16"/>
                <w:szCs w:val="16"/>
              </w:rPr>
              <w:t>N=16</w:t>
            </w:r>
          </w:p>
          <w:p w14:paraId="3DDE9F8F" w14:textId="77777777" w:rsidR="00D11B8A" w:rsidRPr="00C86986" w:rsidRDefault="00D11B8A" w:rsidP="00551A36">
            <w:pPr>
              <w:spacing w:after="0"/>
              <w:rPr>
                <w:rFonts w:eastAsia="Times New Roman"/>
                <w:sz w:val="16"/>
                <w:szCs w:val="16"/>
              </w:rPr>
            </w:pPr>
          </w:p>
        </w:tc>
        <w:tc>
          <w:tcPr>
            <w:tcW w:w="2552" w:type="dxa"/>
            <w:tcBorders>
              <w:top w:val="single" w:sz="4" w:space="0" w:color="auto"/>
              <w:bottom w:val="single" w:sz="4" w:space="0" w:color="auto"/>
            </w:tcBorders>
            <w:shd w:val="clear" w:color="auto" w:fill="auto"/>
            <w:noWrap/>
          </w:tcPr>
          <w:p w14:paraId="209C179A" w14:textId="77777777" w:rsidR="00D11B8A" w:rsidRPr="00C86986" w:rsidRDefault="00D11B8A" w:rsidP="00551A36">
            <w:pPr>
              <w:spacing w:after="0"/>
              <w:rPr>
                <w:rFonts w:eastAsia="Times New Roman"/>
                <w:b/>
                <w:sz w:val="16"/>
                <w:szCs w:val="16"/>
              </w:rPr>
            </w:pPr>
            <w:r w:rsidRPr="00C86986">
              <w:rPr>
                <w:rFonts w:eastAsia="Times New Roman"/>
                <w:b/>
                <w:sz w:val="16"/>
                <w:szCs w:val="16"/>
              </w:rPr>
              <w:lastRenderedPageBreak/>
              <w:t xml:space="preserve">Inclusion criteria: </w:t>
            </w:r>
            <w:r w:rsidRPr="00C86986">
              <w:rPr>
                <w:rFonts w:eastAsia="Times New Roman"/>
                <w:sz w:val="16"/>
                <w:szCs w:val="16"/>
              </w:rPr>
              <w:t>Not reported</w:t>
            </w:r>
          </w:p>
          <w:p w14:paraId="1F4242F1" w14:textId="77777777" w:rsidR="00D11B8A" w:rsidRPr="00C86986" w:rsidRDefault="00D11B8A" w:rsidP="00551A36">
            <w:pPr>
              <w:spacing w:after="0"/>
              <w:rPr>
                <w:sz w:val="20"/>
              </w:rPr>
            </w:pPr>
            <w:r w:rsidRPr="00C86986">
              <w:rPr>
                <w:rFonts w:eastAsia="Times New Roman"/>
                <w:b/>
                <w:sz w:val="16"/>
                <w:szCs w:val="16"/>
              </w:rPr>
              <w:t>Source of participants:</w:t>
            </w:r>
            <w:r w:rsidRPr="00C86986">
              <w:rPr>
                <w:rFonts w:eastAsia="Times New Roman"/>
                <w:sz w:val="16"/>
                <w:szCs w:val="16"/>
              </w:rPr>
              <w:t xml:space="preserve"> </w:t>
            </w:r>
            <w:r w:rsidRPr="00C86986">
              <w:rPr>
                <w:sz w:val="16"/>
                <w:szCs w:val="16"/>
              </w:rPr>
              <w:t xml:space="preserve">Recruitment from Saddleback college career centre offices. California. Participants approached </w:t>
            </w:r>
            <w:r w:rsidRPr="00C86986">
              <w:rPr>
                <w:sz w:val="16"/>
                <w:szCs w:val="16"/>
              </w:rPr>
              <w:lastRenderedPageBreak/>
              <w:t>at the office and offered a two week course.</w:t>
            </w:r>
            <w:r w:rsidRPr="00C86986">
              <w:rPr>
                <w:sz w:val="20"/>
              </w:rPr>
              <w:t xml:space="preserve"> </w:t>
            </w:r>
          </w:p>
          <w:p w14:paraId="4C0EE2C7" w14:textId="77777777" w:rsidR="00D11B8A" w:rsidRPr="00C86986" w:rsidRDefault="00D11B8A" w:rsidP="00551A36">
            <w:pPr>
              <w:spacing w:after="0"/>
              <w:rPr>
                <w:rFonts w:eastAsia="Times New Roman"/>
                <w:sz w:val="16"/>
                <w:szCs w:val="16"/>
              </w:rPr>
            </w:pPr>
          </w:p>
          <w:p w14:paraId="721ED437" w14:textId="77777777" w:rsidR="00D11B8A" w:rsidRPr="00C86986" w:rsidRDefault="00D11B8A" w:rsidP="00551A36">
            <w:pPr>
              <w:spacing w:after="0"/>
              <w:rPr>
                <w:rFonts w:eastAsia="Times New Roman"/>
                <w:sz w:val="16"/>
                <w:szCs w:val="16"/>
              </w:rPr>
            </w:pPr>
            <w:r w:rsidRPr="00C86986">
              <w:rPr>
                <w:rFonts w:eastAsia="Times New Roman"/>
                <w:b/>
                <w:sz w:val="16"/>
                <w:szCs w:val="16"/>
              </w:rPr>
              <w:t>Setting:</w:t>
            </w:r>
            <w:r w:rsidRPr="00C86986">
              <w:rPr>
                <w:rFonts w:eastAsia="Times New Roman"/>
                <w:sz w:val="16"/>
                <w:szCs w:val="16"/>
              </w:rPr>
              <w:t xml:space="preserve"> At home mediated through careers centre. </w:t>
            </w:r>
          </w:p>
        </w:tc>
        <w:tc>
          <w:tcPr>
            <w:tcW w:w="1757" w:type="dxa"/>
            <w:tcBorders>
              <w:top w:val="single" w:sz="4" w:space="0" w:color="auto"/>
              <w:bottom w:val="single" w:sz="4" w:space="0" w:color="auto"/>
            </w:tcBorders>
          </w:tcPr>
          <w:p w14:paraId="23C03FB6" w14:textId="77777777" w:rsidR="00D11B8A" w:rsidRPr="00C86986" w:rsidRDefault="00D11B8A" w:rsidP="00551A36">
            <w:pPr>
              <w:spacing w:after="0"/>
              <w:rPr>
                <w:sz w:val="16"/>
                <w:szCs w:val="16"/>
              </w:rPr>
            </w:pPr>
            <w:r w:rsidRPr="00C86986">
              <w:rPr>
                <w:rFonts w:eastAsia="Times New Roman"/>
                <w:b/>
                <w:sz w:val="16"/>
                <w:szCs w:val="16"/>
              </w:rPr>
              <w:lastRenderedPageBreak/>
              <w:t>Age:</w:t>
            </w:r>
            <w:r w:rsidRPr="00C86986">
              <w:rPr>
                <w:rFonts w:eastAsia="Times New Roman"/>
                <w:sz w:val="16"/>
                <w:szCs w:val="16"/>
              </w:rPr>
              <w:t xml:space="preserve"> </w:t>
            </w:r>
            <w:r w:rsidRPr="00C86986">
              <w:rPr>
                <w:sz w:val="16"/>
                <w:szCs w:val="16"/>
              </w:rPr>
              <w:t xml:space="preserve"> median 36 range 21-50</w:t>
            </w:r>
          </w:p>
          <w:p w14:paraId="2158FB2A" w14:textId="77777777" w:rsidR="00D11B8A" w:rsidRPr="00C86986" w:rsidRDefault="00D11B8A" w:rsidP="00551A36">
            <w:pPr>
              <w:spacing w:after="0"/>
              <w:rPr>
                <w:sz w:val="16"/>
                <w:szCs w:val="16"/>
              </w:rPr>
            </w:pPr>
            <w:r w:rsidRPr="00C86986">
              <w:rPr>
                <w:b/>
                <w:sz w:val="16"/>
                <w:szCs w:val="16"/>
              </w:rPr>
              <w:t xml:space="preserve">Gender: </w:t>
            </w:r>
            <w:r w:rsidRPr="00C86986">
              <w:rPr>
                <w:sz w:val="16"/>
                <w:szCs w:val="16"/>
              </w:rPr>
              <w:t>12 female 4 male</w:t>
            </w:r>
          </w:p>
          <w:p w14:paraId="6DA85020" w14:textId="77777777" w:rsidR="00D11B8A" w:rsidRPr="00C86986" w:rsidRDefault="00D11B8A" w:rsidP="00551A36">
            <w:pPr>
              <w:spacing w:after="0"/>
              <w:rPr>
                <w:b/>
                <w:sz w:val="16"/>
                <w:szCs w:val="16"/>
              </w:rPr>
            </w:pPr>
            <w:r w:rsidRPr="00C86986">
              <w:rPr>
                <w:b/>
                <w:sz w:val="16"/>
                <w:szCs w:val="16"/>
              </w:rPr>
              <w:lastRenderedPageBreak/>
              <w:t>Ethnicity:</w:t>
            </w:r>
            <w:r w:rsidRPr="00C86986">
              <w:rPr>
                <w:sz w:val="16"/>
                <w:szCs w:val="16"/>
              </w:rPr>
              <w:t xml:space="preserve"> 2 </w:t>
            </w:r>
            <w:proofErr w:type="spellStart"/>
            <w:r w:rsidRPr="00C86986">
              <w:rPr>
                <w:sz w:val="16"/>
                <w:szCs w:val="16"/>
              </w:rPr>
              <w:t>latino</w:t>
            </w:r>
            <w:proofErr w:type="spellEnd"/>
            <w:r w:rsidRPr="00C86986">
              <w:rPr>
                <w:sz w:val="16"/>
                <w:szCs w:val="16"/>
              </w:rPr>
              <w:t xml:space="preserve"> 14 white </w:t>
            </w:r>
          </w:p>
          <w:p w14:paraId="6D16BB9B" w14:textId="77777777" w:rsidR="00D11B8A" w:rsidRPr="00C86986" w:rsidRDefault="00D11B8A" w:rsidP="00551A36">
            <w:pPr>
              <w:spacing w:after="0"/>
              <w:rPr>
                <w:b/>
                <w:sz w:val="16"/>
                <w:szCs w:val="16"/>
              </w:rPr>
            </w:pPr>
            <w:r w:rsidRPr="00C86986">
              <w:rPr>
                <w:b/>
                <w:sz w:val="16"/>
                <w:szCs w:val="16"/>
              </w:rPr>
              <w:t xml:space="preserve">Baseline mental health </w:t>
            </w:r>
            <w:proofErr w:type="spellStart"/>
            <w:r w:rsidRPr="00C86986">
              <w:rPr>
                <w:sz w:val="16"/>
                <w:szCs w:val="16"/>
              </w:rPr>
              <w:t>Stait</w:t>
            </w:r>
            <w:proofErr w:type="spellEnd"/>
            <w:r w:rsidRPr="00C86986">
              <w:rPr>
                <w:sz w:val="16"/>
                <w:szCs w:val="16"/>
              </w:rPr>
              <w:t xml:space="preserve"> Anxiety: Intervention mean 48.2 (SD 11.8) Control mean 41.0 (SD 8.5). Trait anxiety mean 43.6 (SD 14.3) control Mean 46.6 (SD 7.5).</w:t>
            </w:r>
          </w:p>
          <w:p w14:paraId="1C281D60" w14:textId="77777777" w:rsidR="00D11B8A" w:rsidRPr="00C86986" w:rsidRDefault="00D11B8A" w:rsidP="00551A36">
            <w:pPr>
              <w:spacing w:after="0"/>
              <w:rPr>
                <w:rFonts w:eastAsia="Times New Roman"/>
                <w:b/>
                <w:sz w:val="16"/>
                <w:szCs w:val="16"/>
              </w:rPr>
            </w:pPr>
            <w:r w:rsidRPr="00C86986">
              <w:rPr>
                <w:b/>
                <w:sz w:val="16"/>
                <w:szCs w:val="16"/>
              </w:rPr>
              <w:t>Unemployed:</w:t>
            </w:r>
            <w:r w:rsidRPr="00C86986">
              <w:rPr>
                <w:rFonts w:eastAsia="Times New Roman"/>
                <w:sz w:val="16"/>
                <w:szCs w:val="16"/>
              </w:rPr>
              <w:t xml:space="preserve"> Mean duration of unemployment 5.5 months range (1.5 to 13)</w:t>
            </w:r>
          </w:p>
          <w:p w14:paraId="49FBAD4A" w14:textId="77777777" w:rsidR="00D11B8A" w:rsidRPr="00C86986" w:rsidRDefault="00D11B8A" w:rsidP="00551A36">
            <w:pPr>
              <w:spacing w:after="0"/>
              <w:rPr>
                <w:b/>
                <w:sz w:val="16"/>
                <w:szCs w:val="16"/>
              </w:rPr>
            </w:pPr>
          </w:p>
          <w:p w14:paraId="5733B950" w14:textId="77777777" w:rsidR="00D11B8A" w:rsidRPr="00C86986" w:rsidRDefault="00D11B8A" w:rsidP="00551A36">
            <w:pPr>
              <w:spacing w:after="0"/>
              <w:rPr>
                <w:rFonts w:eastAsia="Times New Roman"/>
                <w:sz w:val="16"/>
                <w:szCs w:val="16"/>
              </w:rPr>
            </w:pPr>
            <w:r w:rsidRPr="00C86986">
              <w:rPr>
                <w:rFonts w:eastAsia="Times New Roman"/>
                <w:b/>
                <w:sz w:val="16"/>
                <w:szCs w:val="16"/>
              </w:rPr>
              <w:t>Other:  Mean duration of education</w:t>
            </w:r>
            <w:r w:rsidRPr="00C86986">
              <w:rPr>
                <w:rFonts w:eastAsia="Times New Roman"/>
                <w:sz w:val="16"/>
                <w:szCs w:val="16"/>
              </w:rPr>
              <w:t xml:space="preserve"> 12.75 years. </w:t>
            </w:r>
          </w:p>
          <w:p w14:paraId="76590C33" w14:textId="77777777" w:rsidR="00D11B8A" w:rsidRPr="00C86986" w:rsidRDefault="00D11B8A" w:rsidP="00551A36">
            <w:pPr>
              <w:spacing w:after="0"/>
              <w:rPr>
                <w:rFonts w:eastAsia="Times New Roman"/>
                <w:b/>
                <w:sz w:val="16"/>
                <w:szCs w:val="16"/>
              </w:rPr>
            </w:pPr>
            <w:r w:rsidRPr="00C86986">
              <w:rPr>
                <w:rFonts w:eastAsia="Times New Roman"/>
                <w:b/>
                <w:sz w:val="16"/>
                <w:szCs w:val="16"/>
              </w:rPr>
              <w:t xml:space="preserve">Occupational tenure </w:t>
            </w:r>
            <w:r w:rsidRPr="00C86986">
              <w:rPr>
                <w:rFonts w:eastAsia="Times New Roman"/>
                <w:sz w:val="16"/>
                <w:szCs w:val="16"/>
              </w:rPr>
              <w:t>(Data needs to be checked as oddly inconsistent. Intervention group 25% Less than 5 years, 25% 6-10 years &gt; 10 years 25%. Control Less than 5 years 25%, 6-10 years 37.5 % and &gt; 10 years 0%</w:t>
            </w:r>
          </w:p>
        </w:tc>
        <w:tc>
          <w:tcPr>
            <w:tcW w:w="3988" w:type="dxa"/>
            <w:tcBorders>
              <w:top w:val="single" w:sz="4" w:space="0" w:color="auto"/>
              <w:bottom w:val="single" w:sz="4" w:space="0" w:color="auto"/>
            </w:tcBorders>
          </w:tcPr>
          <w:p w14:paraId="5135EE12" w14:textId="77777777" w:rsidR="00D11B8A" w:rsidRPr="00C86986" w:rsidRDefault="00D11B8A" w:rsidP="00551A36">
            <w:pPr>
              <w:spacing w:after="0"/>
              <w:rPr>
                <w:b/>
                <w:sz w:val="16"/>
                <w:szCs w:val="16"/>
              </w:rPr>
            </w:pPr>
            <w:r w:rsidRPr="00C86986">
              <w:rPr>
                <w:b/>
                <w:sz w:val="16"/>
                <w:szCs w:val="16"/>
              </w:rPr>
              <w:lastRenderedPageBreak/>
              <w:t>Name of Programme Type of programme (Job/advice/therapy)</w:t>
            </w:r>
          </w:p>
          <w:p w14:paraId="1CFB17F6" w14:textId="77777777" w:rsidR="00D11B8A" w:rsidRPr="00C86986" w:rsidRDefault="00D11B8A" w:rsidP="00551A36">
            <w:pPr>
              <w:spacing w:after="0"/>
              <w:rPr>
                <w:b/>
                <w:sz w:val="16"/>
                <w:szCs w:val="16"/>
              </w:rPr>
            </w:pPr>
            <w:r w:rsidRPr="00C86986">
              <w:rPr>
                <w:b/>
                <w:sz w:val="16"/>
                <w:szCs w:val="16"/>
              </w:rPr>
              <w:t xml:space="preserve">Job Club </w:t>
            </w:r>
          </w:p>
          <w:p w14:paraId="67D2EFAA" w14:textId="77777777" w:rsidR="00D11B8A" w:rsidRPr="00C86986" w:rsidRDefault="00D11B8A" w:rsidP="00551A36">
            <w:pPr>
              <w:spacing w:after="0"/>
              <w:rPr>
                <w:sz w:val="16"/>
                <w:szCs w:val="16"/>
              </w:rPr>
            </w:pPr>
            <w:r w:rsidRPr="00C86986">
              <w:rPr>
                <w:b/>
                <w:sz w:val="16"/>
                <w:szCs w:val="16"/>
              </w:rPr>
              <w:t xml:space="preserve">Components: </w:t>
            </w:r>
            <w:r w:rsidRPr="00C86986">
              <w:rPr>
                <w:sz w:val="16"/>
                <w:szCs w:val="16"/>
              </w:rPr>
              <w:t xml:space="preserve">Coping skills, Problem solving, Inoculation against setbacks, Social support and Positive regard from </w:t>
            </w:r>
            <w:r w:rsidRPr="00C86986">
              <w:rPr>
                <w:sz w:val="16"/>
                <w:szCs w:val="16"/>
              </w:rPr>
              <w:lastRenderedPageBreak/>
              <w:t>trainers, Job seeking skills training and practice, Job interview preparation.</w:t>
            </w:r>
          </w:p>
          <w:p w14:paraId="2241288C" w14:textId="77777777" w:rsidR="00D11B8A" w:rsidRPr="00C86986" w:rsidRDefault="00D11B8A" w:rsidP="00551A36">
            <w:pPr>
              <w:spacing w:after="0"/>
              <w:rPr>
                <w:b/>
                <w:sz w:val="16"/>
                <w:szCs w:val="16"/>
              </w:rPr>
            </w:pPr>
            <w:r w:rsidRPr="00C86986">
              <w:rPr>
                <w:sz w:val="16"/>
                <w:szCs w:val="16"/>
              </w:rPr>
              <w:t>Group of 8 people</w:t>
            </w:r>
          </w:p>
          <w:p w14:paraId="38BD49E4" w14:textId="77777777" w:rsidR="00D11B8A" w:rsidRPr="00C86986" w:rsidRDefault="00D11B8A" w:rsidP="00551A36">
            <w:pPr>
              <w:spacing w:after="0"/>
              <w:rPr>
                <w:sz w:val="16"/>
                <w:szCs w:val="16"/>
              </w:rPr>
            </w:pPr>
            <w:r w:rsidRPr="00C86986">
              <w:rPr>
                <w:b/>
                <w:sz w:val="16"/>
                <w:szCs w:val="16"/>
              </w:rPr>
              <w:t>Delivered by:</w:t>
            </w:r>
            <w:r w:rsidRPr="00C86986">
              <w:rPr>
                <w:sz w:val="16"/>
                <w:szCs w:val="16"/>
              </w:rPr>
              <w:t xml:space="preserve"> Male and female trainer pairs. Job club staff. </w:t>
            </w:r>
          </w:p>
          <w:p w14:paraId="50C89129" w14:textId="77777777" w:rsidR="00D11B8A" w:rsidRPr="00C86986" w:rsidRDefault="00D11B8A" w:rsidP="00551A36">
            <w:pPr>
              <w:spacing w:after="0"/>
              <w:rPr>
                <w:sz w:val="16"/>
                <w:szCs w:val="16"/>
              </w:rPr>
            </w:pPr>
            <w:r w:rsidRPr="00C86986">
              <w:rPr>
                <w:b/>
                <w:sz w:val="16"/>
                <w:szCs w:val="16"/>
              </w:rPr>
              <w:t>Duration and frequency</w:t>
            </w:r>
            <w:r w:rsidRPr="00C86986">
              <w:rPr>
                <w:sz w:val="16"/>
                <w:szCs w:val="16"/>
              </w:rPr>
              <w:t>: 8X 3 hour sessions over 2 weeks</w:t>
            </w:r>
          </w:p>
          <w:p w14:paraId="3975A9DC" w14:textId="77777777" w:rsidR="00D11B8A" w:rsidRPr="00C86986" w:rsidRDefault="00D11B8A" w:rsidP="00551A36">
            <w:pPr>
              <w:spacing w:after="0"/>
              <w:rPr>
                <w:sz w:val="16"/>
                <w:szCs w:val="16"/>
              </w:rPr>
            </w:pPr>
            <w:r w:rsidRPr="00C86986">
              <w:rPr>
                <w:b/>
                <w:sz w:val="16"/>
                <w:szCs w:val="16"/>
              </w:rPr>
              <w:t xml:space="preserve">Training of practitioners: </w:t>
            </w:r>
            <w:r w:rsidRPr="00C86986">
              <w:rPr>
                <w:sz w:val="16"/>
                <w:szCs w:val="16"/>
              </w:rPr>
              <w:t>None mentioned</w:t>
            </w:r>
          </w:p>
          <w:p w14:paraId="72024033" w14:textId="77777777" w:rsidR="00D11B8A" w:rsidRPr="00C86986" w:rsidRDefault="00D11B8A" w:rsidP="00551A36">
            <w:pPr>
              <w:spacing w:after="0"/>
              <w:rPr>
                <w:b/>
                <w:sz w:val="16"/>
                <w:szCs w:val="16"/>
              </w:rPr>
            </w:pPr>
            <w:r w:rsidRPr="00C86986">
              <w:rPr>
                <w:b/>
                <w:sz w:val="16"/>
                <w:szCs w:val="16"/>
              </w:rPr>
              <w:t xml:space="preserve">Therapy/ intervention manualised? Fidelity assessed? </w:t>
            </w:r>
            <w:r w:rsidRPr="00C86986">
              <w:rPr>
                <w:sz w:val="16"/>
                <w:szCs w:val="16"/>
              </w:rPr>
              <w:t>Fidelity not reported.</w:t>
            </w:r>
            <w:r w:rsidRPr="00C86986">
              <w:rPr>
                <w:b/>
                <w:sz w:val="16"/>
                <w:szCs w:val="16"/>
              </w:rPr>
              <w:t xml:space="preserve"> </w:t>
            </w:r>
          </w:p>
          <w:p w14:paraId="5B65D837" w14:textId="77777777" w:rsidR="00D11B8A" w:rsidRPr="00C86986" w:rsidRDefault="00D11B8A" w:rsidP="00551A36">
            <w:pPr>
              <w:spacing w:after="0"/>
              <w:rPr>
                <w:sz w:val="16"/>
                <w:szCs w:val="16"/>
              </w:rPr>
            </w:pPr>
            <w:r w:rsidRPr="00C86986">
              <w:rPr>
                <w:b/>
                <w:sz w:val="16"/>
                <w:szCs w:val="16"/>
              </w:rPr>
              <w:t xml:space="preserve">Manual:  </w:t>
            </w:r>
            <w:r w:rsidRPr="00C86986">
              <w:rPr>
                <w:sz w:val="16"/>
                <w:szCs w:val="16"/>
              </w:rPr>
              <w:t>Not reported.</w:t>
            </w:r>
            <w:r w:rsidRPr="00C86986">
              <w:rPr>
                <w:b/>
                <w:sz w:val="16"/>
                <w:szCs w:val="16"/>
              </w:rPr>
              <w:t xml:space="preserve"> </w:t>
            </w:r>
          </w:p>
          <w:p w14:paraId="6D24A133" w14:textId="77777777" w:rsidR="00D11B8A" w:rsidRPr="00C86986" w:rsidRDefault="00D11B8A" w:rsidP="00551A36">
            <w:pPr>
              <w:spacing w:after="0"/>
              <w:rPr>
                <w:sz w:val="16"/>
                <w:szCs w:val="16"/>
              </w:rPr>
            </w:pPr>
            <w:r w:rsidRPr="00C86986">
              <w:rPr>
                <w:b/>
                <w:sz w:val="16"/>
                <w:szCs w:val="16"/>
              </w:rPr>
              <w:t xml:space="preserve">Supervision (for therapy) : </w:t>
            </w:r>
            <w:r w:rsidRPr="00C86986">
              <w:rPr>
                <w:sz w:val="16"/>
                <w:szCs w:val="16"/>
              </w:rPr>
              <w:t>Not reported</w:t>
            </w:r>
          </w:p>
          <w:p w14:paraId="31491EF5" w14:textId="77777777" w:rsidR="00D11B8A" w:rsidRPr="00C86986" w:rsidRDefault="00D11B8A" w:rsidP="00551A36">
            <w:pPr>
              <w:spacing w:after="0"/>
              <w:rPr>
                <w:rFonts w:cs="GillSans-Bold"/>
                <w:b/>
                <w:bCs/>
                <w:sz w:val="16"/>
                <w:szCs w:val="16"/>
              </w:rPr>
            </w:pPr>
            <w:r w:rsidRPr="00C86986">
              <w:rPr>
                <w:rFonts w:cs="GillSans-Bold"/>
                <w:b/>
                <w:bCs/>
                <w:sz w:val="16"/>
                <w:szCs w:val="16"/>
              </w:rPr>
              <w:t xml:space="preserve">Participants paid? </w:t>
            </w:r>
            <w:r w:rsidRPr="00C86986">
              <w:rPr>
                <w:rFonts w:cs="GillSans-Bold"/>
                <w:bCs/>
                <w:sz w:val="16"/>
                <w:szCs w:val="16"/>
              </w:rPr>
              <w:t>No</w:t>
            </w:r>
          </w:p>
          <w:p w14:paraId="5D35798A" w14:textId="77777777" w:rsidR="00D11B8A" w:rsidRPr="00C86986" w:rsidRDefault="00D11B8A" w:rsidP="00551A36">
            <w:pPr>
              <w:spacing w:after="0"/>
              <w:rPr>
                <w:sz w:val="16"/>
                <w:szCs w:val="16"/>
              </w:rPr>
            </w:pPr>
          </w:p>
          <w:p w14:paraId="6784897C" w14:textId="77777777" w:rsidR="00D11B8A" w:rsidRPr="00C86986" w:rsidRDefault="00D11B8A" w:rsidP="00551A36">
            <w:pPr>
              <w:spacing w:after="0"/>
              <w:rPr>
                <w:rFonts w:eastAsia="Times New Roman"/>
                <w:b/>
                <w:sz w:val="16"/>
                <w:szCs w:val="16"/>
              </w:rPr>
            </w:pPr>
          </w:p>
        </w:tc>
        <w:tc>
          <w:tcPr>
            <w:tcW w:w="2693" w:type="dxa"/>
            <w:tcBorders>
              <w:top w:val="single" w:sz="4" w:space="0" w:color="auto"/>
              <w:bottom w:val="single" w:sz="4" w:space="0" w:color="auto"/>
            </w:tcBorders>
            <w:shd w:val="clear" w:color="auto" w:fill="auto"/>
            <w:noWrap/>
          </w:tcPr>
          <w:p w14:paraId="629B3888" w14:textId="77777777" w:rsidR="00D11B8A" w:rsidRPr="00C86986" w:rsidRDefault="00D11B8A" w:rsidP="00551A36">
            <w:pPr>
              <w:spacing w:after="0"/>
              <w:rPr>
                <w:sz w:val="16"/>
                <w:szCs w:val="16"/>
              </w:rPr>
            </w:pPr>
            <w:proofErr w:type="spellStart"/>
            <w:r w:rsidRPr="00C86986">
              <w:rPr>
                <w:sz w:val="16"/>
                <w:szCs w:val="16"/>
              </w:rPr>
              <w:lastRenderedPageBreak/>
              <w:t>Self help</w:t>
            </w:r>
            <w:proofErr w:type="spellEnd"/>
            <w:r w:rsidRPr="00C86986">
              <w:rPr>
                <w:sz w:val="16"/>
                <w:szCs w:val="16"/>
              </w:rPr>
              <w:t>: Written pamphlet.  With Job seeking tips.</w:t>
            </w:r>
          </w:p>
          <w:p w14:paraId="77D4951E" w14:textId="77777777" w:rsidR="00D11B8A" w:rsidRPr="00C86986" w:rsidRDefault="00D11B8A" w:rsidP="00551A36">
            <w:pPr>
              <w:spacing w:after="0"/>
              <w:rPr>
                <w:b/>
                <w:sz w:val="16"/>
                <w:szCs w:val="16"/>
              </w:rPr>
            </w:pPr>
          </w:p>
        </w:tc>
        <w:tc>
          <w:tcPr>
            <w:tcW w:w="1417" w:type="dxa"/>
            <w:tcBorders>
              <w:top w:val="single" w:sz="4" w:space="0" w:color="auto"/>
              <w:bottom w:val="single" w:sz="4" w:space="0" w:color="auto"/>
            </w:tcBorders>
            <w:shd w:val="clear" w:color="auto" w:fill="auto"/>
            <w:noWrap/>
          </w:tcPr>
          <w:p w14:paraId="31698654" w14:textId="77777777" w:rsidR="00D11B8A" w:rsidRPr="00C86986" w:rsidRDefault="00D11B8A" w:rsidP="00551A36">
            <w:pPr>
              <w:spacing w:after="0"/>
              <w:rPr>
                <w:rFonts w:eastAsia="Times New Roman"/>
                <w:sz w:val="16"/>
                <w:szCs w:val="16"/>
              </w:rPr>
            </w:pPr>
            <w:r w:rsidRPr="00C86986">
              <w:rPr>
                <w:rFonts w:eastAsia="Times New Roman"/>
                <w:sz w:val="16"/>
                <w:szCs w:val="16"/>
              </w:rPr>
              <w:t>Attrition: No attrition reported.</w:t>
            </w:r>
          </w:p>
          <w:p w14:paraId="385303AE" w14:textId="77777777" w:rsidR="00D11B8A" w:rsidRPr="00C86986" w:rsidRDefault="00D11B8A" w:rsidP="00551A36">
            <w:pPr>
              <w:spacing w:after="0"/>
              <w:rPr>
                <w:rFonts w:eastAsia="Times New Roman"/>
                <w:sz w:val="16"/>
                <w:szCs w:val="16"/>
              </w:rPr>
            </w:pPr>
            <w:r w:rsidRPr="00C86986">
              <w:rPr>
                <w:rFonts w:eastAsia="Times New Roman"/>
                <w:sz w:val="16"/>
                <w:szCs w:val="16"/>
              </w:rPr>
              <w:t>Cost: Not reported</w:t>
            </w:r>
          </w:p>
        </w:tc>
      </w:tr>
      <w:tr w:rsidR="00C86986" w:rsidRPr="00C86986" w14:paraId="4D46AE9A" w14:textId="77777777" w:rsidTr="00703F4D">
        <w:trPr>
          <w:trHeight w:val="280"/>
        </w:trPr>
        <w:tc>
          <w:tcPr>
            <w:tcW w:w="1305" w:type="dxa"/>
            <w:tcBorders>
              <w:top w:val="single" w:sz="4" w:space="0" w:color="auto"/>
              <w:bottom w:val="single" w:sz="4" w:space="0" w:color="auto"/>
            </w:tcBorders>
            <w:shd w:val="clear" w:color="auto" w:fill="auto"/>
            <w:noWrap/>
          </w:tcPr>
          <w:p w14:paraId="7F7A503E" w14:textId="77777777" w:rsidR="00703F4D" w:rsidRPr="00C86986" w:rsidRDefault="00703F4D" w:rsidP="001B3857">
            <w:pPr>
              <w:spacing w:after="0"/>
              <w:rPr>
                <w:rFonts w:eastAsia="Times New Roman"/>
                <w:sz w:val="16"/>
                <w:szCs w:val="16"/>
              </w:rPr>
            </w:pPr>
            <w:r w:rsidRPr="00C86986">
              <w:rPr>
                <w:rFonts w:eastAsia="Times New Roman"/>
                <w:sz w:val="16"/>
                <w:szCs w:val="16"/>
              </w:rPr>
              <w:t>Proudfoot 1997</w:t>
            </w:r>
          </w:p>
          <w:p w14:paraId="12656332" w14:textId="77777777" w:rsidR="00703F4D" w:rsidRPr="00C86986" w:rsidRDefault="00703F4D" w:rsidP="001B3857">
            <w:pPr>
              <w:spacing w:after="0"/>
              <w:rPr>
                <w:rFonts w:eastAsia="Times New Roman"/>
                <w:sz w:val="16"/>
                <w:szCs w:val="16"/>
              </w:rPr>
            </w:pPr>
            <w:r w:rsidRPr="00C86986">
              <w:rPr>
                <w:rFonts w:eastAsia="Times New Roman"/>
                <w:sz w:val="16"/>
                <w:szCs w:val="16"/>
              </w:rPr>
              <w:t xml:space="preserve"> UK</w:t>
            </w:r>
          </w:p>
          <w:p w14:paraId="569B34A1" w14:textId="77777777" w:rsidR="00703F4D" w:rsidRPr="00C86986" w:rsidRDefault="00703F4D" w:rsidP="001B3857">
            <w:pPr>
              <w:spacing w:after="0"/>
              <w:rPr>
                <w:rFonts w:eastAsia="Times New Roman"/>
                <w:sz w:val="16"/>
                <w:szCs w:val="16"/>
              </w:rPr>
            </w:pPr>
            <w:r w:rsidRPr="00C86986">
              <w:rPr>
                <w:rFonts w:eastAsia="Times New Roman"/>
                <w:sz w:val="16"/>
                <w:szCs w:val="16"/>
              </w:rPr>
              <w:t>RCT 2 arms</w:t>
            </w:r>
          </w:p>
          <w:p w14:paraId="1B3ED88F" w14:textId="77777777" w:rsidR="00703F4D" w:rsidRPr="00C86986" w:rsidRDefault="00703F4D" w:rsidP="001B3857">
            <w:pPr>
              <w:spacing w:after="0"/>
              <w:rPr>
                <w:rFonts w:eastAsia="Times New Roman"/>
                <w:sz w:val="16"/>
                <w:szCs w:val="16"/>
              </w:rPr>
            </w:pPr>
            <w:r w:rsidRPr="00C86986">
              <w:rPr>
                <w:rFonts w:eastAsia="Times New Roman"/>
                <w:sz w:val="16"/>
                <w:szCs w:val="16"/>
              </w:rPr>
              <w:t>N=289 (randomised)</w:t>
            </w:r>
          </w:p>
          <w:p w14:paraId="5506B825" w14:textId="77777777" w:rsidR="00703F4D" w:rsidRPr="00C86986" w:rsidRDefault="00703F4D" w:rsidP="001B3857">
            <w:pPr>
              <w:spacing w:after="0"/>
              <w:rPr>
                <w:rFonts w:eastAsia="Times New Roman"/>
                <w:sz w:val="16"/>
                <w:szCs w:val="16"/>
              </w:rPr>
            </w:pPr>
          </w:p>
          <w:p w14:paraId="7DD3473E" w14:textId="77777777" w:rsidR="00703F4D" w:rsidRPr="00C86986" w:rsidRDefault="00703F4D" w:rsidP="001B3857">
            <w:pPr>
              <w:spacing w:after="0"/>
              <w:rPr>
                <w:rFonts w:eastAsia="Times New Roman"/>
                <w:sz w:val="16"/>
                <w:szCs w:val="16"/>
              </w:rPr>
            </w:pPr>
            <w:r w:rsidRPr="00C86986">
              <w:rPr>
                <w:rFonts w:eastAsia="Times New Roman"/>
                <w:sz w:val="16"/>
                <w:szCs w:val="16"/>
              </w:rPr>
              <w:t>Funded by:</w:t>
            </w:r>
          </w:p>
          <w:p w14:paraId="2D6113A1" w14:textId="77777777" w:rsidR="00703F4D" w:rsidRPr="00C86986" w:rsidRDefault="00703F4D" w:rsidP="001B3857">
            <w:pPr>
              <w:spacing w:after="0"/>
              <w:rPr>
                <w:rFonts w:eastAsia="Times New Roman"/>
                <w:sz w:val="16"/>
                <w:szCs w:val="16"/>
              </w:rPr>
            </w:pPr>
            <w:r w:rsidRPr="00C86986">
              <w:rPr>
                <w:sz w:val="16"/>
                <w:szCs w:val="16"/>
              </w:rPr>
              <w:lastRenderedPageBreak/>
              <w:t>UK ESRC and Legal and General Assurance Co</w:t>
            </w:r>
          </w:p>
        </w:tc>
        <w:tc>
          <w:tcPr>
            <w:tcW w:w="2552" w:type="dxa"/>
            <w:tcBorders>
              <w:top w:val="single" w:sz="4" w:space="0" w:color="auto"/>
              <w:bottom w:val="single" w:sz="4" w:space="0" w:color="auto"/>
            </w:tcBorders>
            <w:shd w:val="clear" w:color="auto" w:fill="auto"/>
            <w:noWrap/>
          </w:tcPr>
          <w:p w14:paraId="003AD5F1" w14:textId="77777777" w:rsidR="00703F4D" w:rsidRPr="00C86986" w:rsidRDefault="00703F4D" w:rsidP="001B3857">
            <w:pPr>
              <w:spacing w:after="0"/>
              <w:rPr>
                <w:sz w:val="16"/>
                <w:szCs w:val="16"/>
              </w:rPr>
            </w:pPr>
            <w:r w:rsidRPr="00C86986">
              <w:rPr>
                <w:rFonts w:eastAsia="Times New Roman"/>
                <w:b/>
                <w:sz w:val="16"/>
                <w:szCs w:val="16"/>
              </w:rPr>
              <w:lastRenderedPageBreak/>
              <w:t>Inclusion criteria:</w:t>
            </w:r>
            <w:r w:rsidRPr="00C86986">
              <w:rPr>
                <w:rFonts w:eastAsia="Times New Roman"/>
                <w:sz w:val="16"/>
                <w:szCs w:val="16"/>
              </w:rPr>
              <w:t xml:space="preserve"> Unemployed p</w:t>
            </w:r>
            <w:r w:rsidRPr="00C86986">
              <w:rPr>
                <w:sz w:val="16"/>
                <w:szCs w:val="16"/>
              </w:rPr>
              <w:t xml:space="preserve">rofessional people (managerial, administrative professional technical and sales). </w:t>
            </w:r>
          </w:p>
          <w:p w14:paraId="6C2E38D8" w14:textId="77777777" w:rsidR="00703F4D" w:rsidRPr="00C86986" w:rsidRDefault="00703F4D" w:rsidP="001B3857">
            <w:pPr>
              <w:spacing w:after="0"/>
              <w:rPr>
                <w:sz w:val="16"/>
                <w:szCs w:val="16"/>
              </w:rPr>
            </w:pPr>
            <w:r w:rsidRPr="00C86986">
              <w:rPr>
                <w:sz w:val="16"/>
                <w:szCs w:val="16"/>
              </w:rPr>
              <w:t xml:space="preserve">Unemployed for &gt; 12 months. </w:t>
            </w:r>
          </w:p>
          <w:p w14:paraId="44479C73" w14:textId="77777777" w:rsidR="00703F4D" w:rsidRPr="00C86986" w:rsidRDefault="00703F4D" w:rsidP="001B3857">
            <w:pPr>
              <w:spacing w:after="0"/>
              <w:rPr>
                <w:b/>
                <w:sz w:val="16"/>
                <w:szCs w:val="16"/>
              </w:rPr>
            </w:pPr>
            <w:r w:rsidRPr="00C86986">
              <w:rPr>
                <w:b/>
                <w:sz w:val="16"/>
                <w:szCs w:val="16"/>
              </w:rPr>
              <w:t xml:space="preserve">Referral pathway: </w:t>
            </w:r>
          </w:p>
          <w:p w14:paraId="0A49B1E3" w14:textId="77777777" w:rsidR="00703F4D" w:rsidRPr="00C86986" w:rsidRDefault="00703F4D" w:rsidP="001B3857">
            <w:pPr>
              <w:spacing w:after="0"/>
              <w:rPr>
                <w:sz w:val="16"/>
                <w:szCs w:val="16"/>
              </w:rPr>
            </w:pPr>
            <w:r w:rsidRPr="00C86986">
              <w:rPr>
                <w:sz w:val="16"/>
                <w:szCs w:val="16"/>
              </w:rPr>
              <w:lastRenderedPageBreak/>
              <w:t>Newspaper adverts, mail shots, the UK Employment service and an out-sourced employment/</w:t>
            </w:r>
            <w:proofErr w:type="gramStart"/>
            <w:r w:rsidRPr="00C86986">
              <w:rPr>
                <w:sz w:val="16"/>
                <w:szCs w:val="16"/>
              </w:rPr>
              <w:t>recruitment  organisation</w:t>
            </w:r>
            <w:proofErr w:type="gramEnd"/>
            <w:r w:rsidRPr="00C86986">
              <w:rPr>
                <w:sz w:val="16"/>
                <w:szCs w:val="16"/>
              </w:rPr>
              <w:t>.</w:t>
            </w:r>
          </w:p>
          <w:p w14:paraId="4839F73B" w14:textId="77777777" w:rsidR="00703F4D" w:rsidRPr="00C86986" w:rsidRDefault="00703F4D" w:rsidP="001B3857">
            <w:pPr>
              <w:spacing w:after="0"/>
              <w:rPr>
                <w:rFonts w:eastAsia="Times New Roman"/>
                <w:sz w:val="16"/>
                <w:szCs w:val="16"/>
              </w:rPr>
            </w:pPr>
            <w:r w:rsidRPr="00C86986">
              <w:rPr>
                <w:b/>
                <w:sz w:val="16"/>
                <w:szCs w:val="16"/>
              </w:rPr>
              <w:t xml:space="preserve">Setting: </w:t>
            </w:r>
            <w:r w:rsidRPr="00C86986">
              <w:rPr>
                <w:sz w:val="16"/>
                <w:szCs w:val="16"/>
              </w:rPr>
              <w:t>Not stated</w:t>
            </w:r>
          </w:p>
        </w:tc>
        <w:tc>
          <w:tcPr>
            <w:tcW w:w="1757" w:type="dxa"/>
            <w:tcBorders>
              <w:top w:val="single" w:sz="4" w:space="0" w:color="auto"/>
              <w:bottom w:val="single" w:sz="4" w:space="0" w:color="auto"/>
            </w:tcBorders>
          </w:tcPr>
          <w:p w14:paraId="72CE5AE3" w14:textId="77777777" w:rsidR="00703F4D" w:rsidRPr="00C86986" w:rsidRDefault="00703F4D" w:rsidP="001B3857">
            <w:pPr>
              <w:spacing w:after="0"/>
              <w:rPr>
                <w:sz w:val="16"/>
                <w:szCs w:val="16"/>
              </w:rPr>
            </w:pPr>
            <w:r w:rsidRPr="00C86986">
              <w:rPr>
                <w:rFonts w:eastAsia="Times New Roman"/>
                <w:b/>
                <w:sz w:val="16"/>
                <w:szCs w:val="16"/>
              </w:rPr>
              <w:lastRenderedPageBreak/>
              <w:t>Age:</w:t>
            </w:r>
            <w:r w:rsidRPr="00C86986">
              <w:rPr>
                <w:rFonts w:eastAsia="Times New Roman"/>
                <w:sz w:val="16"/>
                <w:szCs w:val="16"/>
              </w:rPr>
              <w:t xml:space="preserve"> </w:t>
            </w:r>
            <w:r w:rsidRPr="00C86986">
              <w:rPr>
                <w:sz w:val="16"/>
                <w:szCs w:val="16"/>
              </w:rPr>
              <w:t xml:space="preserve"> 43 years Range 22-62 years.</w:t>
            </w:r>
          </w:p>
          <w:p w14:paraId="7181A91A" w14:textId="77777777" w:rsidR="00703F4D" w:rsidRPr="00C86986" w:rsidRDefault="00703F4D" w:rsidP="001B3857">
            <w:pPr>
              <w:spacing w:after="0"/>
              <w:rPr>
                <w:sz w:val="16"/>
                <w:szCs w:val="16"/>
              </w:rPr>
            </w:pPr>
            <w:r w:rsidRPr="00C86986">
              <w:rPr>
                <w:b/>
                <w:sz w:val="16"/>
                <w:szCs w:val="16"/>
              </w:rPr>
              <w:t>Gender:</w:t>
            </w:r>
            <w:r w:rsidRPr="00C86986">
              <w:rPr>
                <w:sz w:val="16"/>
                <w:szCs w:val="16"/>
              </w:rPr>
              <w:t xml:space="preserve"> 83% male </w:t>
            </w:r>
          </w:p>
          <w:p w14:paraId="1641475B" w14:textId="77777777" w:rsidR="00703F4D" w:rsidRPr="00C86986" w:rsidRDefault="00703F4D" w:rsidP="001B3857">
            <w:pPr>
              <w:spacing w:after="0"/>
              <w:rPr>
                <w:sz w:val="16"/>
                <w:szCs w:val="16"/>
              </w:rPr>
            </w:pPr>
            <w:r w:rsidRPr="00C86986">
              <w:rPr>
                <w:b/>
                <w:sz w:val="16"/>
                <w:szCs w:val="16"/>
              </w:rPr>
              <w:t xml:space="preserve">Ethnicity: </w:t>
            </w:r>
            <w:r w:rsidRPr="00C86986">
              <w:rPr>
                <w:sz w:val="16"/>
                <w:szCs w:val="16"/>
              </w:rPr>
              <w:t xml:space="preserve">Not reported. </w:t>
            </w:r>
          </w:p>
          <w:p w14:paraId="615B19BD" w14:textId="77777777" w:rsidR="00703F4D" w:rsidRPr="00C86986" w:rsidRDefault="00703F4D" w:rsidP="001B3857">
            <w:pPr>
              <w:spacing w:after="0"/>
              <w:rPr>
                <w:b/>
                <w:sz w:val="16"/>
                <w:szCs w:val="16"/>
              </w:rPr>
            </w:pPr>
            <w:r w:rsidRPr="00C86986">
              <w:rPr>
                <w:b/>
                <w:sz w:val="16"/>
                <w:szCs w:val="16"/>
              </w:rPr>
              <w:t xml:space="preserve">Baseline mental health: </w:t>
            </w:r>
            <w:r w:rsidRPr="00C86986">
              <w:rPr>
                <w:sz w:val="16"/>
                <w:szCs w:val="16"/>
              </w:rPr>
              <w:t xml:space="preserve">Intervention </w:t>
            </w:r>
            <w:r w:rsidRPr="00C86986">
              <w:rPr>
                <w:sz w:val="16"/>
                <w:szCs w:val="16"/>
              </w:rPr>
              <w:lastRenderedPageBreak/>
              <w:t>group:</w:t>
            </w:r>
            <w:r w:rsidRPr="00C86986">
              <w:rPr>
                <w:b/>
                <w:sz w:val="16"/>
                <w:szCs w:val="16"/>
              </w:rPr>
              <w:t xml:space="preserve"> </w:t>
            </w:r>
            <w:r w:rsidRPr="00C86986">
              <w:rPr>
                <w:sz w:val="16"/>
                <w:szCs w:val="16"/>
              </w:rPr>
              <w:t>GHQ-30 59% scored 5 or more. Control group: GHQ-30 54% scored of 5 or more (psychiatric caseness)</w:t>
            </w:r>
          </w:p>
          <w:p w14:paraId="7EF763E3" w14:textId="77777777" w:rsidR="00703F4D" w:rsidRPr="00C86986" w:rsidRDefault="00703F4D" w:rsidP="001B3857">
            <w:pPr>
              <w:spacing w:after="0"/>
              <w:rPr>
                <w:b/>
                <w:sz w:val="16"/>
                <w:szCs w:val="16"/>
              </w:rPr>
            </w:pPr>
            <w:r w:rsidRPr="00C86986">
              <w:rPr>
                <w:b/>
                <w:sz w:val="16"/>
                <w:szCs w:val="16"/>
              </w:rPr>
              <w:t xml:space="preserve">Unemployed: </w:t>
            </w:r>
            <w:r w:rsidRPr="00C86986">
              <w:rPr>
                <w:sz w:val="16"/>
                <w:szCs w:val="16"/>
              </w:rPr>
              <w:t>For 12 months to 12 years. Mean length of unemployment 25.8 months intervention group and, 23.1 months Control group</w:t>
            </w:r>
            <w:r w:rsidRPr="00C86986">
              <w:rPr>
                <w:b/>
                <w:sz w:val="16"/>
                <w:szCs w:val="16"/>
              </w:rPr>
              <w:t xml:space="preserve">. </w:t>
            </w:r>
          </w:p>
          <w:p w14:paraId="73C001CF" w14:textId="77777777" w:rsidR="00703F4D" w:rsidRPr="00C86986" w:rsidRDefault="00703F4D" w:rsidP="001B3857">
            <w:pPr>
              <w:spacing w:after="0"/>
              <w:rPr>
                <w:rFonts w:eastAsia="Times New Roman"/>
                <w:b/>
                <w:sz w:val="16"/>
                <w:szCs w:val="16"/>
              </w:rPr>
            </w:pPr>
          </w:p>
        </w:tc>
        <w:tc>
          <w:tcPr>
            <w:tcW w:w="3988" w:type="dxa"/>
            <w:tcBorders>
              <w:top w:val="single" w:sz="4" w:space="0" w:color="auto"/>
              <w:bottom w:val="single" w:sz="4" w:space="0" w:color="auto"/>
            </w:tcBorders>
          </w:tcPr>
          <w:p w14:paraId="28125644" w14:textId="77777777" w:rsidR="00703BDF" w:rsidRPr="00C86986" w:rsidRDefault="00703F4D" w:rsidP="001B3857">
            <w:pPr>
              <w:spacing w:after="0"/>
              <w:rPr>
                <w:b/>
                <w:sz w:val="16"/>
                <w:szCs w:val="16"/>
              </w:rPr>
            </w:pPr>
            <w:r w:rsidRPr="00C86986">
              <w:rPr>
                <w:b/>
                <w:sz w:val="16"/>
                <w:szCs w:val="16"/>
              </w:rPr>
              <w:lastRenderedPageBreak/>
              <w:t xml:space="preserve">Name of Programme: </w:t>
            </w:r>
            <w:r w:rsidRPr="00C86986">
              <w:rPr>
                <w:sz w:val="16"/>
                <w:szCs w:val="16"/>
              </w:rPr>
              <w:t>CBT</w:t>
            </w:r>
            <w:r w:rsidR="00703BDF" w:rsidRPr="00C86986">
              <w:rPr>
                <w:sz w:val="16"/>
                <w:szCs w:val="16"/>
              </w:rPr>
              <w:t>.</w:t>
            </w:r>
            <w:r w:rsidRPr="00C86986">
              <w:rPr>
                <w:b/>
                <w:sz w:val="16"/>
                <w:szCs w:val="16"/>
              </w:rPr>
              <w:t xml:space="preserve"> </w:t>
            </w:r>
          </w:p>
          <w:p w14:paraId="6284301D" w14:textId="77777777" w:rsidR="00703F4D" w:rsidRPr="00C86986" w:rsidRDefault="00703F4D" w:rsidP="001B3857">
            <w:pPr>
              <w:spacing w:after="0"/>
              <w:rPr>
                <w:b/>
                <w:sz w:val="16"/>
                <w:szCs w:val="16"/>
              </w:rPr>
            </w:pPr>
            <w:r w:rsidRPr="00C86986">
              <w:rPr>
                <w:sz w:val="16"/>
                <w:szCs w:val="16"/>
              </w:rPr>
              <w:t xml:space="preserve">Group CBT to identify and test the validity of automatic thoughts, reattribution of thoughts, and monitoring behaviour and experimentation with behaviours.  The CBT included weekly homework projects. Final session was to teach </w:t>
            </w:r>
            <w:r w:rsidR="00703BDF" w:rsidRPr="00C86986">
              <w:rPr>
                <w:sz w:val="16"/>
                <w:szCs w:val="16"/>
              </w:rPr>
              <w:t>participants</w:t>
            </w:r>
            <w:r w:rsidRPr="00C86986">
              <w:rPr>
                <w:sz w:val="16"/>
                <w:szCs w:val="16"/>
              </w:rPr>
              <w:t xml:space="preserve"> to use what they had learned in the future.</w:t>
            </w:r>
          </w:p>
          <w:p w14:paraId="0436B855" w14:textId="77777777" w:rsidR="00703F4D" w:rsidRPr="00C86986" w:rsidRDefault="00703F4D" w:rsidP="001B3857">
            <w:pPr>
              <w:spacing w:after="0"/>
              <w:rPr>
                <w:b/>
                <w:sz w:val="16"/>
                <w:szCs w:val="16"/>
              </w:rPr>
            </w:pPr>
            <w:r w:rsidRPr="00C86986">
              <w:rPr>
                <w:b/>
                <w:sz w:val="16"/>
                <w:szCs w:val="16"/>
              </w:rPr>
              <w:lastRenderedPageBreak/>
              <w:t xml:space="preserve">Duration and frequency: </w:t>
            </w:r>
            <w:r w:rsidRPr="00C86986">
              <w:rPr>
                <w:sz w:val="16"/>
                <w:szCs w:val="16"/>
              </w:rPr>
              <w:t>3 hours weekly for 7 weeks</w:t>
            </w:r>
          </w:p>
          <w:p w14:paraId="424A48A8"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Two psychologists.</w:t>
            </w:r>
          </w:p>
          <w:p w14:paraId="36D21C37" w14:textId="77777777" w:rsidR="00703F4D" w:rsidRPr="00C86986" w:rsidRDefault="00703F4D" w:rsidP="001B3857">
            <w:pPr>
              <w:spacing w:after="0"/>
              <w:rPr>
                <w:b/>
                <w:sz w:val="16"/>
                <w:szCs w:val="16"/>
              </w:rPr>
            </w:pPr>
            <w:r w:rsidRPr="00C86986">
              <w:rPr>
                <w:b/>
                <w:sz w:val="16"/>
                <w:szCs w:val="16"/>
              </w:rPr>
              <w:t>Training</w:t>
            </w:r>
            <w:r w:rsidR="00703BDF" w:rsidRPr="00C86986">
              <w:rPr>
                <w:b/>
                <w:sz w:val="16"/>
                <w:szCs w:val="16"/>
              </w:rPr>
              <w:t xml:space="preserve"> of practitioners</w:t>
            </w:r>
            <w:r w:rsidRPr="00C86986">
              <w:rPr>
                <w:b/>
                <w:sz w:val="16"/>
                <w:szCs w:val="16"/>
              </w:rPr>
              <w:t xml:space="preserve">: </w:t>
            </w:r>
            <w:r w:rsidRPr="00C86986">
              <w:rPr>
                <w:sz w:val="16"/>
                <w:szCs w:val="16"/>
              </w:rPr>
              <w:t xml:space="preserve">Not described. </w:t>
            </w:r>
          </w:p>
          <w:p w14:paraId="359132E3" w14:textId="77777777" w:rsidR="00703F4D" w:rsidRPr="00C86986" w:rsidRDefault="00703F4D" w:rsidP="001B3857">
            <w:pPr>
              <w:spacing w:after="0"/>
              <w:rPr>
                <w:sz w:val="16"/>
                <w:szCs w:val="16"/>
              </w:rPr>
            </w:pPr>
            <w:r w:rsidRPr="00C86986">
              <w:rPr>
                <w:b/>
                <w:sz w:val="16"/>
                <w:szCs w:val="16"/>
              </w:rPr>
              <w:t xml:space="preserve">Therapy/ intervention manualised? Fidelity assessed? </w:t>
            </w:r>
            <w:r w:rsidRPr="00C86986">
              <w:rPr>
                <w:sz w:val="16"/>
                <w:szCs w:val="16"/>
              </w:rPr>
              <w:t>Fidelity not mentioned.</w:t>
            </w:r>
            <w:r w:rsidRPr="00C86986">
              <w:rPr>
                <w:b/>
                <w:sz w:val="16"/>
                <w:szCs w:val="16"/>
              </w:rPr>
              <w:t xml:space="preserve"> </w:t>
            </w:r>
            <w:r w:rsidRPr="00C86986">
              <w:rPr>
                <w:sz w:val="16"/>
                <w:szCs w:val="16"/>
              </w:rPr>
              <w:t>Manual not mentioned.</w:t>
            </w:r>
            <w:r w:rsidRPr="00C86986">
              <w:rPr>
                <w:b/>
                <w:sz w:val="16"/>
                <w:szCs w:val="16"/>
              </w:rPr>
              <w:t xml:space="preserve"> </w:t>
            </w:r>
          </w:p>
          <w:p w14:paraId="1E59FE31" w14:textId="77777777" w:rsidR="00703F4D" w:rsidRPr="00C86986" w:rsidRDefault="00703F4D" w:rsidP="001B3857">
            <w:pPr>
              <w:spacing w:after="0"/>
              <w:rPr>
                <w:b/>
                <w:sz w:val="16"/>
                <w:szCs w:val="16"/>
              </w:rPr>
            </w:pPr>
            <w:r w:rsidRPr="00C86986">
              <w:rPr>
                <w:b/>
                <w:sz w:val="16"/>
                <w:szCs w:val="16"/>
              </w:rPr>
              <w:t xml:space="preserve">Supervision (for therapy): </w:t>
            </w:r>
            <w:r w:rsidRPr="00C86986">
              <w:rPr>
                <w:sz w:val="16"/>
                <w:szCs w:val="16"/>
              </w:rPr>
              <w:t>Not described.</w:t>
            </w:r>
            <w:r w:rsidRPr="00C86986">
              <w:rPr>
                <w:b/>
                <w:sz w:val="16"/>
                <w:szCs w:val="16"/>
              </w:rPr>
              <w:t xml:space="preserve"> </w:t>
            </w:r>
          </w:p>
          <w:p w14:paraId="7D795B77" w14:textId="77777777" w:rsidR="00703F4D" w:rsidRPr="00C86986" w:rsidRDefault="00703F4D" w:rsidP="001B3857">
            <w:pPr>
              <w:spacing w:after="0"/>
              <w:rPr>
                <w:sz w:val="16"/>
                <w:szCs w:val="16"/>
              </w:rPr>
            </w:pPr>
            <w:r w:rsidRPr="00C86986">
              <w:rPr>
                <w:b/>
                <w:sz w:val="16"/>
                <w:szCs w:val="16"/>
              </w:rPr>
              <w:t xml:space="preserve">Participants paid? </w:t>
            </w:r>
            <w:r w:rsidRPr="00C86986">
              <w:rPr>
                <w:sz w:val="16"/>
                <w:szCs w:val="16"/>
              </w:rPr>
              <w:t>No.</w:t>
            </w:r>
          </w:p>
          <w:p w14:paraId="33B6D0E1" w14:textId="77777777" w:rsidR="00703F4D" w:rsidRPr="00C86986" w:rsidRDefault="00703F4D" w:rsidP="001B3857">
            <w:pPr>
              <w:spacing w:after="0"/>
              <w:rPr>
                <w:rFonts w:eastAsia="Times New Roman"/>
                <w:b/>
                <w:sz w:val="16"/>
                <w:szCs w:val="16"/>
              </w:rPr>
            </w:pPr>
          </w:p>
        </w:tc>
        <w:tc>
          <w:tcPr>
            <w:tcW w:w="2693" w:type="dxa"/>
            <w:tcBorders>
              <w:top w:val="single" w:sz="4" w:space="0" w:color="auto"/>
              <w:bottom w:val="single" w:sz="4" w:space="0" w:color="auto"/>
            </w:tcBorders>
            <w:shd w:val="clear" w:color="auto" w:fill="auto"/>
            <w:noWrap/>
          </w:tcPr>
          <w:p w14:paraId="077809E7" w14:textId="77777777" w:rsidR="00703F4D" w:rsidRPr="00C86986" w:rsidRDefault="00E66CE2" w:rsidP="001B3857">
            <w:pPr>
              <w:spacing w:after="0"/>
              <w:rPr>
                <w:b/>
                <w:sz w:val="16"/>
                <w:szCs w:val="16"/>
              </w:rPr>
            </w:pPr>
            <w:r w:rsidRPr="00C86986">
              <w:rPr>
                <w:b/>
                <w:sz w:val="16"/>
                <w:szCs w:val="16"/>
              </w:rPr>
              <w:lastRenderedPageBreak/>
              <w:t xml:space="preserve">Social support programme. </w:t>
            </w:r>
            <w:r w:rsidRPr="00C86986">
              <w:rPr>
                <w:sz w:val="16"/>
                <w:szCs w:val="16"/>
              </w:rPr>
              <w:t>S</w:t>
            </w:r>
            <w:r w:rsidR="00703F4D" w:rsidRPr="00C86986">
              <w:rPr>
                <w:sz w:val="16"/>
                <w:szCs w:val="16"/>
              </w:rPr>
              <w:t xml:space="preserve">ame format as CBT and included weekly homework. </w:t>
            </w:r>
          </w:p>
          <w:p w14:paraId="2320A54E"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Two psychologists</w:t>
            </w:r>
          </w:p>
          <w:p w14:paraId="367278A1" w14:textId="77777777" w:rsidR="00703F4D" w:rsidRPr="00C86986" w:rsidRDefault="00703F4D" w:rsidP="001B3857">
            <w:pPr>
              <w:spacing w:after="0"/>
              <w:rPr>
                <w:sz w:val="16"/>
                <w:szCs w:val="16"/>
              </w:rPr>
            </w:pPr>
            <w:r w:rsidRPr="00C86986">
              <w:rPr>
                <w:b/>
                <w:sz w:val="16"/>
                <w:szCs w:val="16"/>
              </w:rPr>
              <w:t xml:space="preserve">Training: </w:t>
            </w:r>
            <w:r w:rsidRPr="00C86986">
              <w:rPr>
                <w:sz w:val="16"/>
                <w:szCs w:val="16"/>
              </w:rPr>
              <w:t>Not reported</w:t>
            </w:r>
          </w:p>
          <w:p w14:paraId="608A836A" w14:textId="77777777" w:rsidR="00703F4D" w:rsidRPr="00C86986" w:rsidRDefault="00703F4D" w:rsidP="001B3857">
            <w:pPr>
              <w:spacing w:after="0"/>
              <w:rPr>
                <w:b/>
                <w:sz w:val="16"/>
                <w:szCs w:val="16"/>
              </w:rPr>
            </w:pPr>
            <w:r w:rsidRPr="00C86986">
              <w:rPr>
                <w:b/>
                <w:sz w:val="16"/>
                <w:szCs w:val="16"/>
              </w:rPr>
              <w:t xml:space="preserve">Therapy manualised? </w:t>
            </w:r>
            <w:r w:rsidRPr="00C86986">
              <w:rPr>
                <w:sz w:val="16"/>
                <w:szCs w:val="16"/>
              </w:rPr>
              <w:t>Not reported</w:t>
            </w:r>
          </w:p>
          <w:p w14:paraId="3CE06BEC" w14:textId="77777777" w:rsidR="00703F4D" w:rsidRPr="00C86986" w:rsidRDefault="00703F4D" w:rsidP="001B3857">
            <w:pPr>
              <w:spacing w:after="0"/>
              <w:rPr>
                <w:b/>
                <w:sz w:val="16"/>
                <w:szCs w:val="16"/>
              </w:rPr>
            </w:pPr>
            <w:r w:rsidRPr="00C86986">
              <w:rPr>
                <w:b/>
                <w:sz w:val="16"/>
                <w:szCs w:val="16"/>
              </w:rPr>
              <w:lastRenderedPageBreak/>
              <w:t xml:space="preserve">Duration and frequency: </w:t>
            </w:r>
            <w:r w:rsidRPr="00C86986">
              <w:rPr>
                <w:sz w:val="16"/>
                <w:szCs w:val="16"/>
              </w:rPr>
              <w:t>3 hours weekly for 7 weeks</w:t>
            </w:r>
          </w:p>
          <w:p w14:paraId="08992497" w14:textId="77777777" w:rsidR="00703F4D" w:rsidRPr="00C86986" w:rsidRDefault="00703F4D" w:rsidP="001B3857">
            <w:pPr>
              <w:spacing w:after="0"/>
              <w:rPr>
                <w:sz w:val="16"/>
                <w:szCs w:val="16"/>
              </w:rPr>
            </w:pPr>
            <w:r w:rsidRPr="00C86986">
              <w:rPr>
                <w:b/>
                <w:sz w:val="16"/>
                <w:szCs w:val="16"/>
              </w:rPr>
              <w:t>Treatment fidelity</w:t>
            </w:r>
            <w:r w:rsidRPr="00C86986">
              <w:rPr>
                <w:sz w:val="16"/>
                <w:szCs w:val="16"/>
              </w:rPr>
              <w:t xml:space="preserve"> Not reported</w:t>
            </w:r>
          </w:p>
          <w:p w14:paraId="761D5EE3" w14:textId="77777777" w:rsidR="00703F4D" w:rsidRPr="00C86986" w:rsidRDefault="00703F4D" w:rsidP="001B3857">
            <w:pPr>
              <w:spacing w:after="0"/>
              <w:rPr>
                <w:rFonts w:asciiTheme="majorHAnsi" w:hAnsiTheme="majorHAnsi"/>
                <w:b/>
                <w:sz w:val="16"/>
                <w:szCs w:val="16"/>
              </w:rPr>
            </w:pPr>
            <w:r w:rsidRPr="00C86986">
              <w:rPr>
                <w:b/>
                <w:sz w:val="16"/>
                <w:szCs w:val="16"/>
              </w:rPr>
              <w:t>Supervision:</w:t>
            </w:r>
            <w:r w:rsidRPr="00C86986">
              <w:rPr>
                <w:rFonts w:asciiTheme="majorHAnsi" w:hAnsiTheme="majorHAnsi"/>
                <w:b/>
                <w:sz w:val="16"/>
                <w:szCs w:val="16"/>
              </w:rPr>
              <w:t xml:space="preserve"> </w:t>
            </w:r>
            <w:r w:rsidRPr="00C86986">
              <w:rPr>
                <w:sz w:val="16"/>
                <w:szCs w:val="16"/>
              </w:rPr>
              <w:t>Not reported</w:t>
            </w:r>
          </w:p>
        </w:tc>
        <w:tc>
          <w:tcPr>
            <w:tcW w:w="1417" w:type="dxa"/>
            <w:tcBorders>
              <w:top w:val="single" w:sz="4" w:space="0" w:color="auto"/>
              <w:bottom w:val="single" w:sz="4" w:space="0" w:color="auto"/>
            </w:tcBorders>
            <w:shd w:val="clear" w:color="auto" w:fill="auto"/>
            <w:noWrap/>
          </w:tcPr>
          <w:p w14:paraId="5FCE26D8"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lastRenderedPageBreak/>
              <w:t xml:space="preserve">10 became </w:t>
            </w:r>
            <w:r w:rsidR="00703BDF" w:rsidRPr="00C86986">
              <w:rPr>
                <w:rFonts w:asciiTheme="majorHAnsi" w:eastAsia="Times New Roman" w:hAnsiTheme="majorHAnsi"/>
                <w:sz w:val="16"/>
                <w:szCs w:val="16"/>
              </w:rPr>
              <w:t>employed or started a course. (7</w:t>
            </w:r>
            <w:r w:rsidRPr="00C86986">
              <w:rPr>
                <w:rFonts w:asciiTheme="majorHAnsi" w:eastAsia="Times New Roman" w:hAnsiTheme="majorHAnsi"/>
                <w:sz w:val="16"/>
                <w:szCs w:val="16"/>
              </w:rPr>
              <w:t xml:space="preserve"> comparator group, 3 intervention group). 31 </w:t>
            </w:r>
            <w:r w:rsidRPr="00C86986">
              <w:rPr>
                <w:rFonts w:asciiTheme="majorHAnsi" w:eastAsia="Times New Roman" w:hAnsiTheme="majorHAnsi"/>
                <w:sz w:val="16"/>
                <w:szCs w:val="16"/>
              </w:rPr>
              <w:lastRenderedPageBreak/>
              <w:t xml:space="preserve">withdrew no reason. </w:t>
            </w:r>
          </w:p>
          <w:p w14:paraId="02B51A65" w14:textId="77777777" w:rsidR="00703F4D" w:rsidRPr="00C86986" w:rsidRDefault="00703F4D" w:rsidP="001B3857">
            <w:pPr>
              <w:spacing w:after="0"/>
              <w:rPr>
                <w:rFonts w:asciiTheme="majorHAnsi" w:eastAsia="Times New Roman" w:hAnsiTheme="majorHAnsi"/>
                <w:sz w:val="16"/>
                <w:szCs w:val="16"/>
              </w:rPr>
            </w:pPr>
          </w:p>
          <w:p w14:paraId="78C233B5"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 xml:space="preserve">Cost: £400 per person. </w:t>
            </w:r>
          </w:p>
        </w:tc>
      </w:tr>
      <w:tr w:rsidR="00C86986" w:rsidRPr="00C86986" w14:paraId="0BE059EA" w14:textId="77777777" w:rsidTr="00703F4D">
        <w:trPr>
          <w:trHeight w:val="280"/>
        </w:trPr>
        <w:tc>
          <w:tcPr>
            <w:tcW w:w="1305" w:type="dxa"/>
            <w:tcBorders>
              <w:top w:val="single" w:sz="4" w:space="0" w:color="auto"/>
              <w:bottom w:val="single" w:sz="4" w:space="0" w:color="auto"/>
            </w:tcBorders>
            <w:shd w:val="clear" w:color="auto" w:fill="auto"/>
            <w:noWrap/>
          </w:tcPr>
          <w:p w14:paraId="2BA5207D"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lastRenderedPageBreak/>
              <w:t>Harris 2002</w:t>
            </w:r>
          </w:p>
          <w:p w14:paraId="78DC2D61"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Australia</w:t>
            </w:r>
          </w:p>
          <w:p w14:paraId="31C5D781" w14:textId="77777777" w:rsidR="00703F4D" w:rsidRPr="00C86986" w:rsidRDefault="00703F4D" w:rsidP="001B3857">
            <w:pPr>
              <w:spacing w:after="0"/>
              <w:rPr>
                <w:rFonts w:asciiTheme="majorHAnsi" w:eastAsia="Times New Roman" w:hAnsiTheme="majorHAnsi"/>
                <w:sz w:val="16"/>
                <w:szCs w:val="16"/>
              </w:rPr>
            </w:pPr>
          </w:p>
          <w:p w14:paraId="0DE92DAF"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RCT 2 arms</w:t>
            </w:r>
          </w:p>
          <w:p w14:paraId="458A406E"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N=195 (randomised)</w:t>
            </w:r>
          </w:p>
          <w:p w14:paraId="63D69C18"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 xml:space="preserve">100 completed. </w:t>
            </w:r>
          </w:p>
          <w:p w14:paraId="3B2F2048"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Funded by:</w:t>
            </w:r>
          </w:p>
          <w:p w14:paraId="19F642A6" w14:textId="77777777" w:rsidR="00703F4D" w:rsidRPr="00C86986" w:rsidRDefault="00703F4D" w:rsidP="001B3857">
            <w:pPr>
              <w:spacing w:after="0"/>
              <w:rPr>
                <w:rFonts w:asciiTheme="majorHAnsi" w:eastAsia="Times New Roman" w:hAnsiTheme="majorHAnsi"/>
                <w:sz w:val="16"/>
                <w:szCs w:val="16"/>
              </w:rPr>
            </w:pPr>
          </w:p>
        </w:tc>
        <w:tc>
          <w:tcPr>
            <w:tcW w:w="2552" w:type="dxa"/>
            <w:tcBorders>
              <w:top w:val="single" w:sz="4" w:space="0" w:color="auto"/>
              <w:bottom w:val="single" w:sz="4" w:space="0" w:color="auto"/>
            </w:tcBorders>
            <w:shd w:val="clear" w:color="auto" w:fill="auto"/>
            <w:noWrap/>
          </w:tcPr>
          <w:p w14:paraId="1767A1A4" w14:textId="77777777" w:rsidR="00703F4D" w:rsidRPr="00C86986" w:rsidRDefault="00703F4D" w:rsidP="001B3857">
            <w:pPr>
              <w:spacing w:after="0"/>
              <w:rPr>
                <w:rFonts w:eastAsia="Times New Roman"/>
                <w:b/>
                <w:sz w:val="16"/>
                <w:szCs w:val="16"/>
              </w:rPr>
            </w:pPr>
            <w:r w:rsidRPr="00C86986">
              <w:rPr>
                <w:rFonts w:eastAsia="Times New Roman"/>
                <w:b/>
                <w:sz w:val="16"/>
                <w:szCs w:val="16"/>
              </w:rPr>
              <w:t xml:space="preserve">Inclusion criteria: </w:t>
            </w:r>
            <w:r w:rsidRPr="00C86986">
              <w:rPr>
                <w:rFonts w:eastAsia="Times New Roman"/>
                <w:sz w:val="16"/>
                <w:szCs w:val="16"/>
              </w:rPr>
              <w:t>Long-term unemployed age 18-45 years. Identified as having barriers to employment such as long-term unemployment, limited education.</w:t>
            </w:r>
          </w:p>
          <w:p w14:paraId="7DB0C10E" w14:textId="77777777" w:rsidR="00703F4D" w:rsidRPr="00C86986" w:rsidRDefault="00703F4D" w:rsidP="001B3857">
            <w:pPr>
              <w:spacing w:after="0"/>
              <w:rPr>
                <w:b/>
                <w:sz w:val="16"/>
                <w:szCs w:val="16"/>
              </w:rPr>
            </w:pPr>
            <w:r w:rsidRPr="00C86986">
              <w:rPr>
                <w:rFonts w:eastAsia="Times New Roman"/>
                <w:b/>
                <w:sz w:val="16"/>
                <w:szCs w:val="16"/>
              </w:rPr>
              <w:t xml:space="preserve">Source of participants: </w:t>
            </w:r>
            <w:r w:rsidRPr="00C86986">
              <w:rPr>
                <w:sz w:val="16"/>
                <w:szCs w:val="16"/>
              </w:rPr>
              <w:t xml:space="preserve">Employment support agencies in disadvantaged areas of Sydney. </w:t>
            </w:r>
          </w:p>
          <w:p w14:paraId="00EB23EF" w14:textId="77777777" w:rsidR="00703F4D" w:rsidRPr="00C86986" w:rsidRDefault="00703F4D" w:rsidP="001B3857">
            <w:pPr>
              <w:spacing w:after="0"/>
              <w:rPr>
                <w:b/>
                <w:sz w:val="20"/>
              </w:rPr>
            </w:pPr>
            <w:r w:rsidRPr="00C86986">
              <w:rPr>
                <w:rFonts w:eastAsia="Times New Roman"/>
                <w:b/>
                <w:sz w:val="16"/>
                <w:szCs w:val="16"/>
              </w:rPr>
              <w:t>Setting:</w:t>
            </w:r>
            <w:r w:rsidRPr="00C86986">
              <w:rPr>
                <w:rFonts w:eastAsia="Times New Roman"/>
                <w:sz w:val="16"/>
                <w:szCs w:val="16"/>
              </w:rPr>
              <w:t xml:space="preserve"> </w:t>
            </w:r>
            <w:r w:rsidRPr="00C86986">
              <w:rPr>
                <w:sz w:val="16"/>
                <w:szCs w:val="16"/>
              </w:rPr>
              <w:t>Employment support agencies in disadvantaged areas of Sydney.</w:t>
            </w:r>
            <w:r w:rsidRPr="00C86986">
              <w:rPr>
                <w:sz w:val="20"/>
              </w:rPr>
              <w:t xml:space="preserve"> </w:t>
            </w:r>
          </w:p>
        </w:tc>
        <w:tc>
          <w:tcPr>
            <w:tcW w:w="1757" w:type="dxa"/>
            <w:tcBorders>
              <w:top w:val="single" w:sz="4" w:space="0" w:color="auto"/>
              <w:bottom w:val="single" w:sz="4" w:space="0" w:color="auto"/>
            </w:tcBorders>
          </w:tcPr>
          <w:p w14:paraId="57CE4663" w14:textId="77777777" w:rsidR="00703F4D" w:rsidRPr="00C86986" w:rsidRDefault="00703F4D" w:rsidP="001B3857">
            <w:pPr>
              <w:spacing w:after="0"/>
              <w:rPr>
                <w:sz w:val="16"/>
                <w:szCs w:val="16"/>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34 years SD=9.4 </w:t>
            </w:r>
            <w:r w:rsidRPr="00C86986">
              <w:rPr>
                <w:b/>
                <w:sz w:val="16"/>
                <w:szCs w:val="16"/>
              </w:rPr>
              <w:t xml:space="preserve">Gender: </w:t>
            </w:r>
            <w:r w:rsidRPr="00C86986">
              <w:rPr>
                <w:sz w:val="16"/>
                <w:szCs w:val="16"/>
              </w:rPr>
              <w:t>55% male 45% female</w:t>
            </w:r>
          </w:p>
          <w:p w14:paraId="1F6F3782" w14:textId="77777777" w:rsidR="00703F4D" w:rsidRPr="00C86986" w:rsidRDefault="00703F4D" w:rsidP="001B3857">
            <w:pPr>
              <w:spacing w:after="0"/>
              <w:rPr>
                <w:b/>
                <w:sz w:val="16"/>
                <w:szCs w:val="16"/>
              </w:rPr>
            </w:pPr>
            <w:r w:rsidRPr="00C86986">
              <w:rPr>
                <w:b/>
                <w:sz w:val="16"/>
                <w:szCs w:val="16"/>
              </w:rPr>
              <w:t xml:space="preserve">Ethnicity: </w:t>
            </w:r>
            <w:r w:rsidRPr="00C86986">
              <w:rPr>
                <w:sz w:val="16"/>
                <w:szCs w:val="16"/>
              </w:rPr>
              <w:t xml:space="preserve">Not reported. </w:t>
            </w:r>
          </w:p>
          <w:p w14:paraId="08B1389E" w14:textId="77777777" w:rsidR="00703F4D" w:rsidRPr="00C86986" w:rsidRDefault="00703F4D" w:rsidP="001B3857">
            <w:pPr>
              <w:spacing w:after="0"/>
              <w:rPr>
                <w:rFonts w:asciiTheme="majorHAnsi" w:hAnsiTheme="majorHAnsi"/>
                <w:b/>
                <w:sz w:val="16"/>
                <w:szCs w:val="16"/>
              </w:rPr>
            </w:pPr>
          </w:p>
          <w:p w14:paraId="11D5B654" w14:textId="77777777" w:rsidR="00703F4D" w:rsidRPr="00C86986" w:rsidRDefault="00703F4D" w:rsidP="001B3857">
            <w:pPr>
              <w:spacing w:after="0"/>
              <w:rPr>
                <w:sz w:val="16"/>
                <w:szCs w:val="16"/>
              </w:rPr>
            </w:pPr>
            <w:r w:rsidRPr="00C86986">
              <w:rPr>
                <w:b/>
                <w:sz w:val="16"/>
                <w:szCs w:val="16"/>
              </w:rPr>
              <w:t xml:space="preserve">Baseline mental health Intervention SF-36 MCS </w:t>
            </w:r>
            <w:r w:rsidRPr="00C86986">
              <w:rPr>
                <w:sz w:val="16"/>
                <w:szCs w:val="16"/>
              </w:rPr>
              <w:t>41.03 (15.13) Control SF-36 MCS 45.63 (12.35)</w:t>
            </w:r>
          </w:p>
          <w:p w14:paraId="4EC07F71" w14:textId="77777777" w:rsidR="00703F4D" w:rsidRPr="00C86986" w:rsidRDefault="00703F4D" w:rsidP="001B3857">
            <w:pPr>
              <w:spacing w:after="0"/>
              <w:rPr>
                <w:b/>
                <w:sz w:val="16"/>
                <w:szCs w:val="16"/>
              </w:rPr>
            </w:pPr>
            <w:r w:rsidRPr="00C86986">
              <w:rPr>
                <w:b/>
                <w:sz w:val="16"/>
                <w:szCs w:val="16"/>
              </w:rPr>
              <w:t xml:space="preserve">Unemployed: </w:t>
            </w:r>
            <w:r w:rsidRPr="00C86986">
              <w:rPr>
                <w:sz w:val="16"/>
                <w:szCs w:val="16"/>
              </w:rPr>
              <w:t>Mean length of unemployment 33 months (SD = 40.0)</w:t>
            </w:r>
          </w:p>
          <w:p w14:paraId="49E60477" w14:textId="77777777" w:rsidR="00703F4D" w:rsidRPr="00C86986" w:rsidRDefault="00703F4D" w:rsidP="001B3857">
            <w:pPr>
              <w:spacing w:after="0"/>
              <w:rPr>
                <w:rFonts w:asciiTheme="majorHAnsi" w:eastAsia="Times New Roman" w:hAnsiTheme="majorHAnsi"/>
                <w:b/>
                <w:sz w:val="16"/>
                <w:szCs w:val="16"/>
              </w:rPr>
            </w:pPr>
            <w:r w:rsidRPr="00C86986">
              <w:rPr>
                <w:rFonts w:eastAsia="Times New Roman"/>
                <w:b/>
                <w:sz w:val="16"/>
                <w:szCs w:val="16"/>
              </w:rPr>
              <w:t xml:space="preserve">Other: </w:t>
            </w:r>
            <w:r w:rsidRPr="00C86986">
              <w:rPr>
                <w:rFonts w:eastAsia="Times New Roman"/>
                <w:sz w:val="16"/>
                <w:szCs w:val="16"/>
              </w:rPr>
              <w:t xml:space="preserve">Long term unemployed from disadvantaged areas of Sydney. </w:t>
            </w:r>
            <w:r w:rsidRPr="00C86986">
              <w:rPr>
                <w:sz w:val="16"/>
                <w:szCs w:val="16"/>
              </w:rPr>
              <w:t>51% left school before completing higher-level qualifications</w:t>
            </w:r>
          </w:p>
        </w:tc>
        <w:tc>
          <w:tcPr>
            <w:tcW w:w="3988" w:type="dxa"/>
            <w:tcBorders>
              <w:top w:val="single" w:sz="4" w:space="0" w:color="auto"/>
              <w:bottom w:val="single" w:sz="4" w:space="0" w:color="auto"/>
            </w:tcBorders>
          </w:tcPr>
          <w:p w14:paraId="18463115" w14:textId="77777777" w:rsidR="00703F4D" w:rsidRPr="00C86986" w:rsidRDefault="00703F4D" w:rsidP="001B3857">
            <w:pPr>
              <w:spacing w:after="0"/>
              <w:rPr>
                <w:rFonts w:asciiTheme="majorHAnsi" w:hAnsiTheme="majorHAnsi"/>
                <w:b/>
                <w:sz w:val="16"/>
                <w:szCs w:val="16"/>
              </w:rPr>
            </w:pPr>
            <w:r w:rsidRPr="00C86986">
              <w:rPr>
                <w:rFonts w:asciiTheme="majorHAnsi" w:hAnsiTheme="majorHAnsi"/>
                <w:b/>
                <w:sz w:val="16"/>
                <w:szCs w:val="16"/>
              </w:rPr>
              <w:t xml:space="preserve">Name of Programme: </w:t>
            </w:r>
            <w:r w:rsidRPr="00C86986">
              <w:rPr>
                <w:rFonts w:asciiTheme="majorHAnsi" w:hAnsiTheme="majorHAnsi"/>
                <w:sz w:val="16"/>
                <w:szCs w:val="16"/>
              </w:rPr>
              <w:t>CBT  Group (10-15)</w:t>
            </w:r>
          </w:p>
          <w:p w14:paraId="57D5C307" w14:textId="77777777" w:rsidR="00703F4D" w:rsidRPr="00C86986" w:rsidRDefault="00703F4D" w:rsidP="001B3857">
            <w:pPr>
              <w:spacing w:after="0"/>
              <w:rPr>
                <w:rFonts w:asciiTheme="majorHAnsi" w:hAnsiTheme="majorHAnsi"/>
                <w:b/>
                <w:sz w:val="16"/>
                <w:szCs w:val="16"/>
              </w:rPr>
            </w:pPr>
            <w:r w:rsidRPr="00C86986">
              <w:rPr>
                <w:rFonts w:asciiTheme="majorHAnsi" w:hAnsiTheme="majorHAnsi"/>
                <w:b/>
                <w:sz w:val="16"/>
                <w:szCs w:val="16"/>
              </w:rPr>
              <w:t xml:space="preserve">Components: </w:t>
            </w:r>
            <w:r w:rsidRPr="00C86986">
              <w:rPr>
                <w:rFonts w:asciiTheme="majorHAnsi" w:hAnsiTheme="majorHAnsi"/>
                <w:sz w:val="16"/>
                <w:szCs w:val="16"/>
              </w:rPr>
              <w:t>Cognitive restructuring (Identifying negative thoughts, modifying and replacing thoughts), problem solving (five step structured problem solving activity), behaviour strategies (relaxation skills, breathing techniques).</w:t>
            </w:r>
            <w:r w:rsidRPr="00C86986">
              <w:rPr>
                <w:rFonts w:asciiTheme="majorHAnsi" w:hAnsiTheme="majorHAnsi"/>
                <w:b/>
                <w:sz w:val="16"/>
                <w:szCs w:val="16"/>
              </w:rPr>
              <w:t xml:space="preserve"> </w:t>
            </w:r>
          </w:p>
          <w:p w14:paraId="3EA7B990" w14:textId="77777777" w:rsidR="00703F4D" w:rsidRPr="00C86986" w:rsidRDefault="00703F4D" w:rsidP="001B3857">
            <w:pPr>
              <w:spacing w:after="0"/>
              <w:rPr>
                <w:rFonts w:asciiTheme="majorHAnsi" w:hAnsiTheme="majorHAnsi"/>
                <w:sz w:val="16"/>
                <w:szCs w:val="16"/>
              </w:rPr>
            </w:pPr>
            <w:r w:rsidRPr="00C86986">
              <w:rPr>
                <w:rFonts w:asciiTheme="majorHAnsi" w:hAnsiTheme="majorHAnsi"/>
                <w:b/>
                <w:sz w:val="16"/>
                <w:szCs w:val="16"/>
              </w:rPr>
              <w:t>Delivered by:</w:t>
            </w:r>
            <w:r w:rsidRPr="00C86986">
              <w:rPr>
                <w:rFonts w:asciiTheme="majorHAnsi" w:hAnsiTheme="majorHAnsi"/>
                <w:sz w:val="16"/>
                <w:szCs w:val="16"/>
              </w:rPr>
              <w:t xml:space="preserve"> Two facilitators (one a clinical psychologist).</w:t>
            </w:r>
          </w:p>
          <w:p w14:paraId="438690DE" w14:textId="77777777" w:rsidR="00703F4D" w:rsidRPr="00C86986" w:rsidRDefault="00703F4D" w:rsidP="001B3857">
            <w:pPr>
              <w:spacing w:after="0"/>
              <w:rPr>
                <w:rFonts w:asciiTheme="majorHAnsi" w:hAnsiTheme="majorHAnsi"/>
                <w:sz w:val="16"/>
                <w:szCs w:val="16"/>
              </w:rPr>
            </w:pPr>
            <w:r w:rsidRPr="00C86986">
              <w:rPr>
                <w:b/>
                <w:sz w:val="16"/>
                <w:szCs w:val="16"/>
              </w:rPr>
              <w:t xml:space="preserve">Duration and frequency: </w:t>
            </w:r>
            <w:r w:rsidRPr="00C86986">
              <w:rPr>
                <w:sz w:val="16"/>
                <w:szCs w:val="16"/>
              </w:rPr>
              <w:t>Two days (11 hours)</w:t>
            </w:r>
            <w:r w:rsidRPr="00C86986">
              <w:rPr>
                <w:b/>
                <w:sz w:val="16"/>
                <w:szCs w:val="16"/>
              </w:rPr>
              <w:t xml:space="preserve"> </w:t>
            </w:r>
          </w:p>
          <w:p w14:paraId="1C708066" w14:textId="77777777" w:rsidR="00703F4D" w:rsidRPr="00C86986" w:rsidRDefault="00703BDF" w:rsidP="001B3857">
            <w:pPr>
              <w:spacing w:after="0"/>
              <w:rPr>
                <w:rFonts w:asciiTheme="majorHAnsi" w:hAnsiTheme="majorHAnsi"/>
                <w:sz w:val="16"/>
                <w:szCs w:val="16"/>
              </w:rPr>
            </w:pPr>
            <w:r w:rsidRPr="00C86986">
              <w:rPr>
                <w:rFonts w:asciiTheme="majorHAnsi" w:hAnsiTheme="majorHAnsi"/>
                <w:b/>
                <w:sz w:val="16"/>
                <w:szCs w:val="16"/>
              </w:rPr>
              <w:t xml:space="preserve">Training of practitioners: </w:t>
            </w:r>
            <w:r w:rsidR="00703F4D" w:rsidRPr="00C86986">
              <w:rPr>
                <w:rFonts w:asciiTheme="majorHAnsi" w:hAnsiTheme="majorHAnsi"/>
                <w:sz w:val="16"/>
                <w:szCs w:val="16"/>
              </w:rPr>
              <w:t>Not reported</w:t>
            </w:r>
          </w:p>
          <w:p w14:paraId="22FA842D" w14:textId="77777777" w:rsidR="00703F4D" w:rsidRPr="00C86986" w:rsidRDefault="00703F4D" w:rsidP="001B3857">
            <w:pPr>
              <w:spacing w:after="0"/>
              <w:rPr>
                <w:rFonts w:asciiTheme="majorHAnsi" w:hAnsiTheme="majorHAnsi"/>
                <w:b/>
                <w:sz w:val="16"/>
                <w:szCs w:val="16"/>
              </w:rPr>
            </w:pPr>
            <w:r w:rsidRPr="00C86986">
              <w:rPr>
                <w:rFonts w:asciiTheme="majorHAnsi" w:hAnsiTheme="majorHAnsi"/>
                <w:b/>
                <w:sz w:val="16"/>
                <w:szCs w:val="16"/>
              </w:rPr>
              <w:t xml:space="preserve">Therapy/ intervention manualised? Fidelity assessed? </w:t>
            </w:r>
            <w:r w:rsidRPr="00C86986">
              <w:rPr>
                <w:rFonts w:asciiTheme="majorHAnsi" w:hAnsiTheme="majorHAnsi"/>
                <w:sz w:val="16"/>
                <w:szCs w:val="16"/>
              </w:rPr>
              <w:t>Not reported</w:t>
            </w:r>
          </w:p>
          <w:p w14:paraId="7FAD71E2" w14:textId="77777777" w:rsidR="00703F4D" w:rsidRPr="00C86986" w:rsidRDefault="00703F4D" w:rsidP="001B3857">
            <w:pPr>
              <w:spacing w:after="0"/>
              <w:rPr>
                <w:rFonts w:asciiTheme="majorHAnsi" w:hAnsiTheme="majorHAnsi"/>
                <w:sz w:val="16"/>
                <w:szCs w:val="16"/>
              </w:rPr>
            </w:pPr>
            <w:r w:rsidRPr="00C86986">
              <w:rPr>
                <w:rFonts w:asciiTheme="majorHAnsi" w:hAnsiTheme="majorHAnsi"/>
                <w:b/>
                <w:sz w:val="16"/>
                <w:szCs w:val="16"/>
              </w:rPr>
              <w:t xml:space="preserve">Manual: </w:t>
            </w:r>
            <w:r w:rsidRPr="00C86986">
              <w:rPr>
                <w:rFonts w:asciiTheme="majorHAnsi" w:hAnsiTheme="majorHAnsi"/>
                <w:sz w:val="16"/>
                <w:szCs w:val="16"/>
              </w:rPr>
              <w:t xml:space="preserve"> Yes adapted from a three day course manual.</w:t>
            </w:r>
          </w:p>
          <w:p w14:paraId="3BF6EC81" w14:textId="77777777" w:rsidR="00703F4D" w:rsidRPr="00C86986" w:rsidRDefault="00703F4D" w:rsidP="001B3857">
            <w:pPr>
              <w:spacing w:after="0"/>
              <w:rPr>
                <w:rFonts w:asciiTheme="majorHAnsi" w:hAnsiTheme="majorHAnsi"/>
                <w:sz w:val="16"/>
                <w:szCs w:val="16"/>
              </w:rPr>
            </w:pPr>
            <w:r w:rsidRPr="00C86986">
              <w:rPr>
                <w:rFonts w:asciiTheme="majorHAnsi" w:hAnsiTheme="majorHAnsi"/>
                <w:b/>
                <w:sz w:val="16"/>
                <w:szCs w:val="16"/>
              </w:rPr>
              <w:t xml:space="preserve">Supervision (for therapy): </w:t>
            </w:r>
            <w:r w:rsidRPr="00C86986">
              <w:rPr>
                <w:rFonts w:asciiTheme="majorHAnsi" w:hAnsiTheme="majorHAnsi"/>
                <w:sz w:val="16"/>
                <w:szCs w:val="16"/>
              </w:rPr>
              <w:t>Not reported</w:t>
            </w:r>
          </w:p>
          <w:p w14:paraId="0ADBDF04" w14:textId="77777777" w:rsidR="00703F4D" w:rsidRPr="00C86986" w:rsidRDefault="00703F4D" w:rsidP="001B3857">
            <w:pPr>
              <w:spacing w:after="0"/>
              <w:rPr>
                <w:rFonts w:asciiTheme="majorHAnsi" w:eastAsia="Times New Roman" w:hAnsiTheme="majorHAnsi"/>
                <w:b/>
                <w:sz w:val="16"/>
                <w:szCs w:val="16"/>
              </w:rPr>
            </w:pPr>
            <w:r w:rsidRPr="00C86986">
              <w:rPr>
                <w:rFonts w:ascii="GillSans-Bold" w:hAnsi="GillSans-Bold" w:cs="GillSans-Bold"/>
                <w:b/>
                <w:bCs/>
                <w:sz w:val="14"/>
                <w:szCs w:val="14"/>
              </w:rPr>
              <w:t xml:space="preserve">Participants paid? </w:t>
            </w:r>
            <w:r w:rsidRPr="00C86986">
              <w:rPr>
                <w:rFonts w:ascii="GillSans-Bold" w:hAnsi="GillSans-Bold" w:cs="GillSans-Bold"/>
                <w:bCs/>
                <w:sz w:val="14"/>
                <w:szCs w:val="14"/>
              </w:rPr>
              <w:t>No</w:t>
            </w:r>
            <w:r w:rsidRPr="00C86986">
              <w:rPr>
                <w:rFonts w:ascii="GillSans-Bold" w:hAnsi="GillSans-Bold" w:cs="GillSans-Bold"/>
                <w:b/>
                <w:bCs/>
                <w:sz w:val="14"/>
                <w:szCs w:val="14"/>
              </w:rPr>
              <w:t xml:space="preserve"> </w:t>
            </w:r>
          </w:p>
        </w:tc>
        <w:tc>
          <w:tcPr>
            <w:tcW w:w="2693" w:type="dxa"/>
            <w:tcBorders>
              <w:top w:val="single" w:sz="4" w:space="0" w:color="auto"/>
              <w:bottom w:val="single" w:sz="4" w:space="0" w:color="auto"/>
            </w:tcBorders>
            <w:shd w:val="clear" w:color="auto" w:fill="auto"/>
            <w:noWrap/>
          </w:tcPr>
          <w:p w14:paraId="3007613D" w14:textId="77777777" w:rsidR="00703F4D" w:rsidRPr="00C86986" w:rsidRDefault="00703F4D" w:rsidP="001B3857">
            <w:pPr>
              <w:spacing w:after="0"/>
              <w:rPr>
                <w:b/>
                <w:sz w:val="16"/>
                <w:szCs w:val="16"/>
              </w:rPr>
            </w:pPr>
            <w:r w:rsidRPr="00C86986">
              <w:rPr>
                <w:b/>
                <w:sz w:val="16"/>
                <w:szCs w:val="16"/>
              </w:rPr>
              <w:t>Programme</w:t>
            </w:r>
            <w:r w:rsidRPr="00C86986">
              <w:rPr>
                <w:sz w:val="16"/>
                <w:szCs w:val="16"/>
              </w:rPr>
              <w:t>: Two day Senior First Aid certificate. Two day Senior 1</w:t>
            </w:r>
            <w:r w:rsidRPr="00C86986">
              <w:rPr>
                <w:sz w:val="16"/>
                <w:szCs w:val="16"/>
                <w:vertAlign w:val="superscript"/>
              </w:rPr>
              <w:t>st</w:t>
            </w:r>
            <w:r w:rsidRPr="00C86986">
              <w:rPr>
                <w:sz w:val="16"/>
                <w:szCs w:val="16"/>
              </w:rPr>
              <w:t xml:space="preserve"> Aid Certificate – fundamental principles/knowledge/skills of 1</w:t>
            </w:r>
            <w:r w:rsidRPr="00C86986">
              <w:rPr>
                <w:sz w:val="16"/>
                <w:szCs w:val="16"/>
                <w:vertAlign w:val="superscript"/>
              </w:rPr>
              <w:t>st</w:t>
            </w:r>
            <w:r w:rsidRPr="00C86986">
              <w:rPr>
                <w:sz w:val="16"/>
                <w:szCs w:val="16"/>
              </w:rPr>
              <w:t xml:space="preserve"> Aid (until a trained professional arrives</w:t>
            </w:r>
          </w:p>
          <w:p w14:paraId="262A3143"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Trained staff Australian Red Cross.  </w:t>
            </w:r>
          </w:p>
          <w:p w14:paraId="3BB0917C" w14:textId="77777777" w:rsidR="00703F4D" w:rsidRPr="00C86986" w:rsidRDefault="00703F4D" w:rsidP="001B3857">
            <w:pPr>
              <w:spacing w:after="0"/>
              <w:rPr>
                <w:sz w:val="16"/>
                <w:szCs w:val="16"/>
              </w:rPr>
            </w:pPr>
            <w:r w:rsidRPr="00C86986">
              <w:rPr>
                <w:b/>
                <w:sz w:val="16"/>
                <w:szCs w:val="16"/>
              </w:rPr>
              <w:t xml:space="preserve">Duration and frequency: </w:t>
            </w:r>
            <w:r w:rsidRPr="00C86986">
              <w:rPr>
                <w:sz w:val="16"/>
                <w:szCs w:val="16"/>
              </w:rPr>
              <w:t xml:space="preserve">Two days. </w:t>
            </w:r>
          </w:p>
          <w:p w14:paraId="7FCA1A16" w14:textId="77777777" w:rsidR="00703F4D" w:rsidRPr="00C86986" w:rsidRDefault="00703F4D" w:rsidP="001B3857">
            <w:pPr>
              <w:spacing w:after="0"/>
              <w:rPr>
                <w:rFonts w:asciiTheme="majorHAnsi" w:hAnsiTheme="majorHAnsi"/>
                <w:b/>
                <w:sz w:val="16"/>
                <w:szCs w:val="16"/>
              </w:rPr>
            </w:pPr>
            <w:r w:rsidRPr="00C86986">
              <w:rPr>
                <w:rFonts w:asciiTheme="majorHAnsi" w:hAnsiTheme="majorHAnsi"/>
                <w:sz w:val="16"/>
                <w:szCs w:val="16"/>
              </w:rPr>
              <w:t>Participants sat an exam.</w:t>
            </w:r>
            <w:r w:rsidRPr="00C86986">
              <w:rPr>
                <w:rFonts w:asciiTheme="majorHAnsi" w:hAnsiTheme="majorHAnsi"/>
                <w:b/>
                <w:sz w:val="16"/>
                <w:szCs w:val="16"/>
              </w:rPr>
              <w:t xml:space="preserve"> </w:t>
            </w:r>
          </w:p>
        </w:tc>
        <w:tc>
          <w:tcPr>
            <w:tcW w:w="1417" w:type="dxa"/>
            <w:tcBorders>
              <w:top w:val="single" w:sz="4" w:space="0" w:color="auto"/>
              <w:bottom w:val="single" w:sz="4" w:space="0" w:color="auto"/>
            </w:tcBorders>
            <w:shd w:val="clear" w:color="auto" w:fill="auto"/>
            <w:noWrap/>
          </w:tcPr>
          <w:p w14:paraId="0757A83F" w14:textId="77777777" w:rsidR="00703F4D" w:rsidRPr="00C86986" w:rsidRDefault="00703F4D" w:rsidP="001B3857">
            <w:pPr>
              <w:spacing w:after="0"/>
              <w:rPr>
                <w:rFonts w:eastAsia="Times New Roman"/>
                <w:sz w:val="16"/>
                <w:szCs w:val="16"/>
              </w:rPr>
            </w:pPr>
            <w:r w:rsidRPr="00C86986">
              <w:rPr>
                <w:rFonts w:eastAsia="Times New Roman"/>
                <w:sz w:val="16"/>
                <w:szCs w:val="16"/>
              </w:rPr>
              <w:t xml:space="preserve">Attrition: 95 people (49% dropped out. (54% intervention and 40% control) </w:t>
            </w:r>
            <w:r w:rsidRPr="00C86986">
              <w:rPr>
                <w:sz w:val="16"/>
                <w:szCs w:val="16"/>
              </w:rPr>
              <w:t>Attrition caused by not presenting for the course or dropping out before completion.</w:t>
            </w:r>
          </w:p>
          <w:p w14:paraId="48DE1BE1" w14:textId="77777777" w:rsidR="00703F4D" w:rsidRPr="00C86986" w:rsidRDefault="00703F4D" w:rsidP="001B3857">
            <w:pPr>
              <w:spacing w:after="0"/>
              <w:rPr>
                <w:rFonts w:asciiTheme="majorHAnsi" w:eastAsia="Times New Roman" w:hAnsiTheme="majorHAnsi"/>
                <w:sz w:val="16"/>
                <w:szCs w:val="16"/>
              </w:rPr>
            </w:pPr>
            <w:r w:rsidRPr="00C86986">
              <w:rPr>
                <w:rFonts w:eastAsia="Times New Roman"/>
                <w:sz w:val="16"/>
                <w:szCs w:val="16"/>
              </w:rPr>
              <w:t>Cost: Not reported</w:t>
            </w:r>
          </w:p>
        </w:tc>
      </w:tr>
      <w:tr w:rsidR="00C86986" w:rsidRPr="00C86986" w14:paraId="376FA3FD" w14:textId="77777777" w:rsidTr="00703F4D">
        <w:trPr>
          <w:trHeight w:val="280"/>
        </w:trPr>
        <w:tc>
          <w:tcPr>
            <w:tcW w:w="1305" w:type="dxa"/>
            <w:tcBorders>
              <w:top w:val="single" w:sz="4" w:space="0" w:color="auto"/>
              <w:bottom w:val="single" w:sz="4" w:space="0" w:color="auto"/>
            </w:tcBorders>
            <w:shd w:val="clear" w:color="auto" w:fill="auto"/>
            <w:noWrap/>
          </w:tcPr>
          <w:p w14:paraId="38E60AF3"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lastRenderedPageBreak/>
              <w:t>Pleasance 2007</w:t>
            </w:r>
          </w:p>
          <w:p w14:paraId="6C3ED4CE"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UK</w:t>
            </w:r>
          </w:p>
          <w:p w14:paraId="4176DC72" w14:textId="77777777" w:rsidR="00703F4D" w:rsidRPr="00C86986" w:rsidRDefault="00703F4D" w:rsidP="001B3857">
            <w:pPr>
              <w:spacing w:after="0"/>
              <w:rPr>
                <w:rFonts w:asciiTheme="majorHAnsi" w:eastAsia="Times New Roman" w:hAnsiTheme="majorHAnsi"/>
                <w:sz w:val="16"/>
                <w:szCs w:val="16"/>
              </w:rPr>
            </w:pPr>
          </w:p>
          <w:p w14:paraId="07F3D3C4"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RCT 2 arms</w:t>
            </w:r>
          </w:p>
          <w:p w14:paraId="300FAB38"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N=402 (Randomised)</w:t>
            </w:r>
          </w:p>
          <w:p w14:paraId="642852D7"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334 completed (119 intervention and 114 control)</w:t>
            </w:r>
          </w:p>
          <w:p w14:paraId="456D54DD" w14:textId="77777777" w:rsidR="00703F4D" w:rsidRPr="00C86986" w:rsidRDefault="00703F4D" w:rsidP="00A24403">
            <w:pPr>
              <w:spacing w:after="0"/>
              <w:rPr>
                <w:rFonts w:asciiTheme="majorHAnsi" w:eastAsia="Times New Roman" w:hAnsiTheme="majorHAnsi"/>
                <w:sz w:val="16"/>
                <w:szCs w:val="16"/>
              </w:rPr>
            </w:pPr>
          </w:p>
        </w:tc>
        <w:tc>
          <w:tcPr>
            <w:tcW w:w="2552" w:type="dxa"/>
            <w:tcBorders>
              <w:top w:val="single" w:sz="4" w:space="0" w:color="auto"/>
              <w:bottom w:val="single" w:sz="4" w:space="0" w:color="auto"/>
            </w:tcBorders>
            <w:shd w:val="clear" w:color="auto" w:fill="auto"/>
            <w:noWrap/>
          </w:tcPr>
          <w:p w14:paraId="0E5D899D" w14:textId="77777777" w:rsidR="00703F4D" w:rsidRPr="00C86986" w:rsidRDefault="00703F4D" w:rsidP="001B3857">
            <w:pPr>
              <w:autoSpaceDE w:val="0"/>
              <w:autoSpaceDN w:val="0"/>
              <w:adjustRightInd w:val="0"/>
              <w:spacing w:after="0"/>
              <w:rPr>
                <w:rFonts w:cs="NewBaskerville-Roman"/>
                <w:sz w:val="16"/>
                <w:szCs w:val="16"/>
              </w:rPr>
            </w:pPr>
            <w:r w:rsidRPr="00C86986">
              <w:rPr>
                <w:rFonts w:eastAsia="Times New Roman"/>
                <w:b/>
                <w:sz w:val="16"/>
                <w:szCs w:val="16"/>
              </w:rPr>
              <w:t>Inclusion criteria:</w:t>
            </w:r>
            <w:r w:rsidRPr="00C86986">
              <w:rPr>
                <w:rFonts w:cs="NewBaskerville-Roman"/>
                <w:sz w:val="16"/>
                <w:szCs w:val="16"/>
              </w:rPr>
              <w:t xml:space="preserve"> Participants had an ongoing debt problem and not to have received any  advice (other than friend or relative) </w:t>
            </w:r>
          </w:p>
          <w:p w14:paraId="35751205" w14:textId="77777777" w:rsidR="00703F4D" w:rsidRPr="00C86986" w:rsidRDefault="00703F4D" w:rsidP="001B3857">
            <w:pPr>
              <w:autoSpaceDE w:val="0"/>
              <w:autoSpaceDN w:val="0"/>
              <w:adjustRightInd w:val="0"/>
              <w:spacing w:after="0"/>
              <w:rPr>
                <w:rFonts w:cs="NewBaskerville-Roman"/>
                <w:sz w:val="16"/>
                <w:szCs w:val="16"/>
              </w:rPr>
            </w:pPr>
            <w:r w:rsidRPr="00C86986">
              <w:rPr>
                <w:rFonts w:cs="NewBaskerville-Roman"/>
                <w:sz w:val="16"/>
                <w:szCs w:val="16"/>
              </w:rPr>
              <w:t xml:space="preserve">“1. Being behind in payments for a mortgage, rent, credit/store card, personal loan, hire or credit purchase, utilities, maintenance, tax, or court fines </w:t>
            </w:r>
            <w:r w:rsidRPr="00C86986">
              <w:rPr>
                <w:rFonts w:cs="NewBaskerville-Italic"/>
                <w:i/>
                <w:iCs/>
                <w:sz w:val="16"/>
                <w:szCs w:val="16"/>
              </w:rPr>
              <w:t xml:space="preserve">and </w:t>
            </w:r>
            <w:r w:rsidRPr="00C86986">
              <w:rPr>
                <w:rFonts w:cs="NewBaskerville-Roman"/>
                <w:sz w:val="16"/>
                <w:szCs w:val="16"/>
              </w:rPr>
              <w:t>having a problem paying the money owed;</w:t>
            </w:r>
          </w:p>
          <w:p w14:paraId="67411651" w14:textId="77777777" w:rsidR="00703F4D" w:rsidRPr="00C86986" w:rsidRDefault="00703F4D" w:rsidP="001B3857">
            <w:pPr>
              <w:autoSpaceDE w:val="0"/>
              <w:autoSpaceDN w:val="0"/>
              <w:adjustRightInd w:val="0"/>
              <w:spacing w:after="0"/>
              <w:rPr>
                <w:rFonts w:cs="NewBaskerville-Italic"/>
                <w:i/>
                <w:iCs/>
                <w:sz w:val="16"/>
                <w:szCs w:val="16"/>
              </w:rPr>
            </w:pPr>
            <w:r w:rsidRPr="00C86986">
              <w:rPr>
                <w:rFonts w:cs="NewBaskerville-Italic"/>
                <w:i/>
                <w:iCs/>
                <w:sz w:val="16"/>
                <w:szCs w:val="16"/>
              </w:rPr>
              <w:t>or</w:t>
            </w:r>
          </w:p>
          <w:p w14:paraId="47020CB9" w14:textId="77777777" w:rsidR="00703F4D" w:rsidRPr="00C86986" w:rsidRDefault="00703F4D" w:rsidP="001B3857">
            <w:pPr>
              <w:spacing w:after="0"/>
              <w:rPr>
                <w:rFonts w:cs="Times New Roman"/>
                <w:sz w:val="16"/>
                <w:szCs w:val="16"/>
                <w:lang w:val="en-AU"/>
              </w:rPr>
            </w:pPr>
            <w:r w:rsidRPr="00C86986">
              <w:rPr>
                <w:rFonts w:cs="NewBaskerville-Roman"/>
                <w:sz w:val="16"/>
                <w:szCs w:val="16"/>
              </w:rPr>
              <w:t>2. Experiencing real difficulty managing debt.”</w:t>
            </w:r>
          </w:p>
          <w:p w14:paraId="34AEF33E" w14:textId="77777777" w:rsidR="00703F4D" w:rsidRPr="00C86986" w:rsidRDefault="00703F4D" w:rsidP="001B3857">
            <w:pPr>
              <w:spacing w:after="0"/>
              <w:rPr>
                <w:rFonts w:eastAsia="Times New Roman"/>
                <w:b/>
                <w:sz w:val="16"/>
                <w:szCs w:val="16"/>
              </w:rPr>
            </w:pPr>
          </w:p>
          <w:p w14:paraId="36B669CA" w14:textId="77777777" w:rsidR="00703F4D" w:rsidRPr="00C86986" w:rsidRDefault="00703F4D" w:rsidP="001B3857">
            <w:pPr>
              <w:spacing w:after="0"/>
              <w:rPr>
                <w:rFonts w:eastAsia="Times New Roman"/>
                <w:sz w:val="16"/>
                <w:szCs w:val="16"/>
              </w:rPr>
            </w:pPr>
            <w:r w:rsidRPr="00C86986">
              <w:rPr>
                <w:rFonts w:eastAsia="Times New Roman"/>
                <w:b/>
                <w:sz w:val="16"/>
                <w:szCs w:val="16"/>
              </w:rPr>
              <w:t>Source of participants:</w:t>
            </w:r>
            <w:r w:rsidRPr="00C86986">
              <w:rPr>
                <w:rFonts w:eastAsia="Times New Roman"/>
                <w:sz w:val="16"/>
                <w:szCs w:val="16"/>
              </w:rPr>
              <w:t xml:space="preserve"> Researchers approached people in Job centres in the UK</w:t>
            </w:r>
          </w:p>
          <w:p w14:paraId="0F05432D" w14:textId="77777777" w:rsidR="00703F4D" w:rsidRPr="00C86986" w:rsidRDefault="00703F4D" w:rsidP="001B3857">
            <w:pPr>
              <w:spacing w:after="0"/>
              <w:rPr>
                <w:rFonts w:asciiTheme="majorHAnsi" w:eastAsia="Times New Roman" w:hAnsiTheme="majorHAnsi"/>
                <w:sz w:val="16"/>
                <w:szCs w:val="16"/>
              </w:rPr>
            </w:pPr>
            <w:r w:rsidRPr="00C86986">
              <w:rPr>
                <w:rFonts w:eastAsia="Times New Roman"/>
                <w:b/>
                <w:sz w:val="16"/>
                <w:szCs w:val="16"/>
              </w:rPr>
              <w:t>Setting:</w:t>
            </w:r>
            <w:r w:rsidRPr="00C86986">
              <w:rPr>
                <w:rFonts w:eastAsia="Times New Roman"/>
                <w:sz w:val="16"/>
                <w:szCs w:val="16"/>
              </w:rPr>
              <w:t xml:space="preserve"> Telephone intervention</w:t>
            </w:r>
          </w:p>
        </w:tc>
        <w:tc>
          <w:tcPr>
            <w:tcW w:w="1757" w:type="dxa"/>
            <w:tcBorders>
              <w:top w:val="single" w:sz="4" w:space="0" w:color="auto"/>
              <w:bottom w:val="single" w:sz="4" w:space="0" w:color="auto"/>
            </w:tcBorders>
          </w:tcPr>
          <w:p w14:paraId="57EED230" w14:textId="77777777" w:rsidR="00703F4D" w:rsidRPr="00C86986" w:rsidRDefault="00703F4D" w:rsidP="001B3857">
            <w:pPr>
              <w:spacing w:after="0"/>
              <w:rPr>
                <w:sz w:val="16"/>
                <w:szCs w:val="16"/>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Mean </w:t>
            </w:r>
            <w:proofErr w:type="gramStart"/>
            <w:r w:rsidRPr="00C86986">
              <w:rPr>
                <w:sz w:val="16"/>
                <w:szCs w:val="16"/>
              </w:rPr>
              <w:t>age ,35</w:t>
            </w:r>
            <w:proofErr w:type="gramEnd"/>
            <w:r w:rsidRPr="00C86986">
              <w:rPr>
                <w:sz w:val="16"/>
                <w:szCs w:val="16"/>
              </w:rPr>
              <w:t xml:space="preserve"> years. 61% less than 35 years. </w:t>
            </w:r>
          </w:p>
          <w:p w14:paraId="0002682A" w14:textId="77777777" w:rsidR="00703F4D" w:rsidRPr="00C86986" w:rsidRDefault="00703F4D" w:rsidP="001B3857">
            <w:pPr>
              <w:spacing w:after="0"/>
              <w:rPr>
                <w:sz w:val="16"/>
                <w:szCs w:val="16"/>
              </w:rPr>
            </w:pPr>
            <w:proofErr w:type="spellStart"/>
            <w:r w:rsidRPr="00C86986">
              <w:rPr>
                <w:b/>
                <w:sz w:val="16"/>
                <w:szCs w:val="16"/>
              </w:rPr>
              <w:t>Gender:</w:t>
            </w:r>
            <w:r w:rsidRPr="00C86986">
              <w:rPr>
                <w:sz w:val="16"/>
                <w:szCs w:val="16"/>
              </w:rPr>
              <w:t>Not</w:t>
            </w:r>
            <w:proofErr w:type="spellEnd"/>
            <w:r w:rsidRPr="00C86986">
              <w:rPr>
                <w:sz w:val="16"/>
                <w:szCs w:val="16"/>
              </w:rPr>
              <w:t xml:space="preserve"> reported</w:t>
            </w:r>
          </w:p>
          <w:p w14:paraId="7762B5DF" w14:textId="77777777" w:rsidR="00703F4D" w:rsidRPr="00C86986" w:rsidRDefault="00703F4D" w:rsidP="001B3857">
            <w:pPr>
              <w:spacing w:after="0"/>
              <w:rPr>
                <w:b/>
                <w:sz w:val="16"/>
                <w:szCs w:val="16"/>
              </w:rPr>
            </w:pPr>
            <w:r w:rsidRPr="00C86986">
              <w:rPr>
                <w:b/>
                <w:sz w:val="16"/>
                <w:szCs w:val="16"/>
              </w:rPr>
              <w:t xml:space="preserve">Ethnicity: </w:t>
            </w:r>
            <w:r w:rsidRPr="00C86986">
              <w:rPr>
                <w:sz w:val="16"/>
                <w:szCs w:val="16"/>
              </w:rPr>
              <w:t>66% while and 34% not white.</w:t>
            </w:r>
            <w:r w:rsidRPr="00C86986">
              <w:rPr>
                <w:b/>
                <w:sz w:val="16"/>
                <w:szCs w:val="16"/>
              </w:rPr>
              <w:t xml:space="preserve"> </w:t>
            </w:r>
          </w:p>
          <w:p w14:paraId="20E82912" w14:textId="77777777" w:rsidR="00703F4D" w:rsidRPr="00C86986" w:rsidRDefault="00703F4D" w:rsidP="001B3857">
            <w:pPr>
              <w:spacing w:after="0"/>
              <w:rPr>
                <w:b/>
                <w:sz w:val="16"/>
                <w:szCs w:val="16"/>
              </w:rPr>
            </w:pPr>
            <w:r w:rsidRPr="00C86986">
              <w:rPr>
                <w:b/>
                <w:sz w:val="16"/>
                <w:szCs w:val="16"/>
              </w:rPr>
              <w:t xml:space="preserve">Baseline mental health: </w:t>
            </w:r>
            <w:r w:rsidRPr="00C86986">
              <w:rPr>
                <w:sz w:val="16"/>
                <w:szCs w:val="16"/>
              </w:rPr>
              <w:t>Not reported</w:t>
            </w:r>
          </w:p>
          <w:p w14:paraId="057C5EF3" w14:textId="77777777" w:rsidR="00703F4D" w:rsidRPr="00C86986" w:rsidRDefault="00703F4D" w:rsidP="001B3857">
            <w:pPr>
              <w:spacing w:after="0"/>
              <w:rPr>
                <w:b/>
                <w:sz w:val="16"/>
                <w:szCs w:val="16"/>
              </w:rPr>
            </w:pPr>
            <w:r w:rsidRPr="00C86986">
              <w:rPr>
                <w:b/>
                <w:sz w:val="16"/>
                <w:szCs w:val="16"/>
              </w:rPr>
              <w:t xml:space="preserve">Unemployed: </w:t>
            </w:r>
            <w:r w:rsidRPr="00C86986">
              <w:rPr>
                <w:sz w:val="16"/>
                <w:szCs w:val="16"/>
              </w:rPr>
              <w:t xml:space="preserve">‘Mostly unemployed seeking </w:t>
            </w:r>
            <w:proofErr w:type="gramStart"/>
            <w:r w:rsidRPr="00C86986">
              <w:rPr>
                <w:sz w:val="16"/>
                <w:szCs w:val="16"/>
              </w:rPr>
              <w:t>work’  recruited</w:t>
            </w:r>
            <w:proofErr w:type="gramEnd"/>
            <w:r w:rsidRPr="00C86986">
              <w:rPr>
                <w:sz w:val="16"/>
                <w:szCs w:val="16"/>
              </w:rPr>
              <w:t xml:space="preserve"> from job centres.</w:t>
            </w:r>
          </w:p>
          <w:p w14:paraId="0F5347BA" w14:textId="77777777" w:rsidR="00703F4D" w:rsidRPr="00C86986" w:rsidRDefault="00703F4D" w:rsidP="001B3857">
            <w:pPr>
              <w:spacing w:after="0"/>
              <w:rPr>
                <w:rFonts w:asciiTheme="majorHAnsi" w:hAnsiTheme="majorHAnsi"/>
                <w:b/>
                <w:sz w:val="16"/>
                <w:szCs w:val="16"/>
              </w:rPr>
            </w:pPr>
            <w:r w:rsidRPr="00C86986">
              <w:rPr>
                <w:rFonts w:asciiTheme="majorHAnsi" w:hAnsiTheme="majorHAnsi"/>
                <w:b/>
                <w:sz w:val="16"/>
                <w:szCs w:val="16"/>
              </w:rPr>
              <w:t xml:space="preserve">In debt: </w:t>
            </w:r>
            <w:r w:rsidRPr="00C86986">
              <w:rPr>
                <w:rFonts w:asciiTheme="majorHAnsi" w:hAnsiTheme="majorHAnsi"/>
                <w:sz w:val="16"/>
                <w:szCs w:val="16"/>
              </w:rPr>
              <w:t>100% of participants were in debt</w:t>
            </w:r>
          </w:p>
          <w:p w14:paraId="08F36DEF" w14:textId="77777777" w:rsidR="00703F4D" w:rsidRPr="00C86986" w:rsidRDefault="00703F4D" w:rsidP="001B3857">
            <w:pPr>
              <w:autoSpaceDE w:val="0"/>
              <w:autoSpaceDN w:val="0"/>
              <w:adjustRightInd w:val="0"/>
              <w:spacing w:after="0"/>
              <w:rPr>
                <w:rFonts w:eastAsia="Times New Roman"/>
                <w:b/>
                <w:sz w:val="16"/>
                <w:szCs w:val="16"/>
              </w:rPr>
            </w:pPr>
            <w:r w:rsidRPr="00C86986">
              <w:rPr>
                <w:rFonts w:asciiTheme="majorHAnsi" w:eastAsia="Times New Roman" w:hAnsiTheme="majorHAnsi"/>
                <w:b/>
                <w:sz w:val="16"/>
                <w:szCs w:val="16"/>
              </w:rPr>
              <w:t xml:space="preserve">Other: </w:t>
            </w:r>
            <w:r w:rsidRPr="00C86986">
              <w:rPr>
                <w:rFonts w:cs="NewBaskerville-Roman"/>
                <w:sz w:val="16"/>
                <w:szCs w:val="16"/>
              </w:rPr>
              <w:t>50 percent reported a personal income of less than £4,000 p.a. and 19% single parents and 45% rented homes from social landlord.</w:t>
            </w:r>
          </w:p>
        </w:tc>
        <w:tc>
          <w:tcPr>
            <w:tcW w:w="3988" w:type="dxa"/>
            <w:tcBorders>
              <w:top w:val="single" w:sz="4" w:space="0" w:color="auto"/>
              <w:bottom w:val="single" w:sz="4" w:space="0" w:color="auto"/>
            </w:tcBorders>
          </w:tcPr>
          <w:p w14:paraId="7DCD289C" w14:textId="77777777" w:rsidR="00703F4D" w:rsidRPr="00C86986" w:rsidRDefault="00703F4D" w:rsidP="001B3857">
            <w:pPr>
              <w:spacing w:after="0"/>
              <w:rPr>
                <w:sz w:val="16"/>
                <w:szCs w:val="16"/>
              </w:rPr>
            </w:pPr>
            <w:r w:rsidRPr="00C86986">
              <w:rPr>
                <w:b/>
                <w:sz w:val="16"/>
                <w:szCs w:val="16"/>
              </w:rPr>
              <w:t>Debt advice</w:t>
            </w:r>
            <w:r w:rsidRPr="00C86986">
              <w:rPr>
                <w:sz w:val="16"/>
                <w:szCs w:val="16"/>
              </w:rPr>
              <w:t xml:space="preserve">:  Telephone call from national </w:t>
            </w:r>
            <w:proofErr w:type="spellStart"/>
            <w:r w:rsidRPr="00C86986">
              <w:rPr>
                <w:sz w:val="16"/>
                <w:szCs w:val="16"/>
              </w:rPr>
              <w:t>debtline</w:t>
            </w:r>
            <w:proofErr w:type="spellEnd"/>
            <w:r w:rsidRPr="00C86986">
              <w:rPr>
                <w:sz w:val="16"/>
                <w:szCs w:val="16"/>
              </w:rPr>
              <w:t xml:space="preserve">. </w:t>
            </w:r>
          </w:p>
          <w:p w14:paraId="429BF11E" w14:textId="77777777" w:rsidR="00703F4D" w:rsidRPr="00C86986" w:rsidRDefault="00703F4D" w:rsidP="001B3857">
            <w:pPr>
              <w:spacing w:after="0"/>
              <w:rPr>
                <w:rFonts w:cs="GillSans-Bold"/>
                <w:b/>
                <w:bCs/>
                <w:sz w:val="16"/>
                <w:szCs w:val="16"/>
              </w:rPr>
            </w:pPr>
            <w:r w:rsidRPr="00C86986">
              <w:rPr>
                <w:rFonts w:cs="GillSans-Bold"/>
                <w:b/>
                <w:bCs/>
                <w:sz w:val="16"/>
                <w:szCs w:val="16"/>
              </w:rPr>
              <w:t xml:space="preserve">Who gave advice? </w:t>
            </w:r>
            <w:r w:rsidRPr="00C86986">
              <w:rPr>
                <w:rFonts w:cs="GillSans-Bold"/>
                <w:bCs/>
                <w:sz w:val="16"/>
                <w:szCs w:val="16"/>
              </w:rPr>
              <w:t>National Debt line</w:t>
            </w:r>
          </w:p>
          <w:p w14:paraId="737DDCE5" w14:textId="77777777" w:rsidR="00703F4D" w:rsidRPr="00C86986" w:rsidRDefault="00703F4D" w:rsidP="001B3857">
            <w:pPr>
              <w:autoSpaceDE w:val="0"/>
              <w:autoSpaceDN w:val="0"/>
              <w:adjustRightInd w:val="0"/>
              <w:spacing w:after="0" w:line="240" w:lineRule="auto"/>
              <w:rPr>
                <w:rFonts w:cs="GillSans-Bold"/>
                <w:bCs/>
                <w:sz w:val="16"/>
                <w:szCs w:val="16"/>
              </w:rPr>
            </w:pPr>
            <w:r w:rsidRPr="00C86986">
              <w:rPr>
                <w:rFonts w:cs="GillSans-Bold"/>
                <w:b/>
                <w:bCs/>
                <w:sz w:val="16"/>
                <w:szCs w:val="16"/>
              </w:rPr>
              <w:t xml:space="preserve">Where was advice given? </w:t>
            </w:r>
            <w:r w:rsidRPr="00C86986">
              <w:rPr>
                <w:rFonts w:cs="GillSans-Bold"/>
                <w:bCs/>
                <w:sz w:val="16"/>
                <w:szCs w:val="16"/>
              </w:rPr>
              <w:t>By Phone</w:t>
            </w:r>
          </w:p>
          <w:p w14:paraId="3E902498" w14:textId="77777777" w:rsidR="00703F4D" w:rsidRPr="00C86986" w:rsidRDefault="00703F4D" w:rsidP="001B3857">
            <w:pPr>
              <w:autoSpaceDE w:val="0"/>
              <w:autoSpaceDN w:val="0"/>
              <w:adjustRightInd w:val="0"/>
              <w:spacing w:after="0" w:line="240" w:lineRule="auto"/>
              <w:rPr>
                <w:rFonts w:cs="GillSans-Bold"/>
                <w:b/>
                <w:bCs/>
                <w:sz w:val="16"/>
                <w:szCs w:val="16"/>
              </w:rPr>
            </w:pPr>
            <w:r w:rsidRPr="00C86986">
              <w:rPr>
                <w:sz w:val="16"/>
                <w:szCs w:val="16"/>
              </w:rPr>
              <w:t xml:space="preserve">Telephone call from National </w:t>
            </w:r>
            <w:proofErr w:type="spellStart"/>
            <w:r w:rsidRPr="00C86986">
              <w:rPr>
                <w:sz w:val="16"/>
                <w:szCs w:val="16"/>
              </w:rPr>
              <w:t>Debtline</w:t>
            </w:r>
            <w:proofErr w:type="spellEnd"/>
            <w:r w:rsidRPr="00C86986">
              <w:rPr>
                <w:sz w:val="16"/>
                <w:szCs w:val="16"/>
              </w:rPr>
              <w:t xml:space="preserve">. Advice was free of charge. Immediate advice and assistance was provided in relation to any emergency issues, (e.g. </w:t>
            </w:r>
            <w:proofErr w:type="spellStart"/>
            <w:r w:rsidRPr="00C86986">
              <w:rPr>
                <w:sz w:val="16"/>
                <w:szCs w:val="16"/>
              </w:rPr>
              <w:t>baliffs</w:t>
            </w:r>
            <w:proofErr w:type="spellEnd"/>
            <w:r w:rsidRPr="00C86986">
              <w:rPr>
                <w:sz w:val="16"/>
                <w:szCs w:val="16"/>
              </w:rPr>
              <w:t xml:space="preserve"> or repossession). Main advice was on longer-term resolution of problems such as debt management programmes.  Written self-help materials were provided. Participants could be referred on to other services. </w:t>
            </w:r>
          </w:p>
          <w:p w14:paraId="3AD8A82C" w14:textId="77777777" w:rsidR="00703F4D" w:rsidRPr="00C86986" w:rsidRDefault="00703F4D" w:rsidP="001B3857">
            <w:pPr>
              <w:spacing w:after="0"/>
              <w:rPr>
                <w:rFonts w:asciiTheme="majorHAnsi" w:hAnsiTheme="majorHAnsi"/>
                <w:sz w:val="16"/>
                <w:szCs w:val="16"/>
              </w:rPr>
            </w:pPr>
          </w:p>
          <w:p w14:paraId="24B8685E" w14:textId="77777777" w:rsidR="00703F4D" w:rsidRPr="00C86986" w:rsidRDefault="00703F4D" w:rsidP="001B3857">
            <w:pPr>
              <w:spacing w:after="0"/>
              <w:rPr>
                <w:rFonts w:asciiTheme="majorHAnsi" w:eastAsia="Times New Roman" w:hAnsiTheme="majorHAnsi"/>
                <w:b/>
                <w:sz w:val="16"/>
                <w:szCs w:val="16"/>
              </w:rPr>
            </w:pPr>
          </w:p>
        </w:tc>
        <w:tc>
          <w:tcPr>
            <w:tcW w:w="2693" w:type="dxa"/>
            <w:tcBorders>
              <w:top w:val="single" w:sz="4" w:space="0" w:color="auto"/>
              <w:bottom w:val="single" w:sz="4" w:space="0" w:color="auto"/>
            </w:tcBorders>
            <w:shd w:val="clear" w:color="auto" w:fill="auto"/>
            <w:noWrap/>
          </w:tcPr>
          <w:p w14:paraId="5188A375" w14:textId="77777777" w:rsidR="00703F4D" w:rsidRPr="00C86986" w:rsidRDefault="00703F4D" w:rsidP="001B3857">
            <w:pPr>
              <w:spacing w:after="0"/>
              <w:rPr>
                <w:rFonts w:asciiTheme="majorHAnsi" w:hAnsiTheme="majorHAnsi"/>
                <w:b/>
                <w:sz w:val="16"/>
                <w:szCs w:val="16"/>
              </w:rPr>
            </w:pPr>
            <w:r w:rsidRPr="00C86986">
              <w:rPr>
                <w:b/>
                <w:sz w:val="16"/>
                <w:szCs w:val="16"/>
              </w:rPr>
              <w:t xml:space="preserve">No intervention: </w:t>
            </w:r>
            <w:r w:rsidRPr="00C86986">
              <w:rPr>
                <w:sz w:val="16"/>
                <w:szCs w:val="16"/>
              </w:rPr>
              <w:t xml:space="preserve">Usual job-centre services. </w:t>
            </w:r>
          </w:p>
        </w:tc>
        <w:tc>
          <w:tcPr>
            <w:tcW w:w="1417" w:type="dxa"/>
            <w:tcBorders>
              <w:top w:val="single" w:sz="4" w:space="0" w:color="auto"/>
              <w:bottom w:val="single" w:sz="4" w:space="0" w:color="auto"/>
            </w:tcBorders>
            <w:shd w:val="clear" w:color="auto" w:fill="auto"/>
            <w:noWrap/>
          </w:tcPr>
          <w:p w14:paraId="01F39A05"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b/>
                <w:sz w:val="16"/>
                <w:szCs w:val="16"/>
              </w:rPr>
              <w:t>Attrition:</w:t>
            </w:r>
            <w:r w:rsidRPr="00C86986">
              <w:rPr>
                <w:rFonts w:asciiTheme="majorHAnsi" w:eastAsia="Times New Roman" w:hAnsiTheme="majorHAnsi"/>
                <w:sz w:val="16"/>
                <w:szCs w:val="16"/>
              </w:rPr>
              <w:t xml:space="preserve"> 168 people dropped out (41.8%) 42% intervention and 41.6% control. </w:t>
            </w:r>
          </w:p>
          <w:p w14:paraId="79687579" w14:textId="77777777" w:rsidR="00703F4D" w:rsidRPr="00C86986" w:rsidRDefault="00703F4D" w:rsidP="001B3857">
            <w:pPr>
              <w:spacing w:after="0"/>
              <w:rPr>
                <w:rFonts w:asciiTheme="majorHAnsi" w:eastAsia="Times New Roman" w:hAnsiTheme="majorHAnsi"/>
                <w:b/>
                <w:sz w:val="16"/>
                <w:szCs w:val="16"/>
              </w:rPr>
            </w:pPr>
            <w:r w:rsidRPr="00C86986">
              <w:rPr>
                <w:rFonts w:asciiTheme="majorHAnsi" w:eastAsia="Times New Roman" w:hAnsiTheme="majorHAnsi"/>
                <w:b/>
                <w:sz w:val="16"/>
                <w:szCs w:val="16"/>
              </w:rPr>
              <w:t xml:space="preserve">Cost: </w:t>
            </w:r>
          </w:p>
        </w:tc>
      </w:tr>
      <w:tr w:rsidR="00C86986" w:rsidRPr="00C86986" w14:paraId="66A887D0" w14:textId="77777777" w:rsidTr="00703F4D">
        <w:trPr>
          <w:trHeight w:val="280"/>
        </w:trPr>
        <w:tc>
          <w:tcPr>
            <w:tcW w:w="1305" w:type="dxa"/>
            <w:tcBorders>
              <w:top w:val="single" w:sz="4" w:space="0" w:color="auto"/>
              <w:bottom w:val="single" w:sz="4" w:space="0" w:color="auto"/>
            </w:tcBorders>
            <w:shd w:val="clear" w:color="auto" w:fill="auto"/>
            <w:noWrap/>
          </w:tcPr>
          <w:p w14:paraId="50F2E339" w14:textId="77777777" w:rsidR="00703F4D" w:rsidRPr="00C86986" w:rsidRDefault="00703F4D" w:rsidP="001B3857">
            <w:pPr>
              <w:spacing w:after="0"/>
              <w:rPr>
                <w:rFonts w:eastAsia="Times New Roman"/>
                <w:sz w:val="16"/>
                <w:szCs w:val="16"/>
              </w:rPr>
            </w:pPr>
            <w:r w:rsidRPr="00C86986">
              <w:rPr>
                <w:rFonts w:eastAsia="Times New Roman"/>
                <w:sz w:val="16"/>
                <w:szCs w:val="16"/>
              </w:rPr>
              <w:t>Spera 1990</w:t>
            </w:r>
          </w:p>
          <w:p w14:paraId="1103D209" w14:textId="77777777" w:rsidR="00703F4D" w:rsidRPr="00C86986" w:rsidRDefault="00703F4D" w:rsidP="001B3857">
            <w:pPr>
              <w:spacing w:after="0"/>
              <w:rPr>
                <w:rFonts w:eastAsia="Times New Roman"/>
                <w:sz w:val="16"/>
                <w:szCs w:val="16"/>
              </w:rPr>
            </w:pPr>
            <w:r w:rsidRPr="00C86986">
              <w:rPr>
                <w:rFonts w:eastAsia="Times New Roman"/>
                <w:sz w:val="16"/>
                <w:szCs w:val="16"/>
              </w:rPr>
              <w:t>USA</w:t>
            </w:r>
          </w:p>
          <w:p w14:paraId="5A9D4BF4" w14:textId="77777777" w:rsidR="00703F4D" w:rsidRPr="00C86986" w:rsidRDefault="00703F4D" w:rsidP="001B3857">
            <w:pPr>
              <w:spacing w:after="0"/>
              <w:rPr>
                <w:rFonts w:eastAsia="Times New Roman"/>
                <w:sz w:val="16"/>
                <w:szCs w:val="16"/>
              </w:rPr>
            </w:pPr>
          </w:p>
          <w:p w14:paraId="5F77C1AE" w14:textId="77777777" w:rsidR="00703F4D" w:rsidRPr="00C86986" w:rsidRDefault="00703F4D" w:rsidP="001B3857">
            <w:pPr>
              <w:spacing w:after="0"/>
              <w:rPr>
                <w:rFonts w:eastAsia="Times New Roman"/>
                <w:sz w:val="16"/>
                <w:szCs w:val="16"/>
              </w:rPr>
            </w:pPr>
            <w:r w:rsidRPr="00C86986">
              <w:rPr>
                <w:rFonts w:eastAsia="Times New Roman"/>
                <w:sz w:val="16"/>
                <w:szCs w:val="16"/>
              </w:rPr>
              <w:t>RCT 3 arms</w:t>
            </w:r>
          </w:p>
          <w:p w14:paraId="104E1B96" w14:textId="77777777" w:rsidR="00703F4D" w:rsidRPr="00C86986" w:rsidRDefault="00703F4D" w:rsidP="001B3857">
            <w:pPr>
              <w:spacing w:after="0"/>
              <w:rPr>
                <w:rFonts w:eastAsia="Times New Roman"/>
                <w:sz w:val="16"/>
                <w:szCs w:val="16"/>
              </w:rPr>
            </w:pPr>
            <w:r w:rsidRPr="00C86986">
              <w:rPr>
                <w:rFonts w:eastAsia="Times New Roman"/>
                <w:sz w:val="16"/>
                <w:szCs w:val="16"/>
              </w:rPr>
              <w:t>N=41</w:t>
            </w:r>
          </w:p>
          <w:p w14:paraId="1F850822" w14:textId="77777777" w:rsidR="00703F4D" w:rsidRPr="00C86986" w:rsidRDefault="00703F4D" w:rsidP="001B3857">
            <w:pPr>
              <w:spacing w:after="0"/>
              <w:rPr>
                <w:rFonts w:eastAsia="Times New Roman"/>
                <w:sz w:val="16"/>
                <w:szCs w:val="16"/>
              </w:rPr>
            </w:pPr>
          </w:p>
          <w:p w14:paraId="4D95D47F" w14:textId="77777777" w:rsidR="00703F4D" w:rsidRPr="00C86986" w:rsidRDefault="00703F4D" w:rsidP="001B3857">
            <w:pPr>
              <w:spacing w:after="0"/>
              <w:rPr>
                <w:rFonts w:eastAsia="Times New Roman"/>
                <w:sz w:val="16"/>
                <w:szCs w:val="16"/>
              </w:rPr>
            </w:pPr>
            <w:r w:rsidRPr="00C86986">
              <w:rPr>
                <w:rFonts w:eastAsia="Times New Roman"/>
                <w:sz w:val="16"/>
                <w:szCs w:val="16"/>
              </w:rPr>
              <w:t>Funded by: Not reported</w:t>
            </w:r>
          </w:p>
          <w:p w14:paraId="0805E54E" w14:textId="77777777" w:rsidR="00703F4D" w:rsidRPr="00C86986" w:rsidRDefault="00703F4D" w:rsidP="001B3857">
            <w:pPr>
              <w:spacing w:after="0"/>
              <w:rPr>
                <w:rFonts w:eastAsia="Times New Roman"/>
                <w:sz w:val="16"/>
                <w:szCs w:val="16"/>
              </w:rPr>
            </w:pPr>
          </w:p>
        </w:tc>
        <w:tc>
          <w:tcPr>
            <w:tcW w:w="2552" w:type="dxa"/>
            <w:tcBorders>
              <w:top w:val="single" w:sz="4" w:space="0" w:color="auto"/>
              <w:bottom w:val="single" w:sz="4" w:space="0" w:color="auto"/>
            </w:tcBorders>
            <w:shd w:val="clear" w:color="auto" w:fill="auto"/>
            <w:noWrap/>
          </w:tcPr>
          <w:p w14:paraId="653A9AA7" w14:textId="77777777" w:rsidR="00703F4D" w:rsidRPr="00C86986" w:rsidRDefault="00703F4D" w:rsidP="001B3857">
            <w:pPr>
              <w:spacing w:after="0"/>
              <w:rPr>
                <w:rFonts w:eastAsia="Times New Roman"/>
                <w:b/>
                <w:sz w:val="16"/>
                <w:szCs w:val="16"/>
              </w:rPr>
            </w:pPr>
            <w:r w:rsidRPr="00C86986">
              <w:rPr>
                <w:rFonts w:eastAsia="Times New Roman"/>
                <w:b/>
                <w:sz w:val="16"/>
                <w:szCs w:val="16"/>
              </w:rPr>
              <w:t>Inclusion criteria:</w:t>
            </w:r>
          </w:p>
          <w:p w14:paraId="144BF726" w14:textId="77777777" w:rsidR="00703F4D" w:rsidRPr="00C86986" w:rsidRDefault="00703F4D" w:rsidP="001B3857">
            <w:pPr>
              <w:spacing w:after="0"/>
              <w:rPr>
                <w:rFonts w:eastAsia="Times New Roman"/>
                <w:sz w:val="16"/>
                <w:szCs w:val="16"/>
              </w:rPr>
            </w:pPr>
            <w:r w:rsidRPr="00C86986">
              <w:rPr>
                <w:rFonts w:eastAsia="Times New Roman"/>
                <w:sz w:val="16"/>
                <w:szCs w:val="16"/>
              </w:rPr>
              <w:t>No specific inclusion criteria reported.</w:t>
            </w:r>
          </w:p>
          <w:p w14:paraId="415537A9" w14:textId="77777777" w:rsidR="00703F4D" w:rsidRPr="00C86986" w:rsidRDefault="00703F4D" w:rsidP="001B3857">
            <w:pPr>
              <w:spacing w:after="0"/>
              <w:rPr>
                <w:rFonts w:eastAsia="Times New Roman"/>
                <w:sz w:val="16"/>
                <w:szCs w:val="16"/>
              </w:rPr>
            </w:pPr>
            <w:r w:rsidRPr="00C86986">
              <w:rPr>
                <w:rFonts w:eastAsia="Times New Roman"/>
                <w:b/>
                <w:sz w:val="16"/>
                <w:szCs w:val="16"/>
              </w:rPr>
              <w:t>Source of participants:</w:t>
            </w:r>
            <w:r w:rsidRPr="00C86986">
              <w:rPr>
                <w:rFonts w:eastAsia="Times New Roman"/>
                <w:sz w:val="16"/>
                <w:szCs w:val="16"/>
              </w:rPr>
              <w:t xml:space="preserve"> Professionals being laid off from a large company were offered the services of an outplacement (reemployment) company. </w:t>
            </w:r>
          </w:p>
          <w:p w14:paraId="7D45137A" w14:textId="77777777" w:rsidR="00703F4D" w:rsidRPr="00C86986" w:rsidRDefault="00703F4D" w:rsidP="001B3857">
            <w:pPr>
              <w:spacing w:after="0"/>
              <w:rPr>
                <w:rFonts w:eastAsia="Times New Roman"/>
                <w:sz w:val="16"/>
                <w:szCs w:val="16"/>
              </w:rPr>
            </w:pPr>
            <w:r w:rsidRPr="00C86986">
              <w:rPr>
                <w:rFonts w:eastAsia="Times New Roman"/>
                <w:b/>
                <w:sz w:val="16"/>
                <w:szCs w:val="16"/>
              </w:rPr>
              <w:t>Setting:</w:t>
            </w:r>
            <w:r w:rsidRPr="00C86986">
              <w:rPr>
                <w:rFonts w:eastAsia="Times New Roman"/>
                <w:sz w:val="16"/>
                <w:szCs w:val="16"/>
              </w:rPr>
              <w:t xml:space="preserve"> Offices of Outplacement company</w:t>
            </w:r>
          </w:p>
        </w:tc>
        <w:tc>
          <w:tcPr>
            <w:tcW w:w="1757" w:type="dxa"/>
            <w:tcBorders>
              <w:top w:val="single" w:sz="4" w:space="0" w:color="auto"/>
              <w:bottom w:val="single" w:sz="4" w:space="0" w:color="auto"/>
            </w:tcBorders>
          </w:tcPr>
          <w:p w14:paraId="5E091B4A" w14:textId="77777777" w:rsidR="00703F4D" w:rsidRPr="00C86986" w:rsidRDefault="00703F4D" w:rsidP="001B3857">
            <w:pPr>
              <w:spacing w:after="0"/>
              <w:rPr>
                <w:sz w:val="16"/>
                <w:szCs w:val="16"/>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w:t>
            </w:r>
            <w:r w:rsidRPr="00C86986">
              <w:rPr>
                <w:sz w:val="18"/>
                <w:szCs w:val="18"/>
              </w:rPr>
              <w:t>54 years (Range 40-68)</w:t>
            </w:r>
          </w:p>
          <w:p w14:paraId="1E68DC59" w14:textId="77777777" w:rsidR="00703F4D" w:rsidRPr="00C86986" w:rsidRDefault="00703F4D" w:rsidP="001B3857">
            <w:pPr>
              <w:spacing w:after="0"/>
              <w:rPr>
                <w:sz w:val="16"/>
                <w:szCs w:val="16"/>
              </w:rPr>
            </w:pPr>
            <w:r w:rsidRPr="00C86986">
              <w:rPr>
                <w:b/>
                <w:sz w:val="16"/>
                <w:szCs w:val="16"/>
              </w:rPr>
              <w:t xml:space="preserve">Gender: </w:t>
            </w:r>
            <w:r w:rsidRPr="00C86986">
              <w:rPr>
                <w:sz w:val="16"/>
                <w:szCs w:val="16"/>
              </w:rPr>
              <w:t>98% male (62 men 1 woman)</w:t>
            </w:r>
          </w:p>
          <w:p w14:paraId="37D9FC7A" w14:textId="77777777" w:rsidR="00703F4D" w:rsidRPr="00C86986" w:rsidRDefault="00703F4D" w:rsidP="001B3857">
            <w:pPr>
              <w:spacing w:after="0"/>
              <w:rPr>
                <w:b/>
                <w:sz w:val="16"/>
                <w:szCs w:val="16"/>
              </w:rPr>
            </w:pPr>
            <w:r w:rsidRPr="00C86986">
              <w:rPr>
                <w:b/>
                <w:sz w:val="16"/>
                <w:szCs w:val="16"/>
              </w:rPr>
              <w:t xml:space="preserve">Ethnicity: </w:t>
            </w:r>
            <w:r w:rsidRPr="00C86986">
              <w:rPr>
                <w:sz w:val="16"/>
                <w:szCs w:val="16"/>
              </w:rPr>
              <w:t>Not reported</w:t>
            </w:r>
          </w:p>
          <w:p w14:paraId="40B7AC5D" w14:textId="77777777" w:rsidR="00703F4D" w:rsidRPr="00C86986" w:rsidRDefault="00703F4D" w:rsidP="001B3857">
            <w:pPr>
              <w:spacing w:after="0"/>
              <w:rPr>
                <w:b/>
                <w:sz w:val="16"/>
                <w:szCs w:val="16"/>
              </w:rPr>
            </w:pPr>
            <w:r w:rsidRPr="00C86986">
              <w:rPr>
                <w:b/>
                <w:sz w:val="16"/>
                <w:szCs w:val="16"/>
              </w:rPr>
              <w:t xml:space="preserve">Baseline mental health: </w:t>
            </w:r>
            <w:r w:rsidRPr="00C86986">
              <w:rPr>
                <w:sz w:val="16"/>
                <w:szCs w:val="16"/>
              </w:rPr>
              <w:t>Measured but values not reported.</w:t>
            </w:r>
          </w:p>
          <w:p w14:paraId="615C2FAB" w14:textId="77777777" w:rsidR="00703F4D" w:rsidRPr="00C86986" w:rsidRDefault="00703F4D" w:rsidP="001B3857">
            <w:pPr>
              <w:spacing w:after="0"/>
              <w:rPr>
                <w:b/>
                <w:sz w:val="16"/>
                <w:szCs w:val="16"/>
              </w:rPr>
            </w:pPr>
            <w:r w:rsidRPr="00C86986">
              <w:rPr>
                <w:b/>
                <w:sz w:val="16"/>
                <w:szCs w:val="16"/>
              </w:rPr>
              <w:t xml:space="preserve">Unemployed: </w:t>
            </w:r>
            <w:r w:rsidRPr="00C86986">
              <w:rPr>
                <w:sz w:val="16"/>
                <w:szCs w:val="16"/>
              </w:rPr>
              <w:t>Mean length unemployment</w:t>
            </w:r>
            <w:r w:rsidRPr="00C86986">
              <w:rPr>
                <w:b/>
                <w:sz w:val="16"/>
                <w:szCs w:val="16"/>
              </w:rPr>
              <w:t xml:space="preserve"> </w:t>
            </w:r>
            <w:r w:rsidRPr="00C86986">
              <w:rPr>
                <w:sz w:val="16"/>
                <w:szCs w:val="16"/>
              </w:rPr>
              <w:t xml:space="preserve">5 months. Mean 20 years working with same employer. </w:t>
            </w:r>
          </w:p>
          <w:p w14:paraId="289DA2B1" w14:textId="77777777" w:rsidR="00703F4D" w:rsidRPr="00C86986" w:rsidRDefault="00703F4D" w:rsidP="001B3857">
            <w:pPr>
              <w:spacing w:after="0"/>
              <w:rPr>
                <w:rFonts w:eastAsia="Times New Roman"/>
                <w:b/>
                <w:sz w:val="16"/>
                <w:szCs w:val="16"/>
              </w:rPr>
            </w:pPr>
            <w:r w:rsidRPr="00C86986">
              <w:rPr>
                <w:rFonts w:eastAsia="Times New Roman"/>
                <w:b/>
                <w:sz w:val="16"/>
                <w:szCs w:val="16"/>
              </w:rPr>
              <w:lastRenderedPageBreak/>
              <w:t xml:space="preserve">Other: </w:t>
            </w:r>
            <w:r w:rsidRPr="00C86986">
              <w:rPr>
                <w:rFonts w:eastAsia="Times New Roman"/>
                <w:sz w:val="16"/>
                <w:szCs w:val="16"/>
              </w:rPr>
              <w:t>Managerial professionals being offered the services of an outplacement company as they were being laid off from employment.</w:t>
            </w:r>
          </w:p>
        </w:tc>
        <w:tc>
          <w:tcPr>
            <w:tcW w:w="3988" w:type="dxa"/>
            <w:tcBorders>
              <w:top w:val="single" w:sz="4" w:space="0" w:color="auto"/>
              <w:bottom w:val="single" w:sz="4" w:space="0" w:color="auto"/>
            </w:tcBorders>
          </w:tcPr>
          <w:p w14:paraId="42772589" w14:textId="77777777" w:rsidR="00703F4D" w:rsidRPr="00C86986" w:rsidRDefault="00703F4D" w:rsidP="001B3857">
            <w:pPr>
              <w:spacing w:after="0"/>
              <w:rPr>
                <w:b/>
                <w:sz w:val="14"/>
                <w:szCs w:val="16"/>
              </w:rPr>
            </w:pPr>
            <w:r w:rsidRPr="00C86986">
              <w:rPr>
                <w:b/>
                <w:sz w:val="16"/>
                <w:szCs w:val="16"/>
              </w:rPr>
              <w:lastRenderedPageBreak/>
              <w:t xml:space="preserve">Writing transition project </w:t>
            </w:r>
          </w:p>
          <w:p w14:paraId="6FE7CC50" w14:textId="77777777" w:rsidR="00703F4D" w:rsidRPr="00C86986" w:rsidRDefault="00703F4D" w:rsidP="001B3857">
            <w:pPr>
              <w:spacing w:after="0"/>
              <w:rPr>
                <w:sz w:val="16"/>
                <w:szCs w:val="18"/>
              </w:rPr>
            </w:pPr>
            <w:r w:rsidRPr="00C86986">
              <w:rPr>
                <w:sz w:val="16"/>
                <w:szCs w:val="18"/>
              </w:rPr>
              <w:t xml:space="preserve">Daily, private, disclosive writing sessions for recording personal and deepest thoughts and feelings about unemployment and how their lives both personal and professional, had been affected.  Participants were encouraged to explore their emotions deeply. </w:t>
            </w:r>
          </w:p>
          <w:p w14:paraId="2A960735"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One of the study authors (Psychologist or business management consultant with MSc in Psychology)</w:t>
            </w:r>
          </w:p>
          <w:p w14:paraId="589F56B1" w14:textId="77777777" w:rsidR="00703F4D" w:rsidRPr="00C86986" w:rsidRDefault="00703F4D" w:rsidP="001B3857">
            <w:pPr>
              <w:spacing w:after="0"/>
              <w:rPr>
                <w:sz w:val="16"/>
                <w:szCs w:val="16"/>
              </w:rPr>
            </w:pPr>
            <w:r w:rsidRPr="00C86986">
              <w:rPr>
                <w:b/>
                <w:sz w:val="16"/>
                <w:szCs w:val="16"/>
              </w:rPr>
              <w:t>Duration and frequency:</w:t>
            </w:r>
            <w:r w:rsidRPr="00C86986">
              <w:rPr>
                <w:i/>
                <w:sz w:val="18"/>
                <w:szCs w:val="18"/>
              </w:rPr>
              <w:t xml:space="preserve"> </w:t>
            </w:r>
            <w:r w:rsidRPr="00C86986">
              <w:rPr>
                <w:sz w:val="16"/>
                <w:szCs w:val="18"/>
              </w:rPr>
              <w:t>20 minutes daily for 5 days.</w:t>
            </w:r>
          </w:p>
          <w:p w14:paraId="73CDA75A" w14:textId="77777777" w:rsidR="00703F4D" w:rsidRPr="00C86986" w:rsidRDefault="00703F4D" w:rsidP="001B3857">
            <w:pPr>
              <w:spacing w:after="0"/>
              <w:rPr>
                <w:sz w:val="16"/>
                <w:szCs w:val="16"/>
              </w:rPr>
            </w:pPr>
            <w:r w:rsidRPr="00C86986">
              <w:rPr>
                <w:b/>
                <w:sz w:val="16"/>
                <w:szCs w:val="16"/>
              </w:rPr>
              <w:t>Training:</w:t>
            </w:r>
          </w:p>
          <w:p w14:paraId="339A2CD8" w14:textId="77777777" w:rsidR="00703F4D" w:rsidRPr="00C86986" w:rsidRDefault="00703F4D" w:rsidP="001B3857">
            <w:pPr>
              <w:spacing w:after="0"/>
              <w:rPr>
                <w:b/>
                <w:sz w:val="16"/>
                <w:szCs w:val="16"/>
              </w:rPr>
            </w:pPr>
            <w:r w:rsidRPr="00C86986">
              <w:rPr>
                <w:b/>
                <w:sz w:val="16"/>
                <w:szCs w:val="16"/>
              </w:rPr>
              <w:t>Therapy/ intervention manualised? Fidelity assessed?</w:t>
            </w:r>
          </w:p>
          <w:p w14:paraId="3CB72BC4" w14:textId="77777777" w:rsidR="00703F4D" w:rsidRPr="00C86986" w:rsidRDefault="00703F4D" w:rsidP="001B3857">
            <w:pPr>
              <w:spacing w:after="0"/>
              <w:rPr>
                <w:sz w:val="16"/>
                <w:szCs w:val="16"/>
              </w:rPr>
            </w:pPr>
            <w:r w:rsidRPr="00C86986">
              <w:rPr>
                <w:b/>
                <w:sz w:val="16"/>
                <w:szCs w:val="16"/>
              </w:rPr>
              <w:t xml:space="preserve">Manual:  </w:t>
            </w:r>
            <w:r w:rsidRPr="00C86986">
              <w:rPr>
                <w:sz w:val="16"/>
                <w:szCs w:val="18"/>
              </w:rPr>
              <w:t xml:space="preserve">Formal manual not described. Investigators met </w:t>
            </w:r>
            <w:r w:rsidR="00703BDF" w:rsidRPr="00C86986">
              <w:rPr>
                <w:sz w:val="16"/>
                <w:szCs w:val="18"/>
              </w:rPr>
              <w:t>participants</w:t>
            </w:r>
            <w:r w:rsidRPr="00C86986">
              <w:rPr>
                <w:sz w:val="16"/>
                <w:szCs w:val="18"/>
              </w:rPr>
              <w:t xml:space="preserve"> each day and provided instruction.</w:t>
            </w:r>
          </w:p>
          <w:p w14:paraId="5A16DB1D" w14:textId="77777777" w:rsidR="00703F4D" w:rsidRPr="00C86986" w:rsidRDefault="00703F4D" w:rsidP="001B3857">
            <w:pPr>
              <w:spacing w:after="0"/>
              <w:rPr>
                <w:b/>
                <w:sz w:val="16"/>
                <w:szCs w:val="16"/>
              </w:rPr>
            </w:pPr>
            <w:r w:rsidRPr="00C86986">
              <w:rPr>
                <w:b/>
                <w:sz w:val="16"/>
                <w:szCs w:val="16"/>
              </w:rPr>
              <w:t xml:space="preserve">Supervision (for therapy): </w:t>
            </w:r>
          </w:p>
          <w:p w14:paraId="39E0CA5E" w14:textId="77777777" w:rsidR="00703F4D" w:rsidRPr="00C86986" w:rsidRDefault="00703F4D" w:rsidP="001B3857">
            <w:pPr>
              <w:spacing w:after="0"/>
              <w:rPr>
                <w:sz w:val="16"/>
                <w:szCs w:val="16"/>
              </w:rPr>
            </w:pPr>
            <w:r w:rsidRPr="00C86986">
              <w:rPr>
                <w:b/>
                <w:sz w:val="16"/>
                <w:szCs w:val="16"/>
              </w:rPr>
              <w:lastRenderedPageBreak/>
              <w:t>Treatment fidelity</w:t>
            </w:r>
            <w:r w:rsidRPr="00C86986">
              <w:rPr>
                <w:sz w:val="16"/>
                <w:szCs w:val="16"/>
              </w:rPr>
              <w:t>: Not reported</w:t>
            </w:r>
          </w:p>
          <w:p w14:paraId="7FC04206" w14:textId="77777777" w:rsidR="00703F4D" w:rsidRPr="00C86986" w:rsidRDefault="00703F4D" w:rsidP="001B3857">
            <w:pPr>
              <w:spacing w:after="0"/>
              <w:rPr>
                <w:rFonts w:cs="GillSans-Bold"/>
                <w:b/>
                <w:bCs/>
                <w:sz w:val="16"/>
                <w:szCs w:val="16"/>
              </w:rPr>
            </w:pPr>
            <w:r w:rsidRPr="00C86986">
              <w:rPr>
                <w:rFonts w:cs="GillSans-Bold"/>
                <w:b/>
                <w:bCs/>
                <w:sz w:val="16"/>
                <w:szCs w:val="16"/>
              </w:rPr>
              <w:t xml:space="preserve">Participants paid? </w:t>
            </w:r>
            <w:r w:rsidRPr="00C86986">
              <w:rPr>
                <w:sz w:val="16"/>
                <w:szCs w:val="16"/>
              </w:rPr>
              <w:t>Participants were offered the services of an outplacement company following layoff from a large company.</w:t>
            </w:r>
          </w:p>
        </w:tc>
        <w:tc>
          <w:tcPr>
            <w:tcW w:w="2693" w:type="dxa"/>
            <w:tcBorders>
              <w:top w:val="single" w:sz="4" w:space="0" w:color="auto"/>
              <w:bottom w:val="single" w:sz="4" w:space="0" w:color="auto"/>
            </w:tcBorders>
            <w:shd w:val="clear" w:color="auto" w:fill="auto"/>
            <w:noWrap/>
          </w:tcPr>
          <w:p w14:paraId="0DB1E422" w14:textId="77777777" w:rsidR="00703F4D" w:rsidRPr="00C86986" w:rsidRDefault="00703F4D" w:rsidP="001B3857">
            <w:pPr>
              <w:spacing w:after="0"/>
              <w:rPr>
                <w:sz w:val="16"/>
                <w:szCs w:val="16"/>
              </w:rPr>
            </w:pPr>
            <w:r w:rsidRPr="00C86986">
              <w:rPr>
                <w:sz w:val="16"/>
                <w:szCs w:val="16"/>
              </w:rPr>
              <w:lastRenderedPageBreak/>
              <w:t xml:space="preserve">Control writing: </w:t>
            </w:r>
            <w:r w:rsidRPr="00C86986">
              <w:rPr>
                <w:sz w:val="16"/>
                <w:szCs w:val="18"/>
              </w:rPr>
              <w:t>Daily, private, disclosive writing sessions for recording plans for the day, and activities in job search.</w:t>
            </w:r>
          </w:p>
          <w:p w14:paraId="7C899AE1"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Not reported</w:t>
            </w:r>
          </w:p>
          <w:p w14:paraId="4607A239" w14:textId="77777777" w:rsidR="00703F4D" w:rsidRPr="00C86986" w:rsidRDefault="00703F4D" w:rsidP="001B3857">
            <w:pPr>
              <w:spacing w:after="0"/>
              <w:rPr>
                <w:sz w:val="16"/>
                <w:szCs w:val="16"/>
              </w:rPr>
            </w:pPr>
            <w:r w:rsidRPr="00C86986">
              <w:rPr>
                <w:b/>
                <w:sz w:val="16"/>
                <w:szCs w:val="16"/>
              </w:rPr>
              <w:t xml:space="preserve">Training: </w:t>
            </w:r>
            <w:r w:rsidRPr="00C86986">
              <w:rPr>
                <w:sz w:val="16"/>
                <w:szCs w:val="16"/>
              </w:rPr>
              <w:t>Not reported</w:t>
            </w:r>
          </w:p>
          <w:p w14:paraId="2DE7418B" w14:textId="77777777" w:rsidR="00703F4D" w:rsidRPr="00C86986" w:rsidRDefault="00703F4D" w:rsidP="001B3857">
            <w:pPr>
              <w:spacing w:after="0"/>
              <w:rPr>
                <w:b/>
                <w:sz w:val="16"/>
                <w:szCs w:val="16"/>
              </w:rPr>
            </w:pPr>
            <w:r w:rsidRPr="00C86986">
              <w:rPr>
                <w:b/>
                <w:sz w:val="16"/>
                <w:szCs w:val="16"/>
              </w:rPr>
              <w:t xml:space="preserve">Therapy manualised? </w:t>
            </w:r>
          </w:p>
          <w:p w14:paraId="1BCA4D5C" w14:textId="77777777" w:rsidR="00703F4D" w:rsidRPr="00C86986" w:rsidRDefault="00703F4D" w:rsidP="001B3857">
            <w:pPr>
              <w:spacing w:after="0"/>
              <w:rPr>
                <w:i/>
                <w:sz w:val="18"/>
                <w:szCs w:val="18"/>
              </w:rPr>
            </w:pPr>
            <w:r w:rsidRPr="00C86986">
              <w:rPr>
                <w:b/>
                <w:sz w:val="16"/>
                <w:szCs w:val="16"/>
              </w:rPr>
              <w:t>Duration and frequency:</w:t>
            </w:r>
            <w:r w:rsidRPr="00C86986">
              <w:rPr>
                <w:i/>
                <w:sz w:val="18"/>
                <w:szCs w:val="18"/>
              </w:rPr>
              <w:t xml:space="preserve"> </w:t>
            </w:r>
            <w:r w:rsidRPr="00C86986">
              <w:rPr>
                <w:sz w:val="16"/>
                <w:szCs w:val="18"/>
              </w:rPr>
              <w:t>20 minutes daily for 5 days.</w:t>
            </w:r>
            <w:r w:rsidRPr="00C86986">
              <w:rPr>
                <w:i/>
                <w:sz w:val="16"/>
                <w:szCs w:val="18"/>
              </w:rPr>
              <w:t xml:space="preserve"> </w:t>
            </w:r>
          </w:p>
          <w:p w14:paraId="3B06906C" w14:textId="77777777" w:rsidR="00703F4D" w:rsidRPr="00C86986" w:rsidRDefault="00703F4D" w:rsidP="001B3857">
            <w:pPr>
              <w:spacing w:after="0"/>
              <w:rPr>
                <w:sz w:val="16"/>
                <w:szCs w:val="16"/>
              </w:rPr>
            </w:pPr>
            <w:r w:rsidRPr="00C86986">
              <w:rPr>
                <w:b/>
                <w:sz w:val="16"/>
                <w:szCs w:val="16"/>
              </w:rPr>
              <w:t>Treatment fidelity</w:t>
            </w:r>
            <w:r w:rsidRPr="00C86986">
              <w:rPr>
                <w:sz w:val="16"/>
                <w:szCs w:val="16"/>
              </w:rPr>
              <w:t xml:space="preserve"> </w:t>
            </w:r>
          </w:p>
          <w:p w14:paraId="05DF5C73" w14:textId="77777777" w:rsidR="00703F4D" w:rsidRPr="00C86986" w:rsidRDefault="00703F4D" w:rsidP="001B3857">
            <w:pPr>
              <w:spacing w:after="0"/>
              <w:rPr>
                <w:sz w:val="16"/>
                <w:szCs w:val="16"/>
              </w:rPr>
            </w:pPr>
            <w:r w:rsidRPr="00C86986">
              <w:rPr>
                <w:b/>
                <w:sz w:val="16"/>
                <w:szCs w:val="16"/>
              </w:rPr>
              <w:t>Supervision:</w:t>
            </w:r>
            <w:r w:rsidRPr="00C86986">
              <w:rPr>
                <w:sz w:val="16"/>
                <w:szCs w:val="16"/>
              </w:rPr>
              <w:t xml:space="preserve"> </w:t>
            </w:r>
          </w:p>
          <w:p w14:paraId="64EA59C1" w14:textId="77777777" w:rsidR="00703F4D" w:rsidRPr="00C86986" w:rsidRDefault="00703F4D" w:rsidP="001B3857">
            <w:pPr>
              <w:spacing w:after="0"/>
              <w:rPr>
                <w:b/>
                <w:sz w:val="16"/>
                <w:szCs w:val="16"/>
              </w:rPr>
            </w:pPr>
            <w:r w:rsidRPr="00C86986">
              <w:rPr>
                <w:sz w:val="16"/>
                <w:szCs w:val="16"/>
              </w:rPr>
              <w:t xml:space="preserve">No writing. Participants were not randomised to this group. </w:t>
            </w:r>
          </w:p>
        </w:tc>
        <w:tc>
          <w:tcPr>
            <w:tcW w:w="1417" w:type="dxa"/>
            <w:tcBorders>
              <w:top w:val="single" w:sz="4" w:space="0" w:color="auto"/>
              <w:bottom w:val="single" w:sz="4" w:space="0" w:color="auto"/>
            </w:tcBorders>
            <w:shd w:val="clear" w:color="auto" w:fill="auto"/>
            <w:noWrap/>
          </w:tcPr>
          <w:p w14:paraId="0D8220E0" w14:textId="77777777" w:rsidR="00703F4D" w:rsidRPr="00C86986" w:rsidRDefault="00703F4D" w:rsidP="001B3857">
            <w:pPr>
              <w:spacing w:after="0"/>
              <w:rPr>
                <w:rFonts w:eastAsia="Times New Roman"/>
                <w:sz w:val="16"/>
                <w:szCs w:val="16"/>
              </w:rPr>
            </w:pPr>
            <w:r w:rsidRPr="00C86986">
              <w:rPr>
                <w:rFonts w:eastAsia="Times New Roman"/>
                <w:sz w:val="16"/>
                <w:szCs w:val="16"/>
              </w:rPr>
              <w:t>Attrition:  At 3 months only 34/41 (83%) provided outcome data.</w:t>
            </w:r>
          </w:p>
          <w:p w14:paraId="5433EA18" w14:textId="77777777" w:rsidR="00703F4D" w:rsidRPr="00C86986" w:rsidRDefault="00703F4D" w:rsidP="001B3857">
            <w:pPr>
              <w:spacing w:after="0"/>
              <w:rPr>
                <w:rFonts w:eastAsia="Times New Roman"/>
                <w:sz w:val="16"/>
                <w:szCs w:val="16"/>
              </w:rPr>
            </w:pPr>
            <w:r w:rsidRPr="00C86986">
              <w:rPr>
                <w:rFonts w:eastAsia="Times New Roman"/>
                <w:b/>
                <w:sz w:val="16"/>
                <w:szCs w:val="16"/>
              </w:rPr>
              <w:t>Cost:</w:t>
            </w:r>
            <w:r w:rsidRPr="00C86986">
              <w:rPr>
                <w:rFonts w:eastAsia="Times New Roman"/>
                <w:sz w:val="16"/>
                <w:szCs w:val="16"/>
              </w:rPr>
              <w:t xml:space="preserve"> Not provided</w:t>
            </w:r>
          </w:p>
        </w:tc>
      </w:tr>
      <w:tr w:rsidR="00C86986" w:rsidRPr="00C86986" w14:paraId="5576ECCF" w14:textId="77777777" w:rsidTr="00703F4D">
        <w:trPr>
          <w:trHeight w:val="280"/>
        </w:trPr>
        <w:tc>
          <w:tcPr>
            <w:tcW w:w="1305" w:type="dxa"/>
            <w:tcBorders>
              <w:top w:val="single" w:sz="4" w:space="0" w:color="auto"/>
              <w:bottom w:val="single" w:sz="4" w:space="0" w:color="auto"/>
            </w:tcBorders>
            <w:shd w:val="clear" w:color="auto" w:fill="auto"/>
            <w:noWrap/>
          </w:tcPr>
          <w:p w14:paraId="6A6F2262"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Joseph 2002</w:t>
            </w:r>
          </w:p>
          <w:p w14:paraId="4486F20D"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USA</w:t>
            </w:r>
          </w:p>
          <w:p w14:paraId="0800BE82" w14:textId="77777777" w:rsidR="00703F4D" w:rsidRPr="00C86986" w:rsidRDefault="00703F4D" w:rsidP="001B3857">
            <w:pPr>
              <w:spacing w:after="0"/>
              <w:rPr>
                <w:rFonts w:asciiTheme="majorHAnsi" w:eastAsia="Times New Roman" w:hAnsiTheme="majorHAnsi"/>
                <w:sz w:val="16"/>
                <w:szCs w:val="16"/>
              </w:rPr>
            </w:pPr>
          </w:p>
          <w:p w14:paraId="1F993647"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RCT 2 arms</w:t>
            </w:r>
          </w:p>
          <w:p w14:paraId="53C40C59"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N=76 (Randomised)</w:t>
            </w:r>
          </w:p>
          <w:p w14:paraId="231A81E8" w14:textId="77777777" w:rsidR="00703F4D" w:rsidRPr="00C86986" w:rsidRDefault="00703F4D" w:rsidP="001B3857">
            <w:pPr>
              <w:spacing w:after="0"/>
              <w:rPr>
                <w:rFonts w:asciiTheme="majorHAnsi" w:eastAsia="Times New Roman" w:hAnsiTheme="majorHAnsi"/>
                <w:sz w:val="16"/>
                <w:szCs w:val="16"/>
              </w:rPr>
            </w:pPr>
          </w:p>
          <w:p w14:paraId="4AF67760" w14:textId="77777777" w:rsidR="00703F4D" w:rsidRPr="00C86986" w:rsidRDefault="00703F4D" w:rsidP="001B3857">
            <w:pPr>
              <w:spacing w:after="0"/>
              <w:rPr>
                <w:rFonts w:asciiTheme="majorHAnsi" w:eastAsia="Times New Roman" w:hAnsiTheme="majorHAnsi"/>
                <w:sz w:val="16"/>
                <w:szCs w:val="16"/>
              </w:rPr>
            </w:pPr>
            <w:r w:rsidRPr="00C86986">
              <w:rPr>
                <w:rFonts w:asciiTheme="majorHAnsi" w:eastAsia="Times New Roman" w:hAnsiTheme="majorHAnsi"/>
                <w:sz w:val="16"/>
                <w:szCs w:val="16"/>
              </w:rPr>
              <w:t>Funded by: Not reported</w:t>
            </w:r>
          </w:p>
          <w:p w14:paraId="6C4E6C66" w14:textId="77777777" w:rsidR="00703F4D" w:rsidRPr="00C86986" w:rsidRDefault="00703F4D" w:rsidP="001B3857">
            <w:pPr>
              <w:spacing w:after="0"/>
              <w:rPr>
                <w:rFonts w:asciiTheme="majorHAnsi" w:eastAsia="Times New Roman" w:hAnsiTheme="majorHAnsi"/>
                <w:sz w:val="16"/>
                <w:szCs w:val="16"/>
              </w:rPr>
            </w:pPr>
          </w:p>
        </w:tc>
        <w:tc>
          <w:tcPr>
            <w:tcW w:w="2552" w:type="dxa"/>
            <w:tcBorders>
              <w:top w:val="single" w:sz="4" w:space="0" w:color="auto"/>
              <w:bottom w:val="single" w:sz="4" w:space="0" w:color="auto"/>
            </w:tcBorders>
            <w:shd w:val="clear" w:color="auto" w:fill="auto"/>
            <w:noWrap/>
          </w:tcPr>
          <w:p w14:paraId="17A16CAF" w14:textId="77777777" w:rsidR="00703F4D" w:rsidRPr="00C86986" w:rsidRDefault="00703F4D" w:rsidP="001B3857">
            <w:pPr>
              <w:spacing w:after="0"/>
              <w:rPr>
                <w:sz w:val="16"/>
                <w:szCs w:val="16"/>
              </w:rPr>
            </w:pPr>
            <w:r w:rsidRPr="00C86986">
              <w:rPr>
                <w:rFonts w:eastAsia="Times New Roman"/>
                <w:b/>
                <w:sz w:val="16"/>
                <w:szCs w:val="16"/>
              </w:rPr>
              <w:t>Inclusion criteria:</w:t>
            </w:r>
            <w:r w:rsidRPr="00C86986">
              <w:rPr>
                <w:sz w:val="16"/>
                <w:szCs w:val="16"/>
              </w:rPr>
              <w:t xml:space="preserve"> Business people unemployed for less than 6 months. (4 people still had 2-4 weeks to run in their job before unemployed.  Exclusion criteria, unemployed for more than 6 months, intent to work part-time (&lt;30 hours per week) or on temporary (contract) work, or participation in psychotherapy. </w:t>
            </w:r>
          </w:p>
          <w:p w14:paraId="26D33125" w14:textId="77777777" w:rsidR="00703F4D" w:rsidRPr="00C86986" w:rsidRDefault="00703F4D" w:rsidP="001B3857">
            <w:pPr>
              <w:spacing w:after="0"/>
              <w:rPr>
                <w:rFonts w:eastAsia="Times New Roman"/>
                <w:b/>
                <w:sz w:val="16"/>
                <w:szCs w:val="16"/>
              </w:rPr>
            </w:pPr>
          </w:p>
          <w:p w14:paraId="0F111B6E" w14:textId="77777777" w:rsidR="00703F4D" w:rsidRPr="00C86986" w:rsidRDefault="00703F4D" w:rsidP="001B3857">
            <w:pPr>
              <w:spacing w:after="0"/>
              <w:rPr>
                <w:b/>
                <w:sz w:val="16"/>
                <w:szCs w:val="16"/>
              </w:rPr>
            </w:pPr>
            <w:r w:rsidRPr="00C86986">
              <w:rPr>
                <w:rFonts w:eastAsia="Times New Roman"/>
                <w:b/>
                <w:sz w:val="16"/>
                <w:szCs w:val="16"/>
              </w:rPr>
              <w:t xml:space="preserve">Source of participants: </w:t>
            </w:r>
            <w:r w:rsidRPr="00C86986">
              <w:rPr>
                <w:sz w:val="16"/>
                <w:szCs w:val="16"/>
              </w:rPr>
              <w:t>Unemployed business people recruited from ‘outplacement firms’ from 7 locations in California.</w:t>
            </w:r>
            <w:r w:rsidRPr="00C86986">
              <w:rPr>
                <w:b/>
                <w:sz w:val="16"/>
                <w:szCs w:val="16"/>
              </w:rPr>
              <w:t xml:space="preserve"> </w:t>
            </w:r>
          </w:p>
          <w:p w14:paraId="1E560D46" w14:textId="77777777" w:rsidR="00703F4D" w:rsidRPr="00C86986" w:rsidRDefault="00703F4D" w:rsidP="001B3857">
            <w:pPr>
              <w:spacing w:after="0"/>
              <w:rPr>
                <w:rFonts w:eastAsia="Times New Roman"/>
                <w:sz w:val="16"/>
                <w:szCs w:val="16"/>
              </w:rPr>
            </w:pPr>
          </w:p>
          <w:p w14:paraId="664806C0" w14:textId="77777777" w:rsidR="00703F4D" w:rsidRPr="00C86986" w:rsidRDefault="00703F4D" w:rsidP="001B3857">
            <w:pPr>
              <w:spacing w:after="0"/>
              <w:rPr>
                <w:rFonts w:asciiTheme="majorHAnsi" w:eastAsia="Times New Roman" w:hAnsiTheme="majorHAnsi"/>
                <w:sz w:val="16"/>
                <w:szCs w:val="16"/>
              </w:rPr>
            </w:pPr>
            <w:r w:rsidRPr="00C86986">
              <w:rPr>
                <w:rFonts w:eastAsia="Times New Roman"/>
                <w:b/>
                <w:sz w:val="16"/>
                <w:szCs w:val="16"/>
              </w:rPr>
              <w:t>Setting:</w:t>
            </w:r>
            <w:r w:rsidRPr="00C86986">
              <w:rPr>
                <w:rFonts w:eastAsia="Times New Roman"/>
                <w:sz w:val="16"/>
                <w:szCs w:val="16"/>
              </w:rPr>
              <w:t xml:space="preserve"> Offices of o</w:t>
            </w:r>
            <w:r w:rsidRPr="00C86986">
              <w:rPr>
                <w:sz w:val="16"/>
                <w:szCs w:val="16"/>
              </w:rPr>
              <w:t>utplacement firms.</w:t>
            </w:r>
          </w:p>
        </w:tc>
        <w:tc>
          <w:tcPr>
            <w:tcW w:w="1757" w:type="dxa"/>
            <w:tcBorders>
              <w:top w:val="single" w:sz="4" w:space="0" w:color="auto"/>
              <w:bottom w:val="single" w:sz="4" w:space="0" w:color="auto"/>
            </w:tcBorders>
          </w:tcPr>
          <w:p w14:paraId="7437E929" w14:textId="77777777" w:rsidR="00703F4D" w:rsidRPr="00C86986" w:rsidRDefault="00703F4D" w:rsidP="001B3857">
            <w:pPr>
              <w:spacing w:after="0"/>
              <w:rPr>
                <w:sz w:val="18"/>
                <w:szCs w:val="18"/>
              </w:rPr>
            </w:pPr>
            <w:r w:rsidRPr="00C86986">
              <w:rPr>
                <w:rFonts w:eastAsia="Times New Roman"/>
                <w:b/>
                <w:sz w:val="16"/>
                <w:szCs w:val="16"/>
              </w:rPr>
              <w:t>Age:</w:t>
            </w:r>
            <w:r w:rsidRPr="00C86986">
              <w:rPr>
                <w:rFonts w:eastAsia="Times New Roman"/>
                <w:sz w:val="16"/>
                <w:szCs w:val="16"/>
              </w:rPr>
              <w:t xml:space="preserve"> </w:t>
            </w:r>
            <w:r w:rsidRPr="00C86986">
              <w:rPr>
                <w:sz w:val="16"/>
                <w:szCs w:val="16"/>
              </w:rPr>
              <w:t xml:space="preserve"> </w:t>
            </w:r>
            <w:r w:rsidRPr="00C86986">
              <w:rPr>
                <w:sz w:val="18"/>
                <w:szCs w:val="18"/>
              </w:rPr>
              <w:t>Mean age 46.8 years (range 29-64)</w:t>
            </w:r>
          </w:p>
          <w:p w14:paraId="1FF8BBF0" w14:textId="77777777" w:rsidR="00703F4D" w:rsidRPr="00C86986" w:rsidRDefault="00703F4D" w:rsidP="001B3857">
            <w:pPr>
              <w:spacing w:after="0"/>
              <w:rPr>
                <w:sz w:val="16"/>
                <w:szCs w:val="16"/>
              </w:rPr>
            </w:pPr>
          </w:p>
          <w:p w14:paraId="244EAB59" w14:textId="77777777" w:rsidR="00703F4D" w:rsidRPr="00C86986" w:rsidRDefault="00703F4D" w:rsidP="001B3857">
            <w:pPr>
              <w:spacing w:after="0"/>
              <w:rPr>
                <w:sz w:val="16"/>
                <w:szCs w:val="16"/>
              </w:rPr>
            </w:pPr>
            <w:r w:rsidRPr="00C86986">
              <w:rPr>
                <w:b/>
                <w:sz w:val="16"/>
                <w:szCs w:val="16"/>
              </w:rPr>
              <w:t>Gender:</w:t>
            </w:r>
            <w:r w:rsidRPr="00C86986">
              <w:rPr>
                <w:sz w:val="16"/>
                <w:szCs w:val="16"/>
              </w:rPr>
              <w:t>60% Men 40% women</w:t>
            </w:r>
          </w:p>
          <w:p w14:paraId="791041E8" w14:textId="77777777" w:rsidR="00703F4D" w:rsidRPr="00C86986" w:rsidRDefault="00703F4D" w:rsidP="001B3857">
            <w:pPr>
              <w:spacing w:after="0"/>
              <w:rPr>
                <w:sz w:val="16"/>
                <w:szCs w:val="16"/>
              </w:rPr>
            </w:pPr>
            <w:r w:rsidRPr="00C86986">
              <w:rPr>
                <w:b/>
                <w:sz w:val="16"/>
                <w:szCs w:val="16"/>
              </w:rPr>
              <w:t>Ethnicity</w:t>
            </w:r>
            <w:proofErr w:type="gramStart"/>
            <w:r w:rsidRPr="00C86986">
              <w:rPr>
                <w:b/>
                <w:sz w:val="16"/>
                <w:szCs w:val="16"/>
              </w:rPr>
              <w:t>:</w:t>
            </w:r>
            <w:r w:rsidRPr="00C86986">
              <w:rPr>
                <w:sz w:val="16"/>
                <w:szCs w:val="16"/>
              </w:rPr>
              <w:t>83</w:t>
            </w:r>
            <w:proofErr w:type="gramEnd"/>
            <w:r w:rsidRPr="00C86986">
              <w:rPr>
                <w:sz w:val="16"/>
                <w:szCs w:val="16"/>
              </w:rPr>
              <w:t xml:space="preserve">% Caucasian 17% ethnic minorities. </w:t>
            </w:r>
            <w:r w:rsidRPr="00C86986">
              <w:rPr>
                <w:b/>
                <w:sz w:val="16"/>
                <w:szCs w:val="16"/>
              </w:rPr>
              <w:t>Unemployed:</w:t>
            </w:r>
            <w:r w:rsidRPr="00C86986">
              <w:rPr>
                <w:sz w:val="16"/>
                <w:szCs w:val="16"/>
              </w:rPr>
              <w:t xml:space="preserve"> Mean unemployment duration 2.3 months, range (0-5.8 months).  </w:t>
            </w:r>
          </w:p>
          <w:p w14:paraId="7FBD538B" w14:textId="77777777" w:rsidR="00703F4D" w:rsidRPr="00C86986" w:rsidRDefault="00703F4D" w:rsidP="001B3857">
            <w:pPr>
              <w:spacing w:after="0"/>
              <w:rPr>
                <w:rFonts w:eastAsia="Times New Roman"/>
                <w:b/>
                <w:sz w:val="16"/>
                <w:szCs w:val="16"/>
              </w:rPr>
            </w:pPr>
            <w:r w:rsidRPr="00C86986">
              <w:rPr>
                <w:rFonts w:eastAsia="Times New Roman"/>
                <w:b/>
                <w:sz w:val="16"/>
                <w:szCs w:val="16"/>
              </w:rPr>
              <w:t>Other:</w:t>
            </w:r>
            <w:r w:rsidRPr="00C86986">
              <w:rPr>
                <w:sz w:val="16"/>
                <w:szCs w:val="16"/>
              </w:rPr>
              <w:t xml:space="preserve"> </w:t>
            </w:r>
            <w:r w:rsidR="00703BDF" w:rsidRPr="00C86986">
              <w:rPr>
                <w:sz w:val="16"/>
                <w:szCs w:val="16"/>
              </w:rPr>
              <w:t>Participants</w:t>
            </w:r>
            <w:r w:rsidRPr="00C86986">
              <w:rPr>
                <w:sz w:val="16"/>
                <w:szCs w:val="16"/>
              </w:rPr>
              <w:t xml:space="preserve"> described as ‘business workers’ Mean years in last job 8.27 years, (0.17-30.58) years. </w:t>
            </w:r>
          </w:p>
          <w:p w14:paraId="1D3AFBDA" w14:textId="77777777" w:rsidR="00703F4D" w:rsidRPr="00C86986" w:rsidRDefault="00703F4D" w:rsidP="001B3857">
            <w:pPr>
              <w:spacing w:after="0"/>
              <w:rPr>
                <w:rFonts w:eastAsia="Times New Roman"/>
                <w:sz w:val="16"/>
                <w:szCs w:val="16"/>
              </w:rPr>
            </w:pPr>
            <w:r w:rsidRPr="00C86986">
              <w:rPr>
                <w:rFonts w:eastAsia="Times New Roman"/>
                <w:b/>
                <w:sz w:val="16"/>
                <w:szCs w:val="16"/>
              </w:rPr>
              <w:t xml:space="preserve">Baseline mental health: </w:t>
            </w:r>
            <w:r w:rsidRPr="00C86986">
              <w:rPr>
                <w:rFonts w:eastAsia="Times New Roman"/>
                <w:sz w:val="16"/>
                <w:szCs w:val="16"/>
              </w:rPr>
              <w:t>Intervention group m</w:t>
            </w:r>
            <w:r w:rsidRPr="00C86986">
              <w:rPr>
                <w:sz w:val="16"/>
                <w:szCs w:val="16"/>
              </w:rPr>
              <w:t>ean CES-D (SD) 12.38 (9.39</w:t>
            </w:r>
            <w:proofErr w:type="gramStart"/>
            <w:r w:rsidRPr="00C86986">
              <w:rPr>
                <w:sz w:val="16"/>
                <w:szCs w:val="16"/>
              </w:rPr>
              <w:t xml:space="preserve">)  </w:t>
            </w:r>
            <w:r w:rsidRPr="00C86986">
              <w:rPr>
                <w:rFonts w:eastAsia="Times New Roman"/>
                <w:sz w:val="16"/>
                <w:szCs w:val="16"/>
              </w:rPr>
              <w:t>Control</w:t>
            </w:r>
            <w:proofErr w:type="gramEnd"/>
            <w:r w:rsidRPr="00C86986">
              <w:rPr>
                <w:sz w:val="16"/>
                <w:szCs w:val="16"/>
              </w:rPr>
              <w:t xml:space="preserve"> CES-D 16.68 (10.25).</w:t>
            </w:r>
          </w:p>
          <w:p w14:paraId="7ADC9383" w14:textId="77777777" w:rsidR="00703F4D" w:rsidRPr="00C86986" w:rsidRDefault="00703F4D" w:rsidP="001B3857">
            <w:pPr>
              <w:spacing w:after="0"/>
              <w:rPr>
                <w:rFonts w:eastAsia="Times New Roman"/>
                <w:b/>
                <w:sz w:val="16"/>
                <w:szCs w:val="16"/>
              </w:rPr>
            </w:pPr>
          </w:p>
        </w:tc>
        <w:tc>
          <w:tcPr>
            <w:tcW w:w="3988" w:type="dxa"/>
            <w:tcBorders>
              <w:top w:val="single" w:sz="4" w:space="0" w:color="auto"/>
              <w:bottom w:val="single" w:sz="4" w:space="0" w:color="auto"/>
            </w:tcBorders>
          </w:tcPr>
          <w:p w14:paraId="7B140711" w14:textId="77777777" w:rsidR="00703F4D" w:rsidRPr="00C86986" w:rsidRDefault="00703F4D" w:rsidP="001B3857">
            <w:pPr>
              <w:spacing w:after="0"/>
              <w:rPr>
                <w:sz w:val="16"/>
                <w:szCs w:val="16"/>
              </w:rPr>
            </w:pPr>
            <w:r w:rsidRPr="00C86986">
              <w:rPr>
                <w:sz w:val="16"/>
                <w:szCs w:val="16"/>
              </w:rPr>
              <w:t xml:space="preserve">Guided imagery group intervention </w:t>
            </w:r>
          </w:p>
          <w:p w14:paraId="4A600864" w14:textId="77777777" w:rsidR="00703F4D" w:rsidRPr="00C86986" w:rsidRDefault="00703F4D" w:rsidP="001B3857">
            <w:pPr>
              <w:spacing w:after="0"/>
              <w:rPr>
                <w:sz w:val="16"/>
                <w:szCs w:val="16"/>
              </w:rPr>
            </w:pPr>
            <w:r w:rsidRPr="00C86986">
              <w:rPr>
                <w:b/>
                <w:sz w:val="16"/>
                <w:szCs w:val="16"/>
              </w:rPr>
              <w:t xml:space="preserve">Components: </w:t>
            </w:r>
            <w:r w:rsidRPr="00C86986">
              <w:rPr>
                <w:sz w:val="16"/>
                <w:szCs w:val="16"/>
              </w:rPr>
              <w:t>Brief, 6 session, individual, guided imagery intervention including guided relaxation, emotional experience, emotional expression, job search and job interview rehearsal, positive self-regard and cognitive reframing.</w:t>
            </w:r>
          </w:p>
          <w:p w14:paraId="612ECFD9" w14:textId="77777777" w:rsidR="00703F4D" w:rsidRPr="00C86986" w:rsidRDefault="00703F4D" w:rsidP="001B3857">
            <w:pPr>
              <w:spacing w:after="0"/>
              <w:rPr>
                <w:sz w:val="16"/>
                <w:szCs w:val="16"/>
              </w:rPr>
            </w:pPr>
            <w:r w:rsidRPr="00C86986">
              <w:rPr>
                <w:b/>
                <w:sz w:val="16"/>
                <w:szCs w:val="16"/>
              </w:rPr>
              <w:t>Delivered by:</w:t>
            </w:r>
            <w:r w:rsidRPr="00C86986">
              <w:rPr>
                <w:sz w:val="16"/>
                <w:szCs w:val="16"/>
              </w:rPr>
              <w:t xml:space="preserve"> Introduced by M Joseph (Author). Guided imagery was pre-recorded tapes (practitioner not reported).</w:t>
            </w:r>
          </w:p>
          <w:p w14:paraId="5BE8AAC5" w14:textId="77777777" w:rsidR="00703F4D" w:rsidRPr="00C86986" w:rsidRDefault="00703BDF" w:rsidP="001B3857">
            <w:pPr>
              <w:spacing w:after="0"/>
              <w:rPr>
                <w:sz w:val="16"/>
                <w:szCs w:val="16"/>
              </w:rPr>
            </w:pPr>
            <w:r w:rsidRPr="00C86986">
              <w:rPr>
                <w:b/>
                <w:sz w:val="16"/>
                <w:szCs w:val="16"/>
              </w:rPr>
              <w:t xml:space="preserve">Training of practitioners: </w:t>
            </w:r>
            <w:r w:rsidR="00703F4D" w:rsidRPr="00C86986">
              <w:rPr>
                <w:sz w:val="16"/>
                <w:szCs w:val="16"/>
              </w:rPr>
              <w:t>Not reported</w:t>
            </w:r>
          </w:p>
          <w:p w14:paraId="07EC39D6" w14:textId="77777777" w:rsidR="00703F4D" w:rsidRPr="00C86986" w:rsidRDefault="00703F4D" w:rsidP="001B3857">
            <w:pPr>
              <w:spacing w:after="0"/>
              <w:rPr>
                <w:b/>
                <w:sz w:val="16"/>
                <w:szCs w:val="16"/>
              </w:rPr>
            </w:pPr>
            <w:r w:rsidRPr="00C86986">
              <w:rPr>
                <w:b/>
                <w:sz w:val="16"/>
                <w:szCs w:val="16"/>
              </w:rPr>
              <w:t>Therapy/ intervention manualised? Fidelity assessed?</w:t>
            </w:r>
            <w:r w:rsidRPr="00C86986">
              <w:rPr>
                <w:sz w:val="16"/>
                <w:szCs w:val="16"/>
              </w:rPr>
              <w:t xml:space="preserve"> Not reported</w:t>
            </w:r>
          </w:p>
          <w:p w14:paraId="0C737A4C" w14:textId="77777777" w:rsidR="00703F4D" w:rsidRPr="00C86986" w:rsidRDefault="00703F4D" w:rsidP="001B3857">
            <w:pPr>
              <w:spacing w:after="0"/>
              <w:rPr>
                <w:sz w:val="16"/>
                <w:szCs w:val="16"/>
              </w:rPr>
            </w:pPr>
            <w:r w:rsidRPr="00C86986">
              <w:rPr>
                <w:b/>
                <w:sz w:val="16"/>
                <w:szCs w:val="16"/>
              </w:rPr>
              <w:t xml:space="preserve">Manual: </w:t>
            </w:r>
            <w:r w:rsidRPr="00C86986">
              <w:rPr>
                <w:sz w:val="16"/>
                <w:szCs w:val="16"/>
              </w:rPr>
              <w:t xml:space="preserve"> No</w:t>
            </w:r>
          </w:p>
          <w:p w14:paraId="452767E3" w14:textId="77777777" w:rsidR="00703F4D" w:rsidRPr="00C86986" w:rsidRDefault="00703F4D" w:rsidP="001B3857">
            <w:pPr>
              <w:spacing w:after="0"/>
              <w:rPr>
                <w:sz w:val="16"/>
                <w:szCs w:val="16"/>
              </w:rPr>
            </w:pPr>
            <w:r w:rsidRPr="00C86986">
              <w:rPr>
                <w:b/>
                <w:sz w:val="16"/>
                <w:szCs w:val="16"/>
              </w:rPr>
              <w:t xml:space="preserve">Supervision (for therapy) : </w:t>
            </w:r>
            <w:r w:rsidRPr="00C86986">
              <w:rPr>
                <w:sz w:val="16"/>
                <w:szCs w:val="16"/>
              </w:rPr>
              <w:t>Not reported</w:t>
            </w:r>
          </w:p>
          <w:p w14:paraId="13C944BC" w14:textId="77777777" w:rsidR="00703F4D" w:rsidRPr="00C86986" w:rsidRDefault="00703F4D" w:rsidP="001B3857">
            <w:pPr>
              <w:spacing w:after="0"/>
              <w:rPr>
                <w:rFonts w:cs="GillSans-Bold"/>
                <w:b/>
                <w:bCs/>
                <w:sz w:val="16"/>
                <w:szCs w:val="16"/>
              </w:rPr>
            </w:pPr>
            <w:r w:rsidRPr="00C86986">
              <w:rPr>
                <w:rFonts w:cs="GillSans-Bold"/>
                <w:b/>
                <w:bCs/>
                <w:sz w:val="16"/>
                <w:szCs w:val="16"/>
              </w:rPr>
              <w:t xml:space="preserve">Participants paid? </w:t>
            </w:r>
            <w:r w:rsidRPr="00C86986">
              <w:rPr>
                <w:sz w:val="16"/>
                <w:szCs w:val="16"/>
              </w:rPr>
              <w:t xml:space="preserve">Each participant received two tickets for the cinema. Participants were entered into a draw for $500 awarded to one </w:t>
            </w:r>
            <w:proofErr w:type="spellStart"/>
            <w:r w:rsidRPr="00C86986">
              <w:rPr>
                <w:sz w:val="16"/>
                <w:szCs w:val="16"/>
              </w:rPr>
              <w:t>ppt</w:t>
            </w:r>
            <w:proofErr w:type="spellEnd"/>
            <w:r w:rsidRPr="00C86986">
              <w:rPr>
                <w:sz w:val="16"/>
                <w:szCs w:val="16"/>
              </w:rPr>
              <w:t xml:space="preserve"> at the end of the study. </w:t>
            </w:r>
          </w:p>
          <w:p w14:paraId="2B5EAEE6" w14:textId="77777777" w:rsidR="00703F4D" w:rsidRPr="00C86986" w:rsidRDefault="00703F4D" w:rsidP="001B3857">
            <w:pPr>
              <w:spacing w:after="0"/>
              <w:rPr>
                <w:sz w:val="16"/>
                <w:szCs w:val="16"/>
              </w:rPr>
            </w:pPr>
          </w:p>
          <w:p w14:paraId="6A6875C9" w14:textId="77777777" w:rsidR="00703F4D" w:rsidRPr="00C86986" w:rsidRDefault="00703F4D" w:rsidP="001B3857">
            <w:pPr>
              <w:spacing w:after="0"/>
              <w:rPr>
                <w:rFonts w:eastAsia="Times New Roman"/>
                <w:b/>
                <w:sz w:val="16"/>
                <w:szCs w:val="16"/>
              </w:rPr>
            </w:pPr>
          </w:p>
        </w:tc>
        <w:tc>
          <w:tcPr>
            <w:tcW w:w="2693" w:type="dxa"/>
            <w:tcBorders>
              <w:top w:val="single" w:sz="4" w:space="0" w:color="auto"/>
              <w:bottom w:val="single" w:sz="4" w:space="0" w:color="auto"/>
            </w:tcBorders>
            <w:shd w:val="clear" w:color="auto" w:fill="auto"/>
            <w:noWrap/>
          </w:tcPr>
          <w:p w14:paraId="447B7DC1" w14:textId="77777777" w:rsidR="00703F4D" w:rsidRPr="00C86986" w:rsidRDefault="00703F4D" w:rsidP="001B3857">
            <w:pPr>
              <w:spacing w:after="0"/>
              <w:rPr>
                <w:sz w:val="16"/>
                <w:szCs w:val="16"/>
              </w:rPr>
            </w:pPr>
            <w:r w:rsidRPr="00C86986">
              <w:rPr>
                <w:sz w:val="16"/>
                <w:szCs w:val="16"/>
              </w:rPr>
              <w:t xml:space="preserve">Placebo imagery. Self-directed visualisation of job search plans and activities in the past and the future.  </w:t>
            </w:r>
          </w:p>
          <w:p w14:paraId="509437DE" w14:textId="77777777" w:rsidR="00703F4D" w:rsidRPr="00C86986" w:rsidRDefault="00703F4D" w:rsidP="001B3857">
            <w:pPr>
              <w:spacing w:after="0"/>
              <w:rPr>
                <w:sz w:val="16"/>
                <w:szCs w:val="16"/>
              </w:rPr>
            </w:pPr>
            <w:r w:rsidRPr="00C86986">
              <w:rPr>
                <w:sz w:val="16"/>
                <w:szCs w:val="16"/>
              </w:rPr>
              <w:t xml:space="preserve">Six twenty minute “Imagery sessions” following written instructions, thinking about their daily job search activities. </w:t>
            </w:r>
            <w:r w:rsidRPr="00C86986">
              <w:rPr>
                <w:b/>
                <w:sz w:val="16"/>
                <w:szCs w:val="16"/>
              </w:rPr>
              <w:t>Delivered by:</w:t>
            </w:r>
            <w:r w:rsidRPr="00C86986">
              <w:rPr>
                <w:sz w:val="16"/>
                <w:szCs w:val="16"/>
              </w:rPr>
              <w:t xml:space="preserve"> Not stated.  The intervention was given as written instructions.</w:t>
            </w:r>
          </w:p>
          <w:p w14:paraId="613028EC" w14:textId="77777777" w:rsidR="00703F4D" w:rsidRPr="00C86986" w:rsidRDefault="00703F4D" w:rsidP="001B3857">
            <w:pPr>
              <w:spacing w:after="0"/>
              <w:rPr>
                <w:b/>
                <w:sz w:val="16"/>
                <w:szCs w:val="16"/>
              </w:rPr>
            </w:pPr>
          </w:p>
        </w:tc>
        <w:tc>
          <w:tcPr>
            <w:tcW w:w="1417" w:type="dxa"/>
            <w:tcBorders>
              <w:top w:val="single" w:sz="4" w:space="0" w:color="auto"/>
              <w:bottom w:val="single" w:sz="4" w:space="0" w:color="auto"/>
            </w:tcBorders>
            <w:shd w:val="clear" w:color="auto" w:fill="auto"/>
            <w:noWrap/>
          </w:tcPr>
          <w:p w14:paraId="0F9EC772" w14:textId="77777777" w:rsidR="00703F4D" w:rsidRPr="00C86986" w:rsidRDefault="00703F4D" w:rsidP="001B3857">
            <w:pPr>
              <w:spacing w:after="0"/>
              <w:rPr>
                <w:rFonts w:eastAsia="Times New Roman"/>
                <w:sz w:val="16"/>
                <w:szCs w:val="16"/>
              </w:rPr>
            </w:pPr>
            <w:r w:rsidRPr="00C86986">
              <w:rPr>
                <w:rFonts w:eastAsia="Times New Roman"/>
                <w:sz w:val="16"/>
                <w:szCs w:val="16"/>
              </w:rPr>
              <w:t xml:space="preserve">Attrition: 19 people dropped out. </w:t>
            </w:r>
            <w:r w:rsidRPr="00C86986">
              <w:rPr>
                <w:sz w:val="16"/>
                <w:szCs w:val="16"/>
              </w:rPr>
              <w:t>8 before first intervention session, 2 after session 1, 1 after session 4 and 1 at 2 month follow-up. 5 people who dropped out were still employed at the start of the intervention (working out their notice). 3 People were disqualified for not completing three sessions in allotted time, 1 listened to the tapes of the other intervention, and 1 fell asleep during listening.</w:t>
            </w:r>
          </w:p>
          <w:p w14:paraId="59560E7E" w14:textId="77777777" w:rsidR="00703F4D" w:rsidRPr="00C86986" w:rsidRDefault="00703F4D" w:rsidP="001B3857">
            <w:pPr>
              <w:spacing w:after="0"/>
              <w:rPr>
                <w:rFonts w:asciiTheme="majorHAnsi" w:eastAsia="Times New Roman" w:hAnsiTheme="majorHAnsi"/>
                <w:sz w:val="16"/>
                <w:szCs w:val="16"/>
              </w:rPr>
            </w:pPr>
            <w:r w:rsidRPr="00C86986">
              <w:rPr>
                <w:rFonts w:eastAsia="Times New Roman"/>
                <w:sz w:val="16"/>
                <w:szCs w:val="16"/>
              </w:rPr>
              <w:t>Cost: Not reported</w:t>
            </w:r>
          </w:p>
        </w:tc>
      </w:tr>
      <w:tr w:rsidR="00C86986" w:rsidRPr="00C86986" w14:paraId="375994D6" w14:textId="77777777" w:rsidTr="00551A36">
        <w:trPr>
          <w:trHeight w:val="280"/>
        </w:trPr>
        <w:tc>
          <w:tcPr>
            <w:tcW w:w="1305" w:type="dxa"/>
            <w:tcBorders>
              <w:top w:val="single" w:sz="4" w:space="0" w:color="auto"/>
              <w:bottom w:val="single" w:sz="4" w:space="0" w:color="auto"/>
            </w:tcBorders>
            <w:shd w:val="clear" w:color="auto" w:fill="auto"/>
            <w:noWrap/>
          </w:tcPr>
          <w:p w14:paraId="4E67B6C3" w14:textId="77777777" w:rsidR="00D11B8A" w:rsidRPr="00C86986" w:rsidRDefault="00D11B8A" w:rsidP="00551A36">
            <w:pPr>
              <w:spacing w:after="0"/>
              <w:rPr>
                <w:rFonts w:eastAsia="Times New Roman"/>
                <w:sz w:val="16"/>
                <w:szCs w:val="16"/>
              </w:rPr>
            </w:pPr>
            <w:r w:rsidRPr="00C86986">
              <w:rPr>
                <w:rFonts w:eastAsia="Times New Roman"/>
                <w:sz w:val="16"/>
                <w:szCs w:val="16"/>
              </w:rPr>
              <w:t>Hodzic 2015</w:t>
            </w:r>
          </w:p>
          <w:p w14:paraId="7BDB3073" w14:textId="77777777" w:rsidR="00D11B8A" w:rsidRPr="00C86986" w:rsidRDefault="00D11B8A" w:rsidP="00551A36">
            <w:pPr>
              <w:spacing w:after="0"/>
              <w:rPr>
                <w:rFonts w:eastAsia="Times New Roman"/>
                <w:sz w:val="16"/>
                <w:szCs w:val="16"/>
              </w:rPr>
            </w:pPr>
            <w:r w:rsidRPr="00C86986">
              <w:rPr>
                <w:rFonts w:eastAsia="Times New Roman"/>
                <w:sz w:val="16"/>
                <w:szCs w:val="16"/>
              </w:rPr>
              <w:t>Spain</w:t>
            </w:r>
          </w:p>
          <w:p w14:paraId="22DEB546" w14:textId="77777777" w:rsidR="00D11B8A" w:rsidRPr="00C86986" w:rsidRDefault="00D11B8A" w:rsidP="00551A36">
            <w:pPr>
              <w:spacing w:after="0"/>
              <w:rPr>
                <w:rFonts w:eastAsia="Times New Roman"/>
                <w:sz w:val="16"/>
                <w:szCs w:val="16"/>
              </w:rPr>
            </w:pPr>
            <w:r w:rsidRPr="00C86986">
              <w:rPr>
                <w:rFonts w:eastAsia="Times New Roman"/>
                <w:sz w:val="16"/>
                <w:szCs w:val="16"/>
              </w:rPr>
              <w:lastRenderedPageBreak/>
              <w:t>RCT 2 arms</w:t>
            </w:r>
          </w:p>
          <w:p w14:paraId="54DCFDE5" w14:textId="77777777" w:rsidR="00D11B8A" w:rsidRPr="00C86986" w:rsidRDefault="00D11B8A" w:rsidP="00551A36">
            <w:pPr>
              <w:spacing w:after="0"/>
              <w:rPr>
                <w:rFonts w:eastAsia="Times New Roman"/>
                <w:sz w:val="16"/>
                <w:szCs w:val="16"/>
              </w:rPr>
            </w:pPr>
            <w:r w:rsidRPr="00C86986">
              <w:rPr>
                <w:rFonts w:eastAsia="Times New Roman"/>
                <w:sz w:val="16"/>
                <w:szCs w:val="16"/>
              </w:rPr>
              <w:t>N=78</w:t>
            </w:r>
          </w:p>
          <w:p w14:paraId="3D050E43" w14:textId="77777777" w:rsidR="00D11B8A" w:rsidRPr="00C86986" w:rsidRDefault="00D11B8A" w:rsidP="00551A36">
            <w:pPr>
              <w:spacing w:after="0"/>
              <w:rPr>
                <w:rFonts w:eastAsia="Times New Roman"/>
                <w:sz w:val="16"/>
                <w:szCs w:val="16"/>
              </w:rPr>
            </w:pPr>
            <w:r w:rsidRPr="00C86986">
              <w:rPr>
                <w:rFonts w:eastAsia="Times New Roman"/>
                <w:sz w:val="16"/>
                <w:szCs w:val="16"/>
              </w:rPr>
              <w:t>Funded by: Not stated</w:t>
            </w:r>
          </w:p>
        </w:tc>
        <w:tc>
          <w:tcPr>
            <w:tcW w:w="2552" w:type="dxa"/>
            <w:tcBorders>
              <w:top w:val="single" w:sz="4" w:space="0" w:color="auto"/>
              <w:bottom w:val="single" w:sz="4" w:space="0" w:color="auto"/>
            </w:tcBorders>
            <w:shd w:val="clear" w:color="auto" w:fill="auto"/>
            <w:noWrap/>
          </w:tcPr>
          <w:p w14:paraId="0600F28A" w14:textId="77777777" w:rsidR="00D11B8A" w:rsidRPr="00C86986" w:rsidRDefault="00D11B8A" w:rsidP="00551A36">
            <w:pPr>
              <w:autoSpaceDE w:val="0"/>
              <w:autoSpaceDN w:val="0"/>
              <w:adjustRightInd w:val="0"/>
              <w:spacing w:after="0" w:line="240" w:lineRule="auto"/>
              <w:rPr>
                <w:rFonts w:cs="AdvTT5235d5a9"/>
                <w:sz w:val="16"/>
                <w:szCs w:val="16"/>
              </w:rPr>
            </w:pPr>
            <w:r w:rsidRPr="00C86986">
              <w:rPr>
                <w:rFonts w:eastAsia="Times New Roman"/>
                <w:b/>
                <w:sz w:val="16"/>
                <w:szCs w:val="16"/>
              </w:rPr>
              <w:lastRenderedPageBreak/>
              <w:t>Inclusion criteria:</w:t>
            </w:r>
            <w:r w:rsidRPr="00C86986">
              <w:rPr>
                <w:rFonts w:eastAsia="Times New Roman"/>
                <w:sz w:val="16"/>
                <w:szCs w:val="16"/>
              </w:rPr>
              <w:t xml:space="preserve"> </w:t>
            </w:r>
            <w:r w:rsidRPr="00C86986">
              <w:rPr>
                <w:rFonts w:cs="AdvTT5235d5a9"/>
                <w:sz w:val="16"/>
                <w:szCs w:val="16"/>
              </w:rPr>
              <w:t xml:space="preserve">a) being unemployed, b) motivated about the intervention process, c) no </w:t>
            </w:r>
            <w:r w:rsidRPr="00C86986">
              <w:rPr>
                <w:rFonts w:cs="AdvTT5235d5a9"/>
                <w:sz w:val="16"/>
                <w:szCs w:val="16"/>
              </w:rPr>
              <w:lastRenderedPageBreak/>
              <w:t>prior knowledge about the intervention, d) not using the intervention content for professional purposes) not planning psychological treatment  during the training, and f) not being dependent on drugs, alcohol or</w:t>
            </w:r>
          </w:p>
          <w:p w14:paraId="6D655592" w14:textId="77777777" w:rsidR="00D11B8A" w:rsidRPr="00C86986" w:rsidRDefault="00D11B8A" w:rsidP="00551A36">
            <w:pPr>
              <w:spacing w:after="0"/>
              <w:rPr>
                <w:sz w:val="16"/>
                <w:szCs w:val="16"/>
              </w:rPr>
            </w:pPr>
            <w:r w:rsidRPr="00C86986">
              <w:rPr>
                <w:rFonts w:cs="AdvTT5235d5a9"/>
                <w:sz w:val="16"/>
                <w:szCs w:val="16"/>
              </w:rPr>
              <w:t>psycho-pharmaceuticals</w:t>
            </w:r>
          </w:p>
          <w:p w14:paraId="6390C024" w14:textId="77777777" w:rsidR="00D11B8A" w:rsidRPr="00C86986" w:rsidRDefault="00D11B8A" w:rsidP="00551A36">
            <w:pPr>
              <w:spacing w:after="0"/>
              <w:rPr>
                <w:b/>
                <w:sz w:val="16"/>
                <w:szCs w:val="16"/>
              </w:rPr>
            </w:pPr>
            <w:r w:rsidRPr="00C86986">
              <w:rPr>
                <w:b/>
                <w:sz w:val="16"/>
                <w:szCs w:val="16"/>
              </w:rPr>
              <w:t xml:space="preserve">Referral pathway: </w:t>
            </w:r>
            <w:r w:rsidRPr="00C86986">
              <w:rPr>
                <w:sz w:val="16"/>
                <w:szCs w:val="16"/>
              </w:rPr>
              <w:t>Announcements in local employment and training offices.</w:t>
            </w:r>
          </w:p>
          <w:p w14:paraId="432819E4" w14:textId="77777777" w:rsidR="00D11B8A" w:rsidRPr="00C86986" w:rsidRDefault="00D11B8A" w:rsidP="00551A36">
            <w:pPr>
              <w:spacing w:after="0"/>
              <w:rPr>
                <w:rFonts w:eastAsia="Times New Roman"/>
                <w:b/>
                <w:sz w:val="16"/>
                <w:szCs w:val="16"/>
              </w:rPr>
            </w:pPr>
            <w:r w:rsidRPr="00C86986">
              <w:rPr>
                <w:b/>
                <w:sz w:val="16"/>
                <w:szCs w:val="16"/>
              </w:rPr>
              <w:t xml:space="preserve">Setting: </w:t>
            </w:r>
            <w:r w:rsidRPr="00C86986">
              <w:rPr>
                <w:sz w:val="16"/>
                <w:szCs w:val="16"/>
              </w:rPr>
              <w:t>Not stated</w:t>
            </w:r>
          </w:p>
        </w:tc>
        <w:tc>
          <w:tcPr>
            <w:tcW w:w="1757" w:type="dxa"/>
            <w:tcBorders>
              <w:top w:val="single" w:sz="4" w:space="0" w:color="auto"/>
              <w:bottom w:val="single" w:sz="4" w:space="0" w:color="auto"/>
            </w:tcBorders>
          </w:tcPr>
          <w:p w14:paraId="7476207C" w14:textId="77777777" w:rsidR="00D11B8A" w:rsidRPr="00C86986" w:rsidRDefault="00D11B8A" w:rsidP="00551A36">
            <w:pPr>
              <w:spacing w:after="0"/>
              <w:rPr>
                <w:sz w:val="16"/>
                <w:szCs w:val="16"/>
              </w:rPr>
            </w:pPr>
            <w:r w:rsidRPr="00C86986">
              <w:rPr>
                <w:rFonts w:eastAsia="Times New Roman"/>
                <w:b/>
                <w:sz w:val="16"/>
                <w:szCs w:val="16"/>
              </w:rPr>
              <w:lastRenderedPageBreak/>
              <w:t>Age:</w:t>
            </w:r>
            <w:r w:rsidRPr="00C86986">
              <w:rPr>
                <w:rFonts w:eastAsia="Times New Roman"/>
                <w:sz w:val="16"/>
                <w:szCs w:val="16"/>
              </w:rPr>
              <w:t xml:space="preserve"> </w:t>
            </w:r>
            <w:r w:rsidRPr="00C86986">
              <w:rPr>
                <w:sz w:val="16"/>
                <w:szCs w:val="16"/>
              </w:rPr>
              <w:t xml:space="preserve"> Intervention mean age 32.68 (SD </w:t>
            </w:r>
            <w:r w:rsidRPr="00C86986">
              <w:rPr>
                <w:sz w:val="16"/>
                <w:szCs w:val="16"/>
              </w:rPr>
              <w:lastRenderedPageBreak/>
              <w:t>10.34) Control mean age 36.4 (SD 12.02).</w:t>
            </w:r>
          </w:p>
          <w:p w14:paraId="72C91B06" w14:textId="77777777" w:rsidR="00D11B8A" w:rsidRPr="00C86986" w:rsidRDefault="00D11B8A" w:rsidP="00551A36">
            <w:pPr>
              <w:spacing w:after="0"/>
              <w:rPr>
                <w:sz w:val="16"/>
                <w:szCs w:val="16"/>
              </w:rPr>
            </w:pPr>
            <w:r w:rsidRPr="00C86986">
              <w:rPr>
                <w:b/>
                <w:sz w:val="16"/>
                <w:szCs w:val="16"/>
              </w:rPr>
              <w:t>Gender:</w:t>
            </w:r>
            <w:r w:rsidRPr="00C86986">
              <w:rPr>
                <w:sz w:val="16"/>
                <w:szCs w:val="16"/>
              </w:rPr>
              <w:t xml:space="preserve"> 13% male</w:t>
            </w:r>
          </w:p>
          <w:p w14:paraId="281E9743" w14:textId="77777777" w:rsidR="00D11B8A" w:rsidRPr="00C86986" w:rsidRDefault="00D11B8A" w:rsidP="00551A36">
            <w:pPr>
              <w:spacing w:after="0"/>
              <w:rPr>
                <w:sz w:val="16"/>
                <w:szCs w:val="16"/>
              </w:rPr>
            </w:pPr>
            <w:r w:rsidRPr="00C86986">
              <w:rPr>
                <w:b/>
                <w:sz w:val="16"/>
                <w:szCs w:val="16"/>
              </w:rPr>
              <w:t xml:space="preserve">Ethnicity: </w:t>
            </w:r>
            <w:r w:rsidRPr="00C86986">
              <w:rPr>
                <w:sz w:val="16"/>
                <w:szCs w:val="16"/>
              </w:rPr>
              <w:t>Not reported</w:t>
            </w:r>
          </w:p>
          <w:p w14:paraId="389DB657" w14:textId="77777777" w:rsidR="00D11B8A" w:rsidRPr="00C86986" w:rsidRDefault="00D11B8A" w:rsidP="00551A36">
            <w:pPr>
              <w:spacing w:after="0"/>
              <w:rPr>
                <w:sz w:val="16"/>
                <w:szCs w:val="16"/>
              </w:rPr>
            </w:pPr>
            <w:r w:rsidRPr="00C86986">
              <w:rPr>
                <w:b/>
                <w:sz w:val="16"/>
                <w:szCs w:val="16"/>
              </w:rPr>
              <w:t xml:space="preserve">Baseline mental health: </w:t>
            </w:r>
            <w:r w:rsidRPr="00C86986">
              <w:rPr>
                <w:sz w:val="16"/>
                <w:szCs w:val="16"/>
              </w:rPr>
              <w:t>GHQ-12 Intervention Mean=2.42 (SD=0.53) Control Mean = 2.58 (SD=0.60). Mood anxiety Mean=2.94 (SD=0.98</w:t>
            </w:r>
            <w:proofErr w:type="gramStart"/>
            <w:r w:rsidRPr="00C86986">
              <w:rPr>
                <w:sz w:val="16"/>
                <w:szCs w:val="16"/>
              </w:rPr>
              <w:t>)  Control</w:t>
            </w:r>
            <w:proofErr w:type="gramEnd"/>
            <w:r w:rsidRPr="00C86986">
              <w:rPr>
                <w:sz w:val="16"/>
                <w:szCs w:val="16"/>
              </w:rPr>
              <w:t xml:space="preserve"> Mean = 2.59 (SD=0.95).</w:t>
            </w:r>
          </w:p>
          <w:p w14:paraId="1568E8A5" w14:textId="77777777" w:rsidR="00D11B8A" w:rsidRPr="00C86986" w:rsidRDefault="00D11B8A" w:rsidP="00551A36">
            <w:pPr>
              <w:spacing w:after="0"/>
              <w:rPr>
                <w:b/>
                <w:sz w:val="16"/>
                <w:szCs w:val="16"/>
              </w:rPr>
            </w:pPr>
            <w:r w:rsidRPr="00C86986">
              <w:rPr>
                <w:sz w:val="16"/>
                <w:szCs w:val="16"/>
              </w:rPr>
              <w:t>Mood depression Mean=1.83 (SD=0.87</w:t>
            </w:r>
            <w:proofErr w:type="gramStart"/>
            <w:r w:rsidRPr="00C86986">
              <w:rPr>
                <w:sz w:val="16"/>
                <w:szCs w:val="16"/>
              </w:rPr>
              <w:t>)  Control</w:t>
            </w:r>
            <w:proofErr w:type="gramEnd"/>
            <w:r w:rsidRPr="00C86986">
              <w:rPr>
                <w:sz w:val="16"/>
                <w:szCs w:val="16"/>
              </w:rPr>
              <w:t xml:space="preserve"> Mean = 1.70 (SD=0.58).</w:t>
            </w:r>
          </w:p>
          <w:p w14:paraId="74B1CEE4" w14:textId="77777777" w:rsidR="00D11B8A" w:rsidRPr="00C86986" w:rsidRDefault="00D11B8A" w:rsidP="00551A36">
            <w:pPr>
              <w:spacing w:after="0"/>
              <w:rPr>
                <w:rFonts w:eastAsia="Times New Roman"/>
                <w:b/>
                <w:sz w:val="16"/>
                <w:szCs w:val="16"/>
              </w:rPr>
            </w:pPr>
            <w:r w:rsidRPr="00C86986">
              <w:rPr>
                <w:b/>
                <w:sz w:val="16"/>
                <w:szCs w:val="16"/>
              </w:rPr>
              <w:t xml:space="preserve">Unemployed: </w:t>
            </w:r>
            <w:r w:rsidRPr="00C86986">
              <w:rPr>
                <w:sz w:val="16"/>
                <w:szCs w:val="16"/>
              </w:rPr>
              <w:t>100%</w:t>
            </w:r>
          </w:p>
        </w:tc>
        <w:tc>
          <w:tcPr>
            <w:tcW w:w="3988" w:type="dxa"/>
            <w:tcBorders>
              <w:top w:val="single" w:sz="4" w:space="0" w:color="auto"/>
              <w:bottom w:val="single" w:sz="4" w:space="0" w:color="auto"/>
            </w:tcBorders>
          </w:tcPr>
          <w:p w14:paraId="645AEF92" w14:textId="77777777" w:rsidR="00D11B8A" w:rsidRPr="00C86986" w:rsidRDefault="00D11B8A" w:rsidP="00551A36">
            <w:pPr>
              <w:spacing w:after="0"/>
              <w:rPr>
                <w:sz w:val="16"/>
                <w:szCs w:val="16"/>
              </w:rPr>
            </w:pPr>
            <w:r w:rsidRPr="00C86986">
              <w:rPr>
                <w:b/>
                <w:sz w:val="16"/>
                <w:szCs w:val="16"/>
              </w:rPr>
              <w:lastRenderedPageBreak/>
              <w:t xml:space="preserve">Name of Programme: </w:t>
            </w:r>
            <w:r w:rsidRPr="00C86986">
              <w:rPr>
                <w:sz w:val="16"/>
                <w:szCs w:val="16"/>
              </w:rPr>
              <w:t>Emotional competences training</w:t>
            </w:r>
          </w:p>
          <w:p w14:paraId="0FA59FDD" w14:textId="77777777" w:rsidR="00D11B8A" w:rsidRPr="00C86986" w:rsidRDefault="00D11B8A" w:rsidP="00551A36">
            <w:pPr>
              <w:spacing w:after="0"/>
              <w:rPr>
                <w:sz w:val="16"/>
                <w:szCs w:val="16"/>
              </w:rPr>
            </w:pPr>
            <w:r w:rsidRPr="00C86986">
              <w:rPr>
                <w:sz w:val="16"/>
                <w:szCs w:val="16"/>
              </w:rPr>
              <w:lastRenderedPageBreak/>
              <w:t>Group work to identify and understand emotions of the self and other, using emotions to assess need regulating emotions, conflict management, practical work to regulate one’s own emotions and to listen to others’ emotions. Including video clips, group exercise, discussion and role play.</w:t>
            </w:r>
          </w:p>
          <w:p w14:paraId="5FF2A35F" w14:textId="77777777" w:rsidR="00D11B8A" w:rsidRPr="00C86986" w:rsidRDefault="00D11B8A" w:rsidP="00551A36">
            <w:pPr>
              <w:spacing w:after="0"/>
              <w:rPr>
                <w:b/>
                <w:sz w:val="16"/>
                <w:szCs w:val="16"/>
              </w:rPr>
            </w:pPr>
            <w:r w:rsidRPr="00C86986">
              <w:rPr>
                <w:b/>
                <w:sz w:val="16"/>
                <w:szCs w:val="16"/>
              </w:rPr>
              <w:t xml:space="preserve">Duration and frequency: </w:t>
            </w:r>
            <w:r w:rsidRPr="00C86986">
              <w:rPr>
                <w:sz w:val="16"/>
                <w:szCs w:val="16"/>
              </w:rPr>
              <w:t>3 days (5 hours per day). Day one and 2 were consecutive. Two weeks gap between day 2 and day 3.</w:t>
            </w:r>
            <w:r w:rsidRPr="00C86986">
              <w:rPr>
                <w:b/>
                <w:sz w:val="16"/>
                <w:szCs w:val="16"/>
              </w:rPr>
              <w:t xml:space="preserve"> </w:t>
            </w:r>
          </w:p>
          <w:p w14:paraId="7A72554A" w14:textId="77777777" w:rsidR="00D11B8A" w:rsidRPr="00C86986" w:rsidRDefault="00D11B8A" w:rsidP="00551A36">
            <w:pPr>
              <w:spacing w:after="0"/>
              <w:rPr>
                <w:b/>
                <w:sz w:val="16"/>
                <w:szCs w:val="16"/>
              </w:rPr>
            </w:pPr>
            <w:r w:rsidRPr="00C86986">
              <w:rPr>
                <w:b/>
                <w:sz w:val="16"/>
                <w:szCs w:val="16"/>
              </w:rPr>
              <w:t>Delivered by:</w:t>
            </w:r>
            <w:r w:rsidRPr="00C86986">
              <w:rPr>
                <w:sz w:val="16"/>
                <w:szCs w:val="16"/>
              </w:rPr>
              <w:t xml:space="preserve"> Two lecturers</w:t>
            </w:r>
          </w:p>
          <w:p w14:paraId="0F3EF9A9" w14:textId="77777777" w:rsidR="00D11B8A" w:rsidRPr="00C86986" w:rsidRDefault="00D11B8A" w:rsidP="00551A36">
            <w:pPr>
              <w:spacing w:after="0"/>
              <w:rPr>
                <w:b/>
                <w:sz w:val="16"/>
                <w:szCs w:val="16"/>
              </w:rPr>
            </w:pPr>
            <w:r w:rsidRPr="00C86986">
              <w:rPr>
                <w:b/>
                <w:sz w:val="16"/>
                <w:szCs w:val="16"/>
              </w:rPr>
              <w:t xml:space="preserve">Training of practitioners: </w:t>
            </w:r>
            <w:r w:rsidRPr="00C86986">
              <w:rPr>
                <w:sz w:val="16"/>
                <w:szCs w:val="16"/>
              </w:rPr>
              <w:t>Not mentioned</w:t>
            </w:r>
          </w:p>
          <w:p w14:paraId="7DFC92F2" w14:textId="77777777" w:rsidR="00D11B8A" w:rsidRPr="00C86986" w:rsidRDefault="00D11B8A" w:rsidP="00551A36">
            <w:pPr>
              <w:spacing w:after="0"/>
              <w:rPr>
                <w:b/>
                <w:sz w:val="16"/>
                <w:szCs w:val="16"/>
              </w:rPr>
            </w:pPr>
            <w:r w:rsidRPr="00C86986">
              <w:rPr>
                <w:b/>
                <w:sz w:val="16"/>
                <w:szCs w:val="16"/>
              </w:rPr>
              <w:t xml:space="preserve">Therapy/ intervention manualised? </w:t>
            </w:r>
            <w:r w:rsidRPr="00C86986">
              <w:rPr>
                <w:sz w:val="16"/>
                <w:szCs w:val="16"/>
              </w:rPr>
              <w:t>Not mentioned. But Probably.</w:t>
            </w:r>
          </w:p>
          <w:p w14:paraId="5D9E43DA" w14:textId="77777777" w:rsidR="00D11B8A" w:rsidRPr="00C86986" w:rsidRDefault="00D11B8A" w:rsidP="00551A36">
            <w:pPr>
              <w:spacing w:after="0"/>
              <w:rPr>
                <w:sz w:val="16"/>
                <w:szCs w:val="16"/>
              </w:rPr>
            </w:pPr>
            <w:r w:rsidRPr="00C86986">
              <w:rPr>
                <w:b/>
                <w:sz w:val="16"/>
                <w:szCs w:val="16"/>
              </w:rPr>
              <w:t xml:space="preserve">Fidelity assessed? </w:t>
            </w:r>
            <w:r w:rsidRPr="00C86986">
              <w:rPr>
                <w:sz w:val="16"/>
                <w:szCs w:val="16"/>
              </w:rPr>
              <w:t>Not reported.</w:t>
            </w:r>
            <w:r w:rsidRPr="00C86986">
              <w:rPr>
                <w:b/>
                <w:sz w:val="16"/>
                <w:szCs w:val="16"/>
              </w:rPr>
              <w:t xml:space="preserve"> </w:t>
            </w:r>
          </w:p>
          <w:p w14:paraId="1B9DD871" w14:textId="77777777" w:rsidR="00D11B8A" w:rsidRPr="00C86986" w:rsidRDefault="00D11B8A" w:rsidP="00551A36">
            <w:pPr>
              <w:spacing w:after="0"/>
              <w:rPr>
                <w:b/>
                <w:sz w:val="16"/>
                <w:szCs w:val="16"/>
              </w:rPr>
            </w:pPr>
            <w:r w:rsidRPr="00C86986">
              <w:rPr>
                <w:b/>
                <w:sz w:val="16"/>
                <w:szCs w:val="16"/>
              </w:rPr>
              <w:t xml:space="preserve">Supervision (for therapy): </w:t>
            </w:r>
            <w:r w:rsidRPr="00C86986">
              <w:rPr>
                <w:sz w:val="16"/>
                <w:szCs w:val="16"/>
              </w:rPr>
              <w:t>Not reported.</w:t>
            </w:r>
            <w:r w:rsidRPr="00C86986">
              <w:rPr>
                <w:b/>
                <w:sz w:val="16"/>
                <w:szCs w:val="16"/>
              </w:rPr>
              <w:t xml:space="preserve"> </w:t>
            </w:r>
          </w:p>
          <w:p w14:paraId="11851D27" w14:textId="77777777" w:rsidR="00D11B8A" w:rsidRPr="00C86986" w:rsidRDefault="00D11B8A" w:rsidP="00551A36">
            <w:pPr>
              <w:spacing w:after="0"/>
              <w:rPr>
                <w:sz w:val="16"/>
                <w:szCs w:val="16"/>
              </w:rPr>
            </w:pPr>
            <w:r w:rsidRPr="00C86986">
              <w:rPr>
                <w:b/>
                <w:sz w:val="16"/>
                <w:szCs w:val="16"/>
              </w:rPr>
              <w:t xml:space="preserve">Participants paid? </w:t>
            </w:r>
            <w:r w:rsidRPr="00C86986">
              <w:rPr>
                <w:sz w:val="16"/>
                <w:szCs w:val="16"/>
              </w:rPr>
              <w:t>Not reported.</w:t>
            </w:r>
            <w:r w:rsidRPr="00C86986">
              <w:rPr>
                <w:b/>
                <w:sz w:val="16"/>
                <w:szCs w:val="16"/>
              </w:rPr>
              <w:t xml:space="preserve"> </w:t>
            </w:r>
          </w:p>
          <w:p w14:paraId="3ABC1A30" w14:textId="77777777" w:rsidR="00D11B8A" w:rsidRPr="00C86986" w:rsidRDefault="00D11B8A" w:rsidP="00551A36">
            <w:pPr>
              <w:spacing w:after="0"/>
              <w:rPr>
                <w:b/>
                <w:sz w:val="16"/>
                <w:szCs w:val="16"/>
              </w:rPr>
            </w:pPr>
          </w:p>
        </w:tc>
        <w:tc>
          <w:tcPr>
            <w:tcW w:w="2693" w:type="dxa"/>
            <w:tcBorders>
              <w:top w:val="single" w:sz="4" w:space="0" w:color="auto"/>
              <w:bottom w:val="single" w:sz="4" w:space="0" w:color="auto"/>
            </w:tcBorders>
            <w:shd w:val="clear" w:color="auto" w:fill="auto"/>
            <w:noWrap/>
          </w:tcPr>
          <w:p w14:paraId="5D45860B" w14:textId="77777777" w:rsidR="00D11B8A" w:rsidRPr="00C86986" w:rsidRDefault="00D11B8A" w:rsidP="00551A36">
            <w:pPr>
              <w:spacing w:after="0"/>
              <w:rPr>
                <w:b/>
                <w:sz w:val="16"/>
                <w:szCs w:val="16"/>
              </w:rPr>
            </w:pPr>
            <w:r w:rsidRPr="00C86986">
              <w:rPr>
                <w:b/>
                <w:sz w:val="16"/>
                <w:szCs w:val="16"/>
              </w:rPr>
              <w:lastRenderedPageBreak/>
              <w:t xml:space="preserve">No intervention. </w:t>
            </w:r>
            <w:r w:rsidRPr="00C86986">
              <w:rPr>
                <w:sz w:val="16"/>
                <w:szCs w:val="16"/>
              </w:rPr>
              <w:t>Wait list control.</w:t>
            </w:r>
            <w:r w:rsidRPr="00C86986">
              <w:rPr>
                <w:b/>
                <w:sz w:val="16"/>
                <w:szCs w:val="16"/>
              </w:rPr>
              <w:t xml:space="preserve"> </w:t>
            </w:r>
            <w:r w:rsidRPr="00C86986">
              <w:rPr>
                <w:sz w:val="16"/>
                <w:szCs w:val="16"/>
              </w:rPr>
              <w:t xml:space="preserve">Participants attended to have </w:t>
            </w:r>
            <w:r w:rsidRPr="00C86986">
              <w:rPr>
                <w:sz w:val="16"/>
                <w:szCs w:val="16"/>
              </w:rPr>
              <w:lastRenderedPageBreak/>
              <w:t>outcome measure assessments at the same time intervals as the intervention group.</w:t>
            </w:r>
            <w:r w:rsidRPr="00C86986">
              <w:rPr>
                <w:b/>
                <w:sz w:val="16"/>
                <w:szCs w:val="16"/>
              </w:rPr>
              <w:t xml:space="preserve"> </w:t>
            </w:r>
          </w:p>
          <w:p w14:paraId="4F342F55" w14:textId="77777777" w:rsidR="00D11B8A" w:rsidRPr="00C86986" w:rsidRDefault="00D11B8A" w:rsidP="00551A36">
            <w:pPr>
              <w:spacing w:after="0"/>
              <w:rPr>
                <w:b/>
                <w:sz w:val="16"/>
                <w:szCs w:val="16"/>
              </w:rPr>
            </w:pPr>
          </w:p>
          <w:p w14:paraId="2008B9D4" w14:textId="77777777" w:rsidR="00D11B8A" w:rsidRPr="00C86986" w:rsidRDefault="00D11B8A" w:rsidP="00551A36">
            <w:pPr>
              <w:spacing w:after="0"/>
              <w:rPr>
                <w:b/>
                <w:sz w:val="16"/>
                <w:szCs w:val="16"/>
              </w:rPr>
            </w:pPr>
          </w:p>
        </w:tc>
        <w:tc>
          <w:tcPr>
            <w:tcW w:w="1417" w:type="dxa"/>
            <w:tcBorders>
              <w:top w:val="single" w:sz="4" w:space="0" w:color="auto"/>
              <w:bottom w:val="single" w:sz="4" w:space="0" w:color="auto"/>
            </w:tcBorders>
            <w:shd w:val="clear" w:color="auto" w:fill="auto"/>
            <w:noWrap/>
          </w:tcPr>
          <w:p w14:paraId="09CDCDB7" w14:textId="77777777" w:rsidR="00D11B8A" w:rsidRPr="00C86986" w:rsidRDefault="00D11B8A" w:rsidP="00551A36">
            <w:pPr>
              <w:spacing w:after="0"/>
              <w:rPr>
                <w:rFonts w:asciiTheme="majorHAnsi" w:eastAsia="Times New Roman" w:hAnsiTheme="majorHAnsi"/>
                <w:sz w:val="16"/>
                <w:szCs w:val="16"/>
              </w:rPr>
            </w:pPr>
            <w:r w:rsidRPr="00C86986">
              <w:rPr>
                <w:rFonts w:asciiTheme="majorHAnsi" w:eastAsia="Times New Roman" w:hAnsiTheme="majorHAnsi"/>
                <w:sz w:val="16"/>
                <w:szCs w:val="16"/>
              </w:rPr>
              <w:lastRenderedPageBreak/>
              <w:t xml:space="preserve">At follow-up T3 3 participants from </w:t>
            </w:r>
            <w:r w:rsidRPr="00C86986">
              <w:rPr>
                <w:rFonts w:asciiTheme="majorHAnsi" w:eastAsia="Times New Roman" w:hAnsiTheme="majorHAnsi"/>
                <w:sz w:val="16"/>
                <w:szCs w:val="16"/>
              </w:rPr>
              <w:lastRenderedPageBreak/>
              <w:t xml:space="preserve">the intervention and 8 from the control were lost to follow-up. </w:t>
            </w:r>
          </w:p>
        </w:tc>
      </w:tr>
    </w:tbl>
    <w:p w14:paraId="02AFA7CB" w14:textId="77777777" w:rsidR="00703F4D" w:rsidRPr="00C86986" w:rsidRDefault="00703F4D" w:rsidP="00083076">
      <w:pPr>
        <w:pStyle w:val="EndNoteBibliography"/>
        <w:rPr>
          <w:rFonts w:asciiTheme="minorHAnsi" w:hAnsiTheme="minorHAnsi"/>
          <w:sz w:val="24"/>
          <w:szCs w:val="24"/>
        </w:rPr>
      </w:pPr>
    </w:p>
    <w:p w14:paraId="27C4C641" w14:textId="77777777" w:rsidR="001B3857" w:rsidRPr="00C86986" w:rsidRDefault="001B3857">
      <w:r w:rsidRPr="00C86986">
        <w:br w:type="page"/>
      </w:r>
    </w:p>
    <w:p w14:paraId="42F6653C" w14:textId="77777777" w:rsidR="001B3857" w:rsidRPr="00C86986" w:rsidRDefault="001B3857" w:rsidP="001B3857">
      <w:pPr>
        <w:sectPr w:rsidR="001B3857" w:rsidRPr="00C86986" w:rsidSect="004226D6">
          <w:pgSz w:w="16838" w:h="11906" w:orient="landscape"/>
          <w:pgMar w:top="1440" w:right="1440" w:bottom="1440" w:left="1440" w:header="708" w:footer="708" w:gutter="0"/>
          <w:cols w:space="708"/>
          <w:docGrid w:linePitch="360"/>
        </w:sectPr>
      </w:pPr>
    </w:p>
    <w:p w14:paraId="1E78179B" w14:textId="1712D8E3" w:rsidR="00F60003" w:rsidRPr="00C86986" w:rsidRDefault="00F60003" w:rsidP="00F60003">
      <w:pPr>
        <w:pStyle w:val="Heading1"/>
        <w:rPr>
          <w:color w:val="auto"/>
        </w:rPr>
      </w:pPr>
      <w:r>
        <w:rPr>
          <w:color w:val="auto"/>
        </w:rPr>
        <w:lastRenderedPageBreak/>
        <w:t>Appendix 4</w:t>
      </w:r>
      <w:r w:rsidRPr="00C86986">
        <w:rPr>
          <w:color w:val="auto"/>
        </w:rPr>
        <w:t xml:space="preserve"> List of excluded studies and reasons for exclusion</w:t>
      </w:r>
    </w:p>
    <w:p w14:paraId="002E6736" w14:textId="77777777" w:rsidR="00F60003" w:rsidRDefault="00F60003" w:rsidP="00F60003">
      <w:pPr>
        <w:widowControl w:val="0"/>
        <w:tabs>
          <w:tab w:val="left" w:pos="90"/>
        </w:tabs>
        <w:autoSpaceDE w:val="0"/>
        <w:autoSpaceDN w:val="0"/>
        <w:adjustRightInd w:val="0"/>
        <w:spacing w:before="70" w:after="0" w:line="240" w:lineRule="auto"/>
        <w:rPr>
          <w:rFonts w:ascii="Calibri" w:hAnsi="Calibri" w:cs="Calibri"/>
          <w:b/>
          <w:bCs/>
          <w:sz w:val="32"/>
          <w:szCs w:val="32"/>
        </w:rPr>
      </w:pPr>
      <w:r w:rsidRPr="00C86986">
        <w:rPr>
          <w:rFonts w:ascii="Calibri" w:hAnsi="Calibri" w:cs="Calibri"/>
          <w:b/>
          <w:bCs/>
          <w:sz w:val="32"/>
          <w:szCs w:val="32"/>
        </w:rPr>
        <w:t>Not a randomised controlled trial</w:t>
      </w:r>
      <w:r>
        <w:rPr>
          <w:rFonts w:ascii="Calibri" w:hAnsi="Calibri" w:cs="Calibri"/>
          <w:b/>
          <w:bCs/>
          <w:sz w:val="32"/>
          <w:szCs w:val="32"/>
        </w:rPr>
        <w:t xml:space="preserve"> n=31</w:t>
      </w:r>
    </w:p>
    <w:p w14:paraId="0F3A2430" w14:textId="77777777" w:rsidR="00F60003" w:rsidRPr="00F40FCB" w:rsidRDefault="00F60003" w:rsidP="00F60003">
      <w:pPr>
        <w:pStyle w:val="EndNoteBibliography"/>
        <w:spacing w:after="0"/>
      </w:pPr>
      <w:r w:rsidRPr="00F40FCB">
        <w:rPr>
          <w:b/>
        </w:rPr>
        <w:t xml:space="preserve">Abbott, S. &amp; Hobby, L. </w:t>
      </w:r>
      <w:r w:rsidRPr="00F40FCB">
        <w:t xml:space="preserve">(2000). Welfare benefits advice in primary care: evidence of improvements in health. </w:t>
      </w:r>
      <w:r w:rsidRPr="00F40FCB">
        <w:rPr>
          <w:i/>
        </w:rPr>
        <w:t>Public Health</w:t>
      </w:r>
      <w:r w:rsidRPr="00F40FCB">
        <w:t xml:space="preserve"> </w:t>
      </w:r>
      <w:r w:rsidRPr="00F40FCB">
        <w:rPr>
          <w:b/>
        </w:rPr>
        <w:t>114</w:t>
      </w:r>
      <w:r w:rsidRPr="00F40FCB">
        <w:t>, 324-7.</w:t>
      </w:r>
    </w:p>
    <w:p w14:paraId="448B074D" w14:textId="77777777" w:rsidR="00F60003" w:rsidRPr="00F40FCB" w:rsidRDefault="00F60003" w:rsidP="00F60003">
      <w:pPr>
        <w:pStyle w:val="EndNoteBibliography"/>
        <w:spacing w:after="0"/>
      </w:pPr>
      <w:r w:rsidRPr="00F40FCB">
        <w:rPr>
          <w:b/>
        </w:rPr>
        <w:t xml:space="preserve">Akkermans, J., Brenninkmeijer, V. &amp; Blonk, R. W. B. </w:t>
      </w:r>
      <w:r w:rsidRPr="00F40FCB">
        <w:t xml:space="preserve">(2015). A new perspective on the work and career of young employees. </w:t>
      </w:r>
      <w:r w:rsidRPr="00F40FCB">
        <w:rPr>
          <w:i/>
        </w:rPr>
        <w:t>Gedrag &amp; Organisatie</w:t>
      </w:r>
      <w:r w:rsidRPr="00F40FCB">
        <w:t xml:space="preserve"> </w:t>
      </w:r>
      <w:r w:rsidRPr="00F40FCB">
        <w:rPr>
          <w:b/>
        </w:rPr>
        <w:t>28</w:t>
      </w:r>
      <w:r w:rsidRPr="00F40FCB">
        <w:t>, 220-242.</w:t>
      </w:r>
    </w:p>
    <w:p w14:paraId="24A3F038" w14:textId="77777777" w:rsidR="00F60003" w:rsidRPr="00F40FCB" w:rsidRDefault="00F60003" w:rsidP="00F60003">
      <w:pPr>
        <w:pStyle w:val="EndNoteBibliography"/>
        <w:spacing w:after="0"/>
      </w:pPr>
      <w:r w:rsidRPr="00F40FCB">
        <w:rPr>
          <w:b/>
        </w:rPr>
        <w:t xml:space="preserve">Brooks, F., Nackerud, L. &amp; Risler, E. </w:t>
      </w:r>
      <w:r w:rsidRPr="00F40FCB">
        <w:t xml:space="preserve">(2001). Evaluation of a Job-Finding Club for TANF Recipients: Psychosocial Impacts. </w:t>
      </w:r>
      <w:r w:rsidRPr="00F40FCB">
        <w:rPr>
          <w:i/>
        </w:rPr>
        <w:t>Research on Social Work Practice</w:t>
      </w:r>
      <w:r w:rsidRPr="00F40FCB">
        <w:t xml:space="preserve"> </w:t>
      </w:r>
      <w:r w:rsidRPr="00F40FCB">
        <w:rPr>
          <w:b/>
        </w:rPr>
        <w:t>11</w:t>
      </w:r>
      <w:r w:rsidRPr="00F40FCB">
        <w:t>, 79-82.</w:t>
      </w:r>
    </w:p>
    <w:p w14:paraId="404358D4" w14:textId="77777777" w:rsidR="00F60003" w:rsidRPr="00F40FCB" w:rsidRDefault="00F60003" w:rsidP="00F60003">
      <w:pPr>
        <w:pStyle w:val="EndNoteBibliography"/>
        <w:spacing w:after="0"/>
      </w:pPr>
      <w:r w:rsidRPr="00F40FCB">
        <w:rPr>
          <w:b/>
        </w:rPr>
        <w:t xml:space="preserve">Chandler, A. L. </w:t>
      </w:r>
      <w:r w:rsidRPr="00F40FCB">
        <w:t xml:space="preserve">(1984). Using an Abbreviated Job Club Program in a Job Service Setting. </w:t>
      </w:r>
      <w:r w:rsidRPr="00F40FCB">
        <w:rPr>
          <w:i/>
        </w:rPr>
        <w:t>Journal of Employment Counseling</w:t>
      </w:r>
      <w:r w:rsidRPr="00F40FCB">
        <w:t xml:space="preserve"> </w:t>
      </w:r>
      <w:r w:rsidRPr="00F40FCB">
        <w:rPr>
          <w:b/>
        </w:rPr>
        <w:t>21</w:t>
      </w:r>
      <w:r w:rsidRPr="00F40FCB">
        <w:t>, 98-102.</w:t>
      </w:r>
    </w:p>
    <w:p w14:paraId="72B3979A" w14:textId="77777777" w:rsidR="00F60003" w:rsidRPr="00F40FCB" w:rsidRDefault="00F60003" w:rsidP="00F60003">
      <w:pPr>
        <w:pStyle w:val="EndNoteBibliography"/>
        <w:spacing w:after="0"/>
      </w:pPr>
      <w:r w:rsidRPr="00F40FCB">
        <w:rPr>
          <w:b/>
        </w:rPr>
        <w:t xml:space="preserve">Chib, S. &amp; Jacobi, L. </w:t>
      </w:r>
      <w:r w:rsidRPr="00F40FCB">
        <w:t xml:space="preserve">(2008). Analysis of treatment response data from eligibility designs. </w:t>
      </w:r>
      <w:r w:rsidRPr="00F40FCB">
        <w:rPr>
          <w:i/>
        </w:rPr>
        <w:t>Journal of Econometrics</w:t>
      </w:r>
      <w:r w:rsidRPr="00F40FCB">
        <w:t xml:space="preserve"> </w:t>
      </w:r>
      <w:r w:rsidRPr="00F40FCB">
        <w:rPr>
          <w:b/>
        </w:rPr>
        <w:t>144</w:t>
      </w:r>
      <w:r w:rsidRPr="00F40FCB">
        <w:t>, 465-478.</w:t>
      </w:r>
    </w:p>
    <w:p w14:paraId="6ECBDFEF" w14:textId="77777777" w:rsidR="00F60003" w:rsidRPr="00F40FCB" w:rsidRDefault="00F60003" w:rsidP="00F60003">
      <w:pPr>
        <w:pStyle w:val="EndNoteBibliography"/>
        <w:spacing w:after="0"/>
      </w:pPr>
      <w:r w:rsidRPr="00F40FCB">
        <w:rPr>
          <w:b/>
        </w:rPr>
        <w:t xml:space="preserve">Cook, K. </w:t>
      </w:r>
      <w:r w:rsidRPr="00F40FCB">
        <w:t xml:space="preserve">(2012). Neoliberalism, welfare policy and health: a qualitative meta-synthesis of single parents' experience of the transition from welfare to work. </w:t>
      </w:r>
      <w:r w:rsidRPr="00F40FCB">
        <w:rPr>
          <w:i/>
        </w:rPr>
        <w:t>Health: an Interdisciplinary Journal for the Social Study of Health, Illness &amp; Medicine</w:t>
      </w:r>
      <w:r w:rsidRPr="00F40FCB">
        <w:t xml:space="preserve"> </w:t>
      </w:r>
      <w:r w:rsidRPr="00F40FCB">
        <w:rPr>
          <w:b/>
        </w:rPr>
        <w:t>16</w:t>
      </w:r>
      <w:r w:rsidRPr="00F40FCB">
        <w:t>, 507-30.</w:t>
      </w:r>
    </w:p>
    <w:p w14:paraId="1E5AD0BB" w14:textId="77777777" w:rsidR="00F60003" w:rsidRPr="00F40FCB" w:rsidRDefault="00F60003" w:rsidP="00F60003">
      <w:pPr>
        <w:pStyle w:val="EndNoteBibliography"/>
        <w:spacing w:after="0"/>
      </w:pPr>
      <w:r w:rsidRPr="00F40FCB">
        <w:rPr>
          <w:b/>
        </w:rPr>
        <w:t xml:space="preserve">Creed, P. A., Machin, M. A. &amp; Hicks, R. E. </w:t>
      </w:r>
      <w:r w:rsidRPr="00F40FCB">
        <w:t xml:space="preserve">(1999). Improving mental health status and coping abilities for long-term unemployed youth using cognitive-behaviour therapy based training interventions. </w:t>
      </w:r>
      <w:r w:rsidRPr="00F40FCB">
        <w:rPr>
          <w:i/>
        </w:rPr>
        <w:t>Journal of Organizational Behavior</w:t>
      </w:r>
      <w:r w:rsidRPr="00F40FCB">
        <w:t xml:space="preserve"> </w:t>
      </w:r>
      <w:r w:rsidRPr="00F40FCB">
        <w:rPr>
          <w:b/>
        </w:rPr>
        <w:t>20</w:t>
      </w:r>
      <w:r w:rsidRPr="00F40FCB">
        <w:t>, 963-978.</w:t>
      </w:r>
    </w:p>
    <w:p w14:paraId="1D0667FC" w14:textId="77777777" w:rsidR="00F60003" w:rsidRPr="00F40FCB" w:rsidRDefault="00F60003" w:rsidP="00F60003">
      <w:pPr>
        <w:pStyle w:val="EndNoteBibliography"/>
        <w:spacing w:after="0"/>
      </w:pPr>
      <w:r w:rsidRPr="00F40FCB">
        <w:rPr>
          <w:b/>
        </w:rPr>
        <w:t xml:space="preserve">Dambrun, M. &amp; Dubuy, A.-L. </w:t>
      </w:r>
      <w:r w:rsidRPr="00F40FCB">
        <w:t xml:space="preserve">(2014). A Positive Psychology Intervention Among Long-Term Unemployed People and Its Effects on Psychological Distress and Well-Being. </w:t>
      </w:r>
      <w:r w:rsidRPr="00F40FCB">
        <w:rPr>
          <w:i/>
        </w:rPr>
        <w:t>Journal of Employment Counseling</w:t>
      </w:r>
      <w:r w:rsidRPr="00F40FCB">
        <w:t xml:space="preserve"> </w:t>
      </w:r>
      <w:r w:rsidRPr="00F40FCB">
        <w:rPr>
          <w:b/>
        </w:rPr>
        <w:t>51</w:t>
      </w:r>
      <w:r w:rsidRPr="00F40FCB">
        <w:t>, 75-88.</w:t>
      </w:r>
    </w:p>
    <w:p w14:paraId="19CFDE0E" w14:textId="77777777" w:rsidR="00F60003" w:rsidRPr="00F40FCB" w:rsidRDefault="00F60003" w:rsidP="00F60003">
      <w:pPr>
        <w:pStyle w:val="EndNoteBibliography"/>
        <w:spacing w:after="0"/>
      </w:pPr>
      <w:r w:rsidRPr="00F40FCB">
        <w:rPr>
          <w:b/>
        </w:rPr>
        <w:t xml:space="preserve">Dr Beurs, E., Van Dyck, R., Marquenie, L. A., Lange, A. &amp; Blonk, R. </w:t>
      </w:r>
      <w:r w:rsidRPr="00F40FCB">
        <w:t xml:space="preserve">(2001). De DASS: een vragenlijst voor het meten van depressie, angst en stress. </w:t>
      </w:r>
      <w:r w:rsidRPr="00F40FCB">
        <w:rPr>
          <w:i/>
        </w:rPr>
        <w:t>Gedragstherapie</w:t>
      </w:r>
      <w:r w:rsidRPr="00F40FCB">
        <w:t xml:space="preserve"> </w:t>
      </w:r>
      <w:r w:rsidRPr="00F40FCB">
        <w:rPr>
          <w:b/>
        </w:rPr>
        <w:t>34</w:t>
      </w:r>
      <w:r w:rsidRPr="00F40FCB">
        <w:t>, 35-53.</w:t>
      </w:r>
    </w:p>
    <w:p w14:paraId="568678B4" w14:textId="77777777" w:rsidR="00F60003" w:rsidRPr="00F40FCB" w:rsidRDefault="00F60003" w:rsidP="00F60003">
      <w:pPr>
        <w:pStyle w:val="EndNoteBibliography"/>
        <w:spacing w:after="0"/>
      </w:pPr>
      <w:r w:rsidRPr="00F40FCB">
        <w:rPr>
          <w:b/>
        </w:rPr>
        <w:t xml:space="preserve">Forster, N., Dalkin, S. M., Lhussier, M., Hodgson, P. &amp; Carr, S. M. </w:t>
      </w:r>
      <w:r w:rsidRPr="00F40FCB">
        <w:t xml:space="preserve">(2016). Exposing the impact of Citizens Advice Bureau services on health: a realist evaluation protocol. </w:t>
      </w:r>
      <w:r w:rsidRPr="00F40FCB">
        <w:rPr>
          <w:i/>
        </w:rPr>
        <w:t>BMJ Open</w:t>
      </w:r>
      <w:r w:rsidRPr="00F40FCB">
        <w:t xml:space="preserve"> </w:t>
      </w:r>
      <w:r w:rsidRPr="00F40FCB">
        <w:rPr>
          <w:b/>
        </w:rPr>
        <w:t>6</w:t>
      </w:r>
      <w:r w:rsidRPr="00F40FCB">
        <w:t>, e009887.</w:t>
      </w:r>
    </w:p>
    <w:p w14:paraId="7FD18560" w14:textId="77777777" w:rsidR="00F60003" w:rsidRPr="00F40FCB" w:rsidRDefault="00F60003" w:rsidP="00F60003">
      <w:pPr>
        <w:pStyle w:val="EndNoteBibliography"/>
        <w:spacing w:after="0"/>
      </w:pPr>
      <w:r w:rsidRPr="00F40FCB">
        <w:rPr>
          <w:b/>
        </w:rPr>
        <w:t xml:space="preserve">Fryer, D. </w:t>
      </w:r>
      <w:r w:rsidRPr="00F40FCB">
        <w:t xml:space="preserve">(1999). For better or for worse? Interventions and mental health consequences of unemployment. </w:t>
      </w:r>
      <w:r w:rsidRPr="00F40FCB">
        <w:rPr>
          <w:i/>
        </w:rPr>
        <w:t>International Archives of Occupational and Environmental Health</w:t>
      </w:r>
      <w:r w:rsidRPr="00F40FCB">
        <w:t xml:space="preserve"> </w:t>
      </w:r>
      <w:r w:rsidRPr="00F40FCB">
        <w:rPr>
          <w:b/>
        </w:rPr>
        <w:t>72</w:t>
      </w:r>
      <w:r w:rsidRPr="00F40FCB">
        <w:t>, S34-S37.</w:t>
      </w:r>
    </w:p>
    <w:p w14:paraId="23F6BAF9" w14:textId="77777777" w:rsidR="00F60003" w:rsidRPr="00F40FCB" w:rsidRDefault="00F60003" w:rsidP="00F60003">
      <w:pPr>
        <w:pStyle w:val="EndNoteBibliography"/>
        <w:spacing w:after="0"/>
      </w:pPr>
      <w:r w:rsidRPr="00F40FCB">
        <w:rPr>
          <w:b/>
        </w:rPr>
        <w:t xml:space="preserve">Garvin, R. </w:t>
      </w:r>
      <w:r w:rsidRPr="00F40FCB">
        <w:t xml:space="preserve">(1984). vocational exploration and job search activities in a group setting. </w:t>
      </w:r>
      <w:r w:rsidRPr="00F40FCB">
        <w:rPr>
          <w:i/>
        </w:rPr>
        <w:t>Journal of Applied Rehabilitation Counseling</w:t>
      </w:r>
      <w:r w:rsidRPr="00F40FCB">
        <w:t xml:space="preserve"> </w:t>
      </w:r>
      <w:r w:rsidRPr="00F40FCB">
        <w:rPr>
          <w:b/>
        </w:rPr>
        <w:t>15</w:t>
      </w:r>
      <w:r w:rsidRPr="00F40FCB">
        <w:t>, 15-17.</w:t>
      </w:r>
    </w:p>
    <w:p w14:paraId="4B6FA91D" w14:textId="77777777" w:rsidR="00F60003" w:rsidRPr="00F40FCB" w:rsidRDefault="00F60003" w:rsidP="00F60003">
      <w:pPr>
        <w:pStyle w:val="EndNoteBibliography"/>
        <w:spacing w:after="0"/>
      </w:pPr>
      <w:r w:rsidRPr="00F40FCB">
        <w:rPr>
          <w:b/>
        </w:rPr>
        <w:t xml:space="preserve">Lander, F., Friche, C., Tornemand, H., Andersen, J. H. &amp; Kirkeskov, L. </w:t>
      </w:r>
      <w:r w:rsidRPr="00F40FCB">
        <w:t xml:space="preserve">(2009). Can we enhance the ability to return to work among workers with stress-related disorders? </w:t>
      </w:r>
      <w:r w:rsidRPr="00F40FCB">
        <w:rPr>
          <w:i/>
        </w:rPr>
        <w:t>BMC Public Health</w:t>
      </w:r>
      <w:r w:rsidRPr="00F40FCB">
        <w:t xml:space="preserve"> </w:t>
      </w:r>
      <w:r w:rsidRPr="00F40FCB">
        <w:rPr>
          <w:b/>
        </w:rPr>
        <w:t>9</w:t>
      </w:r>
      <w:r w:rsidRPr="00F40FCB">
        <w:t>, 372.</w:t>
      </w:r>
    </w:p>
    <w:p w14:paraId="15B7A264" w14:textId="77777777" w:rsidR="00F60003" w:rsidRPr="00F40FCB" w:rsidRDefault="00F60003" w:rsidP="00F60003">
      <w:pPr>
        <w:pStyle w:val="EndNoteBibliography"/>
        <w:spacing w:after="0"/>
      </w:pPr>
      <w:r w:rsidRPr="00F40FCB">
        <w:rPr>
          <w:b/>
        </w:rPr>
        <w:t xml:space="preserve">Limm, H., Heinmuller, M., Gundel, H., Liel, K., Seeger, K., Salman, R. &amp; Angerer, P. </w:t>
      </w:r>
      <w:r w:rsidRPr="00F40FCB">
        <w:t xml:space="preserve">(2015). Effects of a health promotion program based on a train-the-trainer approach on quality of life and mental health of long-term unemployed persons. </w:t>
      </w:r>
      <w:r w:rsidRPr="00F40FCB">
        <w:rPr>
          <w:i/>
        </w:rPr>
        <w:t>BioMed Research International</w:t>
      </w:r>
      <w:r w:rsidRPr="00F40FCB">
        <w:t xml:space="preserve"> </w:t>
      </w:r>
      <w:r w:rsidRPr="00F40FCB">
        <w:rPr>
          <w:b/>
        </w:rPr>
        <w:t xml:space="preserve">2015 </w:t>
      </w:r>
      <w:r w:rsidRPr="00F40FCB">
        <w:t>719327.</w:t>
      </w:r>
    </w:p>
    <w:p w14:paraId="40DD9C89" w14:textId="77777777" w:rsidR="00F60003" w:rsidRPr="00F40FCB" w:rsidRDefault="00F60003" w:rsidP="00F60003">
      <w:pPr>
        <w:pStyle w:val="EndNoteBibliography"/>
        <w:spacing w:after="0"/>
      </w:pPr>
      <w:r w:rsidRPr="00F40FCB">
        <w:rPr>
          <w:b/>
        </w:rPr>
        <w:t xml:space="preserve">Maguire, N., Hughes, V. C., Bell, L., Bogosian, A. &amp; Hepworth, C. </w:t>
      </w:r>
      <w:r w:rsidRPr="00F40FCB">
        <w:t xml:space="preserve">(2014). An evaluation of the choices for well-being project. </w:t>
      </w:r>
      <w:r w:rsidRPr="00F40FCB">
        <w:rPr>
          <w:i/>
        </w:rPr>
        <w:t>Psychology Health &amp; Medicine</w:t>
      </w:r>
      <w:r w:rsidRPr="00F40FCB">
        <w:t xml:space="preserve"> </w:t>
      </w:r>
      <w:r w:rsidRPr="00F40FCB">
        <w:rPr>
          <w:b/>
        </w:rPr>
        <w:t>19</w:t>
      </w:r>
      <w:r w:rsidRPr="00F40FCB">
        <w:t>, 303-15.</w:t>
      </w:r>
    </w:p>
    <w:p w14:paraId="10CB152E" w14:textId="77777777" w:rsidR="00F60003" w:rsidRPr="00F40FCB" w:rsidRDefault="00F60003" w:rsidP="00F60003">
      <w:pPr>
        <w:pStyle w:val="EndNoteBibliography"/>
        <w:spacing w:after="0"/>
      </w:pPr>
      <w:r w:rsidRPr="00F40FCB">
        <w:rPr>
          <w:b/>
        </w:rPr>
        <w:t xml:space="preserve">Maysent, M. &amp; Spera, S. </w:t>
      </w:r>
      <w:r w:rsidRPr="00F40FCB">
        <w:t xml:space="preserve">(1995). Coping with job loss and career stress: Effectiveness of stress management training with outplaced employees. In </w:t>
      </w:r>
      <w:r w:rsidRPr="00F40FCB">
        <w:rPr>
          <w:i/>
        </w:rPr>
        <w:t>Job stress interventions</w:t>
      </w:r>
      <w:r w:rsidRPr="00F40FCB">
        <w:t xml:space="preserve"> (ed. L. R. Murphy, J. J. Hurrell, Jr, S. L. Sauter and G. P. Keita), pp. 159-170. American Psychological Association: Washington, DC, US.</w:t>
      </w:r>
    </w:p>
    <w:p w14:paraId="59F83E48" w14:textId="77777777" w:rsidR="00F60003" w:rsidRPr="00F40FCB" w:rsidRDefault="00F60003" w:rsidP="00F60003">
      <w:pPr>
        <w:pStyle w:val="EndNoteBibliography"/>
        <w:spacing w:after="0"/>
      </w:pPr>
      <w:r w:rsidRPr="00F40FCB">
        <w:rPr>
          <w:b/>
        </w:rPr>
        <w:t xml:space="preserve">Noordzij, G., van Hooft, E. A. J., van Mierlo, H., van Dam, A. &amp; Born, M. P. </w:t>
      </w:r>
      <w:r w:rsidRPr="00F40FCB">
        <w:t>(2013). T</w:t>
      </w:r>
      <w:r>
        <w:t>he effects of a learning-goal orientation training on self-regulation: A field experiment among unemployed job seekers.</w:t>
      </w:r>
      <w:r w:rsidRPr="00F40FCB">
        <w:t xml:space="preserve"> </w:t>
      </w:r>
      <w:r w:rsidRPr="00F40FCB">
        <w:rPr>
          <w:i/>
        </w:rPr>
        <w:t>Personnel Psychology</w:t>
      </w:r>
      <w:r w:rsidRPr="00F40FCB">
        <w:t xml:space="preserve"> </w:t>
      </w:r>
      <w:r w:rsidRPr="00F40FCB">
        <w:rPr>
          <w:b/>
        </w:rPr>
        <w:t>66</w:t>
      </w:r>
      <w:r w:rsidRPr="00F40FCB">
        <w:t>, 723-755.</w:t>
      </w:r>
    </w:p>
    <w:p w14:paraId="237A2F51" w14:textId="77777777" w:rsidR="00F60003" w:rsidRPr="00F40FCB" w:rsidRDefault="00F60003" w:rsidP="00F60003">
      <w:pPr>
        <w:pStyle w:val="EndNoteBibliography"/>
        <w:spacing w:after="0"/>
      </w:pPr>
      <w:r w:rsidRPr="00F40FCB">
        <w:rPr>
          <w:b/>
        </w:rPr>
        <w:t xml:space="preserve">Pega, F., Carter, K., Blakely, T. &amp; Lucas, P. J. </w:t>
      </w:r>
      <w:r w:rsidRPr="00F40FCB">
        <w:t xml:space="preserve">(2013). In-work tax credits for families and their impact on health status in adults. </w:t>
      </w:r>
      <w:r w:rsidRPr="00F40FCB">
        <w:rPr>
          <w:i/>
        </w:rPr>
        <w:t>Cochrane Database of Systematic Reviews</w:t>
      </w:r>
      <w:r w:rsidRPr="00F40FCB">
        <w:t xml:space="preserve"> </w:t>
      </w:r>
      <w:r w:rsidRPr="00F40FCB">
        <w:rPr>
          <w:b/>
        </w:rPr>
        <w:t>8</w:t>
      </w:r>
      <w:r w:rsidRPr="00F40FCB">
        <w:t>, CD009963.</w:t>
      </w:r>
    </w:p>
    <w:p w14:paraId="21760421" w14:textId="77777777" w:rsidR="00F60003" w:rsidRPr="00F40FCB" w:rsidRDefault="00F60003" w:rsidP="00F60003">
      <w:pPr>
        <w:pStyle w:val="EndNoteBibliography"/>
        <w:spacing w:after="0"/>
      </w:pPr>
      <w:r w:rsidRPr="00F40FCB">
        <w:rPr>
          <w:b/>
        </w:rPr>
        <w:t xml:space="preserve">Reynolds, C., Barry, M. M. &amp; Nic Gabhainn, S. </w:t>
      </w:r>
      <w:r w:rsidRPr="00F40FCB">
        <w:t xml:space="preserve">(2010). Evaluating the Impact of the Winning New Jobs Programme on the Re-employment and Mental Health of a Mixed Profile of Unemployed People. </w:t>
      </w:r>
      <w:r w:rsidRPr="00F40FCB">
        <w:rPr>
          <w:i/>
        </w:rPr>
        <w:t>International Journal of Mental Health Promotion</w:t>
      </w:r>
      <w:r w:rsidRPr="00F40FCB">
        <w:t xml:space="preserve"> </w:t>
      </w:r>
      <w:r w:rsidRPr="00F40FCB">
        <w:rPr>
          <w:b/>
        </w:rPr>
        <w:t>12</w:t>
      </w:r>
      <w:r w:rsidRPr="00F40FCB">
        <w:t>, 32-41.</w:t>
      </w:r>
    </w:p>
    <w:p w14:paraId="47892753" w14:textId="77777777" w:rsidR="00F60003" w:rsidRPr="00F40FCB" w:rsidRDefault="00F60003" w:rsidP="00F60003">
      <w:pPr>
        <w:pStyle w:val="EndNoteBibliography"/>
        <w:spacing w:after="0"/>
      </w:pPr>
      <w:r w:rsidRPr="00F40FCB">
        <w:rPr>
          <w:b/>
        </w:rPr>
        <w:lastRenderedPageBreak/>
        <w:t xml:space="preserve">Richter, P. &amp; Nitsche, I. </w:t>
      </w:r>
      <w:r w:rsidRPr="00F40FCB">
        <w:t xml:space="preserve">(2002). Long-term unemployment and health - Stabilising effects through activities outside gainful employment. </w:t>
      </w:r>
      <w:r w:rsidRPr="00F40FCB">
        <w:rPr>
          <w:i/>
        </w:rPr>
        <w:t>Zentralblatt fur Arbeitsmedizin, Arbeitsschutz, Prophylaxe und Ergonomie</w:t>
      </w:r>
      <w:r w:rsidRPr="00F40FCB">
        <w:t xml:space="preserve"> </w:t>
      </w:r>
      <w:r w:rsidRPr="00F40FCB">
        <w:rPr>
          <w:b/>
        </w:rPr>
        <w:t>52</w:t>
      </w:r>
      <w:r w:rsidRPr="00F40FCB">
        <w:t>, 194-9.</w:t>
      </w:r>
    </w:p>
    <w:p w14:paraId="73B683F9" w14:textId="77777777" w:rsidR="00F60003" w:rsidRPr="00F40FCB" w:rsidRDefault="00F60003" w:rsidP="00F60003">
      <w:pPr>
        <w:pStyle w:val="EndNoteBibliography"/>
        <w:spacing w:after="0"/>
      </w:pPr>
      <w:r w:rsidRPr="00F40FCB">
        <w:rPr>
          <w:b/>
        </w:rPr>
        <w:t xml:space="preserve">Rose, V. &amp; Harris, E. </w:t>
      </w:r>
      <w:r w:rsidRPr="00F40FCB">
        <w:t xml:space="preserve">(2004). From efficacy to effectiveness: case studies in unemployment research. </w:t>
      </w:r>
      <w:r w:rsidRPr="00F40FCB">
        <w:rPr>
          <w:i/>
        </w:rPr>
        <w:t>Journal of Public Health</w:t>
      </w:r>
      <w:r w:rsidRPr="00F40FCB">
        <w:t xml:space="preserve"> </w:t>
      </w:r>
      <w:r w:rsidRPr="00F40FCB">
        <w:rPr>
          <w:b/>
        </w:rPr>
        <w:t>26</w:t>
      </w:r>
      <w:r w:rsidRPr="00F40FCB">
        <w:t>, 297-302.</w:t>
      </w:r>
    </w:p>
    <w:p w14:paraId="3BF1EC15" w14:textId="77777777" w:rsidR="00F60003" w:rsidRPr="00F40FCB" w:rsidRDefault="00F60003" w:rsidP="00F60003">
      <w:pPr>
        <w:pStyle w:val="EndNoteBibliography"/>
        <w:spacing w:after="0"/>
      </w:pPr>
      <w:r w:rsidRPr="00F40FCB">
        <w:rPr>
          <w:b/>
        </w:rPr>
        <w:t xml:space="preserve">Rose, V. K., Perz, J. &amp; Harris, E. </w:t>
      </w:r>
      <w:r w:rsidRPr="00F40FCB">
        <w:t xml:space="preserve">(2012). Vocationally oriented cognitive behavioural training for the very long-term unemployed. </w:t>
      </w:r>
      <w:r w:rsidRPr="00F40FCB">
        <w:rPr>
          <w:i/>
        </w:rPr>
        <w:t>Occupational Medicine-Oxford</w:t>
      </w:r>
      <w:r w:rsidRPr="00F40FCB">
        <w:t xml:space="preserve"> </w:t>
      </w:r>
      <w:r w:rsidRPr="00F40FCB">
        <w:rPr>
          <w:b/>
        </w:rPr>
        <w:t>62</w:t>
      </w:r>
      <w:r w:rsidRPr="00F40FCB">
        <w:t>, 298-300.</w:t>
      </w:r>
    </w:p>
    <w:p w14:paraId="4AFAA896" w14:textId="77777777" w:rsidR="00F60003" w:rsidRPr="00F40FCB" w:rsidRDefault="00F60003" w:rsidP="00F60003">
      <w:pPr>
        <w:pStyle w:val="EndNoteBibliography"/>
        <w:spacing w:after="0"/>
      </w:pPr>
      <w:r w:rsidRPr="00F40FCB">
        <w:rPr>
          <w:b/>
        </w:rPr>
        <w:t xml:space="preserve">Rothlaender, K., Muehlpfordt, S. &amp; Richter, P. </w:t>
      </w:r>
      <w:r w:rsidRPr="00F40FCB">
        <w:t xml:space="preserve">(2012). Evaluation of the health promotion program "Active Coping with Unemployment (AktivA)". </w:t>
      </w:r>
      <w:r w:rsidRPr="00F40FCB">
        <w:rPr>
          <w:i/>
        </w:rPr>
        <w:t>Zeitschrift Fur Gesundheitspsychologie</w:t>
      </w:r>
      <w:r w:rsidRPr="00F40FCB">
        <w:t xml:space="preserve"> </w:t>
      </w:r>
      <w:r w:rsidRPr="00F40FCB">
        <w:rPr>
          <w:b/>
        </w:rPr>
        <w:t>20</w:t>
      </w:r>
      <w:r w:rsidRPr="00F40FCB">
        <w:t>, 115-127.</w:t>
      </w:r>
    </w:p>
    <w:p w14:paraId="0D225CDC" w14:textId="77777777" w:rsidR="00F60003" w:rsidRPr="00F40FCB" w:rsidRDefault="00F60003" w:rsidP="00F60003">
      <w:pPr>
        <w:pStyle w:val="EndNoteBibliography"/>
        <w:spacing w:after="0"/>
      </w:pPr>
      <w:r w:rsidRPr="00F40FCB">
        <w:rPr>
          <w:b/>
        </w:rPr>
        <w:t xml:space="preserve">Salkever, D. </w:t>
      </w:r>
      <w:r w:rsidRPr="00F40FCB">
        <w:t xml:space="preserve">(2013). Social costs of expanding access to evidence-based supported employment: concepts and interpretive review of evidence. </w:t>
      </w:r>
      <w:r w:rsidRPr="00F40FCB">
        <w:rPr>
          <w:i/>
        </w:rPr>
        <w:t>Psychiatric Services</w:t>
      </w:r>
      <w:r w:rsidRPr="00F40FCB">
        <w:t xml:space="preserve"> </w:t>
      </w:r>
      <w:r w:rsidRPr="00F40FCB">
        <w:rPr>
          <w:b/>
        </w:rPr>
        <w:t>64</w:t>
      </w:r>
      <w:r w:rsidRPr="00F40FCB">
        <w:t>, 111-9.</w:t>
      </w:r>
    </w:p>
    <w:p w14:paraId="7A5119A4" w14:textId="77777777" w:rsidR="00F60003" w:rsidRPr="00F40FCB" w:rsidRDefault="00F60003" w:rsidP="00F60003">
      <w:pPr>
        <w:pStyle w:val="EndNoteBibliography"/>
        <w:spacing w:after="0"/>
      </w:pPr>
      <w:r w:rsidRPr="00F40FCB">
        <w:rPr>
          <w:b/>
        </w:rPr>
        <w:t xml:space="preserve">Saloniemi, A., Romppainen, K., Strandh, M. &amp; Virtanen, P. </w:t>
      </w:r>
      <w:r w:rsidRPr="00F40FCB">
        <w:t xml:space="preserve">(2014). Training for the unemployed: differential effects in white- and blue-collar workers with respect to mental well-being. </w:t>
      </w:r>
      <w:r w:rsidRPr="00F40FCB">
        <w:rPr>
          <w:i/>
        </w:rPr>
        <w:t>Work Employment and Society</w:t>
      </w:r>
      <w:r w:rsidRPr="00F40FCB">
        <w:t xml:space="preserve"> </w:t>
      </w:r>
      <w:r w:rsidRPr="00F40FCB">
        <w:rPr>
          <w:b/>
        </w:rPr>
        <w:t>28</w:t>
      </w:r>
      <w:r w:rsidRPr="00F40FCB">
        <w:t>, 533-550.</w:t>
      </w:r>
    </w:p>
    <w:p w14:paraId="1451B1DA" w14:textId="77777777" w:rsidR="00F60003" w:rsidRPr="00F40FCB" w:rsidRDefault="00F60003" w:rsidP="00F60003">
      <w:pPr>
        <w:pStyle w:val="EndNoteBibliography"/>
        <w:spacing w:after="0"/>
      </w:pPr>
      <w:r w:rsidRPr="00F40FCB">
        <w:rPr>
          <w:b/>
        </w:rPr>
        <w:t xml:space="preserve">Scott-Marshall, H. </w:t>
      </w:r>
      <w:r w:rsidRPr="00F40FCB">
        <w:t xml:space="preserve">(2013). A commentary on "A randomized controlled trial to improve health among women receiving welfare in the US: The relationship between employment outcomes and the economic recession". </w:t>
      </w:r>
      <w:r w:rsidRPr="00F40FCB">
        <w:rPr>
          <w:i/>
        </w:rPr>
        <w:t>Social Science &amp; Medicine</w:t>
      </w:r>
      <w:r w:rsidRPr="00F40FCB">
        <w:t xml:space="preserve"> </w:t>
      </w:r>
      <w:r w:rsidRPr="00F40FCB">
        <w:rPr>
          <w:b/>
        </w:rPr>
        <w:t>80</w:t>
      </w:r>
      <w:r w:rsidRPr="00F40FCB">
        <w:t>, 141-146.</w:t>
      </w:r>
    </w:p>
    <w:p w14:paraId="1D20A2AF" w14:textId="77777777" w:rsidR="00F60003" w:rsidRPr="00F40FCB" w:rsidRDefault="00F60003" w:rsidP="00F60003">
      <w:pPr>
        <w:pStyle w:val="EndNoteBibliography"/>
        <w:spacing w:after="0"/>
      </w:pPr>
      <w:r w:rsidRPr="00F40FCB">
        <w:rPr>
          <w:b/>
        </w:rPr>
        <w:t xml:space="preserve">Skivington, K., McCartney, G., Thomson, H. &amp; Bond, L. </w:t>
      </w:r>
      <w:r w:rsidRPr="00F40FCB">
        <w:t xml:space="preserve">(2010). Challenges in evaluating Welfare to Work policy interventions: would an RCT design have been the answer to all our problems? </w:t>
      </w:r>
      <w:r w:rsidRPr="00F40FCB">
        <w:rPr>
          <w:i/>
        </w:rPr>
        <w:t>Bmc Public Health</w:t>
      </w:r>
      <w:r w:rsidRPr="00F40FCB">
        <w:t xml:space="preserve"> </w:t>
      </w:r>
      <w:r w:rsidRPr="00F40FCB">
        <w:rPr>
          <w:b/>
        </w:rPr>
        <w:t>10</w:t>
      </w:r>
      <w:r w:rsidRPr="00F40FCB">
        <w:t>, 20.</w:t>
      </w:r>
    </w:p>
    <w:p w14:paraId="080DC6AE" w14:textId="77777777" w:rsidR="00F60003" w:rsidRPr="00F40FCB" w:rsidRDefault="00F60003" w:rsidP="00F60003">
      <w:pPr>
        <w:pStyle w:val="EndNoteBibliography"/>
        <w:spacing w:after="0"/>
      </w:pPr>
      <w:r w:rsidRPr="00F40FCB">
        <w:rPr>
          <w:b/>
        </w:rPr>
        <w:t xml:space="preserve">Sterrett, E. A. </w:t>
      </w:r>
      <w:r w:rsidRPr="00F40FCB">
        <w:t xml:space="preserve">(1998). Use of a Job Club to Increase Self-Efficacy: A Case Study of Return to Work. </w:t>
      </w:r>
      <w:r w:rsidRPr="00F40FCB">
        <w:rPr>
          <w:i/>
        </w:rPr>
        <w:t>Journal of Employment Counseling</w:t>
      </w:r>
      <w:r w:rsidRPr="00F40FCB">
        <w:t xml:space="preserve"> </w:t>
      </w:r>
      <w:r w:rsidRPr="00F40FCB">
        <w:rPr>
          <w:b/>
        </w:rPr>
        <w:t>35</w:t>
      </w:r>
      <w:r w:rsidRPr="00F40FCB">
        <w:t>, 69-78.</w:t>
      </w:r>
    </w:p>
    <w:p w14:paraId="138BB00B" w14:textId="77777777" w:rsidR="00F60003" w:rsidRDefault="00F60003" w:rsidP="00F60003">
      <w:pPr>
        <w:pStyle w:val="EndNoteBibliography"/>
        <w:spacing w:after="0"/>
        <w:rPr>
          <w:b/>
        </w:rPr>
      </w:pPr>
      <w:r w:rsidRPr="00F40FCB">
        <w:rPr>
          <w:b/>
        </w:rPr>
        <w:t xml:space="preserve">Stidham, H. H. &amp; Remley, T. P. </w:t>
      </w:r>
      <w:r w:rsidRPr="00F40FCB">
        <w:t xml:space="preserve">(1992). Job Club Methodology Applied in a Workfare Setting. </w:t>
      </w:r>
      <w:r w:rsidRPr="00F40FCB">
        <w:rPr>
          <w:i/>
        </w:rPr>
        <w:t>Journal of Employment Counseling</w:t>
      </w:r>
      <w:r w:rsidRPr="00F40FCB">
        <w:t xml:space="preserve"> </w:t>
      </w:r>
      <w:r w:rsidRPr="00F40FCB">
        <w:rPr>
          <w:b/>
        </w:rPr>
        <w:t>29</w:t>
      </w:r>
      <w:r w:rsidRPr="00F40FCB">
        <w:t>, 69-76.</w:t>
      </w:r>
      <w:r w:rsidRPr="00E153A5">
        <w:rPr>
          <w:b/>
        </w:rPr>
        <w:t xml:space="preserve"> </w:t>
      </w:r>
    </w:p>
    <w:p w14:paraId="70ED5DA0" w14:textId="77777777" w:rsidR="00F60003" w:rsidRPr="00F40FCB" w:rsidRDefault="00F60003" w:rsidP="00F60003">
      <w:pPr>
        <w:pStyle w:val="EndNoteBibliography"/>
        <w:spacing w:after="0"/>
      </w:pPr>
      <w:r>
        <w:rPr>
          <w:b/>
        </w:rPr>
        <w:t xml:space="preserve">Stude E.W. </w:t>
      </w:r>
      <w:r w:rsidRPr="00F40FCB">
        <w:rPr>
          <w:b/>
        </w:rPr>
        <w:t>&amp;</w:t>
      </w:r>
      <w:r>
        <w:rPr>
          <w:b/>
        </w:rPr>
        <w:t xml:space="preserve"> Paulis</w:t>
      </w:r>
      <w:r w:rsidRPr="00F40FCB">
        <w:rPr>
          <w:b/>
        </w:rPr>
        <w:t xml:space="preserve">, </w:t>
      </w:r>
      <w:r>
        <w:rPr>
          <w:b/>
        </w:rPr>
        <w:t>T</w:t>
      </w:r>
      <w:r w:rsidRPr="00F40FCB">
        <w:rPr>
          <w:b/>
        </w:rPr>
        <w:t xml:space="preserve">. </w:t>
      </w:r>
      <w:r w:rsidRPr="00F40FCB">
        <w:t xml:space="preserve">(1972). The use of job seeking skills group in developing placement readiness. </w:t>
      </w:r>
      <w:r w:rsidRPr="00F40FCB">
        <w:rPr>
          <w:i/>
        </w:rPr>
        <w:t>Journal of Applied Rehabilitation Counseling</w:t>
      </w:r>
      <w:r w:rsidRPr="00F40FCB">
        <w:t xml:space="preserve"> </w:t>
      </w:r>
      <w:r w:rsidRPr="00F40FCB">
        <w:rPr>
          <w:b/>
        </w:rPr>
        <w:t>3</w:t>
      </w:r>
      <w:r w:rsidRPr="00F40FCB">
        <w:t>, 115-120.</w:t>
      </w:r>
    </w:p>
    <w:p w14:paraId="5D2DB5D7" w14:textId="77777777" w:rsidR="00F60003" w:rsidRPr="006B6A95" w:rsidRDefault="00F60003" w:rsidP="00F60003">
      <w:pPr>
        <w:pStyle w:val="EndNoteBibliography"/>
      </w:pPr>
      <w:r w:rsidRPr="00F40FCB">
        <w:rPr>
          <w:b/>
        </w:rPr>
        <w:t xml:space="preserve">Turunen, E. &amp; Hiilamo, H. </w:t>
      </w:r>
      <w:r w:rsidRPr="00F40FCB">
        <w:t xml:space="preserve">(2014). Health effects of indebtedness: a systematic review. </w:t>
      </w:r>
      <w:r w:rsidRPr="00F40FCB">
        <w:rPr>
          <w:i/>
        </w:rPr>
        <w:t>BMC Public Health</w:t>
      </w:r>
      <w:r w:rsidRPr="00F40FCB">
        <w:t xml:space="preserve"> </w:t>
      </w:r>
      <w:r w:rsidRPr="00F40FCB">
        <w:rPr>
          <w:b/>
        </w:rPr>
        <w:t>14</w:t>
      </w:r>
      <w:r>
        <w:t>, 489.</w:t>
      </w:r>
    </w:p>
    <w:p w14:paraId="3DA5D68B" w14:textId="77777777" w:rsidR="00F60003" w:rsidRPr="00C86986" w:rsidRDefault="00F60003" w:rsidP="00F60003">
      <w:pPr>
        <w:widowControl w:val="0"/>
        <w:tabs>
          <w:tab w:val="left" w:pos="90"/>
        </w:tabs>
        <w:autoSpaceDE w:val="0"/>
        <w:autoSpaceDN w:val="0"/>
        <w:adjustRightInd w:val="0"/>
        <w:spacing w:before="521" w:after="0" w:line="240" w:lineRule="auto"/>
        <w:rPr>
          <w:rFonts w:ascii="Calibri" w:hAnsi="Calibri" w:cs="Calibri"/>
          <w:b/>
          <w:bCs/>
          <w:sz w:val="42"/>
          <w:szCs w:val="42"/>
        </w:rPr>
      </w:pPr>
      <w:r w:rsidRPr="00C86986">
        <w:rPr>
          <w:rFonts w:ascii="Calibri" w:hAnsi="Calibri" w:cs="Calibri"/>
          <w:b/>
          <w:bCs/>
          <w:sz w:val="32"/>
          <w:szCs w:val="32"/>
        </w:rPr>
        <w:t>Participants had serious mental health problems</w:t>
      </w:r>
      <w:r>
        <w:rPr>
          <w:rFonts w:ascii="Calibri" w:hAnsi="Calibri" w:cs="Calibri"/>
          <w:b/>
          <w:bCs/>
          <w:sz w:val="32"/>
          <w:szCs w:val="32"/>
        </w:rPr>
        <w:t xml:space="preserve"> n=10</w:t>
      </w:r>
    </w:p>
    <w:p w14:paraId="1E245961" w14:textId="77777777" w:rsidR="00F60003" w:rsidRPr="009903F4" w:rsidRDefault="00F60003" w:rsidP="00F60003">
      <w:pPr>
        <w:pStyle w:val="EndNoteBibliography"/>
        <w:spacing w:after="0"/>
      </w:pPr>
      <w:r w:rsidRPr="009903F4">
        <w:rPr>
          <w:b/>
        </w:rPr>
        <w:t xml:space="preserve">Ax, R. K. </w:t>
      </w:r>
      <w:r w:rsidRPr="009903F4">
        <w:t>(1983). A comparison of the efficacy of a group versus an individualized “job club” job search training format. Virginia Polytechnic Institute and State University.</w:t>
      </w:r>
    </w:p>
    <w:p w14:paraId="7385B1A1" w14:textId="77777777" w:rsidR="00F60003" w:rsidRPr="009903F4" w:rsidRDefault="00F60003" w:rsidP="00F60003">
      <w:pPr>
        <w:pStyle w:val="EndNoteBibliography"/>
        <w:spacing w:after="0"/>
      </w:pPr>
      <w:r w:rsidRPr="009903F4">
        <w:rPr>
          <w:b/>
        </w:rPr>
        <w:t xml:space="preserve">Azrin, N. H. &amp; Philip, R. A. </w:t>
      </w:r>
      <w:r w:rsidRPr="009903F4">
        <w:t xml:space="preserve">(1979). The Job Club Method for the Job Handicapped: A Comparative Outcome Study. </w:t>
      </w:r>
      <w:r w:rsidRPr="009903F4">
        <w:rPr>
          <w:i/>
        </w:rPr>
        <w:t>Rehabilitation Counseling Bulletin</w:t>
      </w:r>
      <w:r w:rsidRPr="009903F4">
        <w:t xml:space="preserve"> </w:t>
      </w:r>
      <w:r w:rsidRPr="009903F4">
        <w:rPr>
          <w:b/>
        </w:rPr>
        <w:t>23</w:t>
      </w:r>
      <w:r w:rsidRPr="009903F4">
        <w:t>, 144-55.</w:t>
      </w:r>
    </w:p>
    <w:p w14:paraId="6AFC740F" w14:textId="77777777" w:rsidR="00F60003" w:rsidRPr="009903F4" w:rsidRDefault="00F60003" w:rsidP="00F60003">
      <w:pPr>
        <w:pStyle w:val="EndNoteBibliography"/>
        <w:spacing w:after="0"/>
      </w:pPr>
      <w:r w:rsidRPr="009903F4">
        <w:rPr>
          <w:b/>
        </w:rPr>
        <w:t xml:space="preserve">Burke-Miller, J., Razzano, L. A., Grey, D. D., Blyler, C. R. &amp; Cook, J. A. </w:t>
      </w:r>
      <w:r w:rsidRPr="009903F4">
        <w:t xml:space="preserve">(2012). Supported Employment Outcomes for Transition Age Youth and Young Adults. </w:t>
      </w:r>
      <w:r w:rsidRPr="009903F4">
        <w:rPr>
          <w:i/>
        </w:rPr>
        <w:t>Psychiatric Rehabilitation Journal</w:t>
      </w:r>
      <w:r w:rsidRPr="009903F4">
        <w:t xml:space="preserve"> </w:t>
      </w:r>
      <w:r w:rsidRPr="009903F4">
        <w:rPr>
          <w:b/>
        </w:rPr>
        <w:t>35</w:t>
      </w:r>
      <w:r w:rsidRPr="009903F4">
        <w:t>, 171-179.</w:t>
      </w:r>
    </w:p>
    <w:p w14:paraId="71FD45FA" w14:textId="77777777" w:rsidR="00F60003" w:rsidRPr="009903F4" w:rsidRDefault="00F60003" w:rsidP="00F60003">
      <w:pPr>
        <w:pStyle w:val="EndNoteBibliography"/>
        <w:spacing w:after="0"/>
      </w:pPr>
      <w:r w:rsidRPr="009903F4">
        <w:rPr>
          <w:b/>
        </w:rPr>
        <w:t xml:space="preserve">Gold, P. B., Macias, C., Barreira, P. J., Tepper, M. &amp; Frey, J. </w:t>
      </w:r>
      <w:r w:rsidRPr="009903F4">
        <w:t xml:space="preserve">(2010). Viability of using employment rates from randomized trials as benchmarks for supported employment program performance. </w:t>
      </w:r>
      <w:r w:rsidRPr="009903F4">
        <w:rPr>
          <w:i/>
        </w:rPr>
        <w:t>Administration &amp; Policy in Mental Health</w:t>
      </w:r>
      <w:r w:rsidRPr="009903F4">
        <w:t xml:space="preserve"> </w:t>
      </w:r>
      <w:r w:rsidRPr="009903F4">
        <w:rPr>
          <w:b/>
        </w:rPr>
        <w:t>37</w:t>
      </w:r>
      <w:r w:rsidRPr="009903F4">
        <w:t>, 427-32.</w:t>
      </w:r>
    </w:p>
    <w:p w14:paraId="1C7282A1" w14:textId="77777777" w:rsidR="00F60003" w:rsidRPr="009903F4" w:rsidRDefault="00F60003" w:rsidP="00F60003">
      <w:pPr>
        <w:pStyle w:val="EndNoteBibliography"/>
        <w:spacing w:after="0"/>
      </w:pPr>
      <w:r w:rsidRPr="009903F4">
        <w:rPr>
          <w:b/>
        </w:rPr>
        <w:t xml:space="preserve">Hasson, H., Andersson, M. &amp; Bejerholm, U. </w:t>
      </w:r>
      <w:r w:rsidRPr="009903F4">
        <w:t xml:space="preserve">(2011). Barriers in implementation of evidence-based practice: Supported employment in Swedish context. </w:t>
      </w:r>
      <w:r w:rsidRPr="009903F4">
        <w:rPr>
          <w:i/>
        </w:rPr>
        <w:t>Journal of Health Organization &amp; Management</w:t>
      </w:r>
      <w:r w:rsidRPr="009903F4">
        <w:t xml:space="preserve"> </w:t>
      </w:r>
      <w:r w:rsidRPr="009903F4">
        <w:rPr>
          <w:b/>
        </w:rPr>
        <w:t>25</w:t>
      </w:r>
      <w:r w:rsidRPr="009903F4">
        <w:t>, 332-45.</w:t>
      </w:r>
    </w:p>
    <w:p w14:paraId="700A293C" w14:textId="77777777" w:rsidR="00F60003" w:rsidRPr="009903F4" w:rsidRDefault="00F60003" w:rsidP="00F60003">
      <w:pPr>
        <w:pStyle w:val="EndNoteBibliography"/>
        <w:spacing w:after="0"/>
      </w:pPr>
      <w:r w:rsidRPr="009903F4">
        <w:rPr>
          <w:b/>
        </w:rPr>
        <w:t xml:space="preserve">Kawohl, W. </w:t>
      </w:r>
      <w:r w:rsidRPr="009903F4">
        <w:t xml:space="preserve">(2015). Employment and mental health. </w:t>
      </w:r>
      <w:r w:rsidRPr="009903F4">
        <w:rPr>
          <w:i/>
        </w:rPr>
        <w:t>European Psychiatry</w:t>
      </w:r>
      <w:r w:rsidRPr="009903F4">
        <w:t xml:space="preserve"> </w:t>
      </w:r>
      <w:r w:rsidRPr="009903F4">
        <w:rPr>
          <w:b/>
        </w:rPr>
        <w:t>30</w:t>
      </w:r>
      <w:r w:rsidRPr="009903F4">
        <w:t>, 96.</w:t>
      </w:r>
    </w:p>
    <w:p w14:paraId="50DCDF54" w14:textId="77777777" w:rsidR="00F60003" w:rsidRPr="009903F4" w:rsidRDefault="00F60003" w:rsidP="00F60003">
      <w:pPr>
        <w:pStyle w:val="EndNoteBibliography"/>
        <w:spacing w:after="0"/>
      </w:pPr>
      <w:r w:rsidRPr="009903F4">
        <w:rPr>
          <w:b/>
        </w:rPr>
        <w:t xml:space="preserve">Kinoshita, Y., Furukawa, T. A., Kinoshita, K., Honyashiki, M., Omori, I. M., Marshall, M., Bond, G. R., Huxley, P., Amano, N. &amp; Kingdon, D. </w:t>
      </w:r>
      <w:r w:rsidRPr="009903F4">
        <w:t xml:space="preserve">(2013). Supported employment for adults with severe mental illness. </w:t>
      </w:r>
      <w:r w:rsidRPr="009903F4">
        <w:rPr>
          <w:i/>
        </w:rPr>
        <w:t>Cochrane Database of Systematic Reviews</w:t>
      </w:r>
      <w:r w:rsidRPr="009903F4">
        <w:t xml:space="preserve"> </w:t>
      </w:r>
      <w:r w:rsidRPr="009903F4">
        <w:rPr>
          <w:b/>
        </w:rPr>
        <w:t>9</w:t>
      </w:r>
      <w:r w:rsidRPr="009903F4">
        <w:t>, CD008297.</w:t>
      </w:r>
    </w:p>
    <w:p w14:paraId="44706F29" w14:textId="77777777" w:rsidR="00F60003" w:rsidRPr="009903F4" w:rsidRDefault="00F60003" w:rsidP="00F60003">
      <w:pPr>
        <w:pStyle w:val="EndNoteBibliography"/>
        <w:spacing w:after="0"/>
      </w:pPr>
      <w:r w:rsidRPr="009903F4">
        <w:rPr>
          <w:b/>
        </w:rPr>
        <w:t xml:space="preserve">Kukla, M. &amp; Bond, G. R. </w:t>
      </w:r>
      <w:r w:rsidRPr="009903F4">
        <w:t xml:space="preserve">(2009). The working alliance and employment outcomes for people with severe mental illness enrolled in vocational programs. </w:t>
      </w:r>
      <w:r w:rsidRPr="009903F4">
        <w:rPr>
          <w:i/>
        </w:rPr>
        <w:t>Rehabilitation Psychology</w:t>
      </w:r>
      <w:r w:rsidRPr="009903F4">
        <w:t xml:space="preserve"> </w:t>
      </w:r>
      <w:r w:rsidRPr="009903F4">
        <w:rPr>
          <w:b/>
        </w:rPr>
        <w:t>54</w:t>
      </w:r>
      <w:r w:rsidRPr="009903F4">
        <w:t>, 157-63.</w:t>
      </w:r>
    </w:p>
    <w:p w14:paraId="286542F9" w14:textId="77777777" w:rsidR="00F60003" w:rsidRPr="009903F4" w:rsidRDefault="00F60003" w:rsidP="00F60003">
      <w:pPr>
        <w:pStyle w:val="EndNoteBibliography"/>
        <w:spacing w:after="0"/>
      </w:pPr>
      <w:r w:rsidRPr="009903F4">
        <w:rPr>
          <w:b/>
        </w:rPr>
        <w:lastRenderedPageBreak/>
        <w:t xml:space="preserve">Lafave, H. G., de Souza, H. R., Prince, P. N., Atchison, K. E. &amp; Gerber, G. J. </w:t>
      </w:r>
      <w:r w:rsidRPr="009903F4">
        <w:t xml:space="preserve">(1995). Partnerships for people with serious mental illness who live below the poverty line. </w:t>
      </w:r>
      <w:r w:rsidRPr="009903F4">
        <w:rPr>
          <w:i/>
        </w:rPr>
        <w:t>Psychiatric Services</w:t>
      </w:r>
      <w:r w:rsidRPr="009903F4">
        <w:t xml:space="preserve"> </w:t>
      </w:r>
      <w:r w:rsidRPr="009903F4">
        <w:rPr>
          <w:b/>
        </w:rPr>
        <w:t>46</w:t>
      </w:r>
      <w:r w:rsidRPr="009903F4">
        <w:t>, 1071-3.</w:t>
      </w:r>
    </w:p>
    <w:p w14:paraId="4FC72472" w14:textId="77777777" w:rsidR="00F60003" w:rsidRPr="009903F4" w:rsidRDefault="00F60003" w:rsidP="00F60003">
      <w:pPr>
        <w:pStyle w:val="EndNoteBibliography"/>
      </w:pPr>
      <w:r w:rsidRPr="009903F4">
        <w:rPr>
          <w:b/>
        </w:rPr>
        <w:t xml:space="preserve">Tsang, H. W., Fung, K. M., Leung, A. Y., Li, S. M. &amp; Cheung, W. M. </w:t>
      </w:r>
      <w:r w:rsidRPr="009903F4">
        <w:t xml:space="preserve">(2010). Three year follow-up study of an integrated supported employment for individuals with severe mental illness. </w:t>
      </w:r>
      <w:r w:rsidRPr="009903F4">
        <w:rPr>
          <w:i/>
        </w:rPr>
        <w:t>Australian &amp; New Zealand Journal of Psychiatry</w:t>
      </w:r>
      <w:r w:rsidRPr="009903F4">
        <w:t xml:space="preserve"> </w:t>
      </w:r>
      <w:r w:rsidRPr="009903F4">
        <w:rPr>
          <w:b/>
        </w:rPr>
        <w:t>44</w:t>
      </w:r>
      <w:r w:rsidRPr="009903F4">
        <w:t>, 49-58.</w:t>
      </w:r>
    </w:p>
    <w:p w14:paraId="25CE0906"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sz w:val="26"/>
          <w:szCs w:val="26"/>
        </w:rPr>
      </w:pPr>
    </w:p>
    <w:p w14:paraId="6C3CFC53"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Participants were not of working age</w:t>
      </w:r>
      <w:r>
        <w:rPr>
          <w:rFonts w:ascii="Calibri" w:hAnsi="Calibri" w:cs="Calibri"/>
          <w:b/>
          <w:bCs/>
          <w:sz w:val="32"/>
          <w:szCs w:val="32"/>
        </w:rPr>
        <w:t xml:space="preserve"> n=6</w:t>
      </w:r>
    </w:p>
    <w:p w14:paraId="7AA8F17D" w14:textId="77777777" w:rsidR="00F60003" w:rsidRPr="00801909" w:rsidRDefault="00F60003" w:rsidP="00F60003">
      <w:pPr>
        <w:pStyle w:val="EndNoteBibliography"/>
        <w:spacing w:after="0"/>
      </w:pPr>
      <w:r w:rsidRPr="00801909">
        <w:rPr>
          <w:b/>
        </w:rPr>
        <w:t xml:space="preserve">Gray, D. &amp; Braddy, B. </w:t>
      </w:r>
      <w:r w:rsidRPr="00801909">
        <w:t xml:space="preserve">(1988). Experimental social innovation and client-centered job-seeking programs. </w:t>
      </w:r>
      <w:r w:rsidRPr="00801909">
        <w:rPr>
          <w:i/>
        </w:rPr>
        <w:t>American Journal of Community Psychology</w:t>
      </w:r>
      <w:r w:rsidRPr="00801909">
        <w:t xml:space="preserve"> </w:t>
      </w:r>
      <w:r w:rsidRPr="00801909">
        <w:rPr>
          <w:b/>
        </w:rPr>
        <w:t>16</w:t>
      </w:r>
      <w:r w:rsidRPr="00801909">
        <w:t>, 325-343.</w:t>
      </w:r>
    </w:p>
    <w:p w14:paraId="3E4533A2" w14:textId="77777777" w:rsidR="00F60003" w:rsidRPr="00801909" w:rsidRDefault="00F60003" w:rsidP="00F60003">
      <w:pPr>
        <w:pStyle w:val="EndNoteBibliography"/>
        <w:spacing w:after="0"/>
      </w:pPr>
      <w:r w:rsidRPr="00801909">
        <w:rPr>
          <w:b/>
        </w:rPr>
        <w:t xml:space="preserve">Haighton, C., Moffatt, S., Howel, D., McColl, E., Milne, E., Deverill, M., Rubin, G., Aspray, T. &amp; White, M. </w:t>
      </w:r>
      <w:r w:rsidRPr="00801909">
        <w:t xml:space="preserve">(2012). The Do-Well study: protocol for a randomised controlled trial, economic and qualitative process evaluations of domiciliary welfare rights advice for socio-economically disadvantaged older people recruited via primary health care. </w:t>
      </w:r>
      <w:r w:rsidRPr="00801909">
        <w:rPr>
          <w:i/>
        </w:rPr>
        <w:t>BMC Public Health</w:t>
      </w:r>
      <w:r w:rsidRPr="00801909">
        <w:t xml:space="preserve"> </w:t>
      </w:r>
      <w:r w:rsidRPr="00801909">
        <w:rPr>
          <w:b/>
        </w:rPr>
        <w:t>12</w:t>
      </w:r>
      <w:r w:rsidRPr="00801909">
        <w:t>, 382.</w:t>
      </w:r>
    </w:p>
    <w:p w14:paraId="7FDAA4FD" w14:textId="77777777" w:rsidR="00F60003" w:rsidRPr="00801909" w:rsidRDefault="00F60003" w:rsidP="00F60003">
      <w:pPr>
        <w:pStyle w:val="EndNoteBibliography"/>
        <w:spacing w:after="0"/>
      </w:pPr>
      <w:r w:rsidRPr="00801909">
        <w:rPr>
          <w:b/>
        </w:rPr>
        <w:t xml:space="preserve">Koivisto, P., Vuori, J. &amp; Nykyri, E. </w:t>
      </w:r>
      <w:r w:rsidRPr="00801909">
        <w:t xml:space="preserve">(2007). Effects of the School-to-Work Group Method among young people. </w:t>
      </w:r>
      <w:r w:rsidRPr="00801909">
        <w:rPr>
          <w:i/>
        </w:rPr>
        <w:t>Journal of Vocational Behavior</w:t>
      </w:r>
      <w:r w:rsidRPr="00801909">
        <w:t xml:space="preserve"> </w:t>
      </w:r>
      <w:r w:rsidRPr="00801909">
        <w:rPr>
          <w:b/>
        </w:rPr>
        <w:t>70</w:t>
      </w:r>
      <w:r w:rsidRPr="00801909">
        <w:t>, 277-296.</w:t>
      </w:r>
    </w:p>
    <w:p w14:paraId="01F887A2" w14:textId="77777777" w:rsidR="00F60003" w:rsidRPr="00801909" w:rsidRDefault="00F60003" w:rsidP="00F60003">
      <w:pPr>
        <w:pStyle w:val="EndNoteBibliography"/>
        <w:spacing w:after="0"/>
      </w:pPr>
      <w:r w:rsidRPr="00801909">
        <w:rPr>
          <w:b/>
        </w:rPr>
        <w:t xml:space="preserve">Koivisto, P., Vuori, J. &amp; Vinokur, A. D. </w:t>
      </w:r>
      <w:r w:rsidRPr="00801909">
        <w:t xml:space="preserve">(2010). Transition to work: Effects of preparedness and goal construction on employment and depressive symptoms. </w:t>
      </w:r>
      <w:r w:rsidRPr="00801909">
        <w:rPr>
          <w:i/>
        </w:rPr>
        <w:t>Journal of Research on Adolescence</w:t>
      </w:r>
      <w:r w:rsidRPr="00801909">
        <w:t xml:space="preserve"> </w:t>
      </w:r>
      <w:r w:rsidRPr="00801909">
        <w:rPr>
          <w:b/>
        </w:rPr>
        <w:t>20</w:t>
      </w:r>
      <w:r w:rsidRPr="00801909">
        <w:t>, 869-892.</w:t>
      </w:r>
    </w:p>
    <w:p w14:paraId="3677FFEF" w14:textId="77777777" w:rsidR="00F60003" w:rsidRPr="00801909" w:rsidRDefault="00F60003" w:rsidP="00F60003">
      <w:pPr>
        <w:pStyle w:val="EndNoteBibliography"/>
        <w:spacing w:after="0"/>
      </w:pPr>
      <w:r w:rsidRPr="00801909">
        <w:rPr>
          <w:b/>
        </w:rPr>
        <w:t xml:space="preserve">Mackintosh, J., White, M., Howel, D., Chadwick, T., Moffatt, S., Deverill, M. &amp; Sandell, A. </w:t>
      </w:r>
      <w:r w:rsidRPr="00801909">
        <w:t xml:space="preserve">(2006). Randomised controlled trial of welfare rights advice accessed via primary health care: pilot study [ISRCTN61522618]. </w:t>
      </w:r>
      <w:r w:rsidRPr="00801909">
        <w:rPr>
          <w:i/>
        </w:rPr>
        <w:t>BMC Public Health</w:t>
      </w:r>
      <w:r w:rsidRPr="00801909">
        <w:t xml:space="preserve"> </w:t>
      </w:r>
      <w:r w:rsidRPr="00801909">
        <w:rPr>
          <w:b/>
        </w:rPr>
        <w:t>6</w:t>
      </w:r>
      <w:r w:rsidRPr="00801909">
        <w:t>, 162.</w:t>
      </w:r>
    </w:p>
    <w:p w14:paraId="34A24281" w14:textId="77777777" w:rsidR="00F60003" w:rsidRPr="00801909" w:rsidRDefault="00F60003" w:rsidP="00F60003">
      <w:pPr>
        <w:pStyle w:val="EndNoteBibliography"/>
      </w:pPr>
      <w:r w:rsidRPr="00801909">
        <w:rPr>
          <w:b/>
        </w:rPr>
        <w:t xml:space="preserve">Szanton, S. L., Thorpe, R. J., Jr. &amp; Gitlin, L. N. </w:t>
      </w:r>
      <w:r w:rsidRPr="00801909">
        <w:t xml:space="preserve">(2014). Beat the blues decreases depression in financially strained older African-American adults. </w:t>
      </w:r>
      <w:r w:rsidRPr="00801909">
        <w:rPr>
          <w:i/>
        </w:rPr>
        <w:t>American Journal of Geriatric Psychiatry</w:t>
      </w:r>
      <w:r w:rsidRPr="00801909">
        <w:t xml:space="preserve"> </w:t>
      </w:r>
      <w:r w:rsidRPr="00801909">
        <w:rPr>
          <w:b/>
        </w:rPr>
        <w:t>22</w:t>
      </w:r>
      <w:r w:rsidRPr="00801909">
        <w:t>, 692-7.</w:t>
      </w:r>
    </w:p>
    <w:p w14:paraId="4FDE0EB4"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Participants were not working because of ill health or other special needs</w:t>
      </w:r>
      <w:r>
        <w:rPr>
          <w:rFonts w:ascii="Calibri" w:hAnsi="Calibri" w:cs="Calibri"/>
          <w:b/>
          <w:bCs/>
          <w:sz w:val="32"/>
          <w:szCs w:val="32"/>
        </w:rPr>
        <w:t xml:space="preserve"> n=12</w:t>
      </w:r>
    </w:p>
    <w:p w14:paraId="14E6DFF1" w14:textId="77777777" w:rsidR="00F60003" w:rsidRPr="00C86986" w:rsidRDefault="00F60003" w:rsidP="00F60003">
      <w:pPr>
        <w:widowControl w:val="0"/>
        <w:tabs>
          <w:tab w:val="left" w:pos="90"/>
        </w:tabs>
        <w:autoSpaceDE w:val="0"/>
        <w:autoSpaceDN w:val="0"/>
        <w:adjustRightInd w:val="0"/>
        <w:spacing w:after="0" w:line="240" w:lineRule="auto"/>
        <w:rPr>
          <w:rFonts w:ascii="Calibri" w:hAnsi="Calibri" w:cs="Calibri"/>
          <w:sz w:val="26"/>
          <w:szCs w:val="26"/>
        </w:rPr>
      </w:pPr>
    </w:p>
    <w:p w14:paraId="7829DE24" w14:textId="77777777" w:rsidR="00F60003" w:rsidRPr="0017419B" w:rsidRDefault="00F60003" w:rsidP="00F60003">
      <w:pPr>
        <w:pStyle w:val="EndNoteBibliography"/>
        <w:spacing w:after="0"/>
      </w:pPr>
      <w:r w:rsidRPr="0017419B">
        <w:rPr>
          <w:b/>
        </w:rPr>
        <w:t xml:space="preserve">Della-Posta, C. &amp; Drummond, P. D. </w:t>
      </w:r>
      <w:r w:rsidRPr="0017419B">
        <w:t xml:space="preserve">(2006). Cognitive behavioural therapy increases re-employment of job seeking worker's compensation clients. </w:t>
      </w:r>
      <w:r w:rsidRPr="0017419B">
        <w:rPr>
          <w:i/>
        </w:rPr>
        <w:t>Journal of Occupational Rehabilitation</w:t>
      </w:r>
      <w:r w:rsidRPr="0017419B">
        <w:t xml:space="preserve"> </w:t>
      </w:r>
      <w:r w:rsidRPr="0017419B">
        <w:rPr>
          <w:b/>
        </w:rPr>
        <w:t>16</w:t>
      </w:r>
      <w:r w:rsidRPr="0017419B">
        <w:t>, 223-30.</w:t>
      </w:r>
    </w:p>
    <w:p w14:paraId="793BF0C1" w14:textId="77777777" w:rsidR="00F60003" w:rsidRPr="0017419B" w:rsidRDefault="00F60003" w:rsidP="00F60003">
      <w:pPr>
        <w:pStyle w:val="EndNoteBibliography"/>
        <w:spacing w:after="0"/>
      </w:pPr>
      <w:r w:rsidRPr="0017419B">
        <w:rPr>
          <w:b/>
        </w:rPr>
        <w:t xml:space="preserve">Farley, R. C. &amp; Hinman, S. </w:t>
      </w:r>
      <w:r w:rsidRPr="0017419B">
        <w:t xml:space="preserve">(1988). Teaching rehabilitation clients effective job interview skills. </w:t>
      </w:r>
      <w:r w:rsidRPr="0017419B">
        <w:rPr>
          <w:i/>
        </w:rPr>
        <w:t>Vocational Evaluation &amp; Work Adjustment Bulletin</w:t>
      </w:r>
      <w:r w:rsidRPr="0017419B">
        <w:t xml:space="preserve"> </w:t>
      </w:r>
      <w:r w:rsidRPr="0017419B">
        <w:rPr>
          <w:b/>
        </w:rPr>
        <w:t>21</w:t>
      </w:r>
      <w:r w:rsidRPr="0017419B">
        <w:t>, 157-160.</w:t>
      </w:r>
    </w:p>
    <w:p w14:paraId="0B9008B0" w14:textId="77777777" w:rsidR="00F60003" w:rsidRPr="0017419B" w:rsidRDefault="00F60003" w:rsidP="00F60003">
      <w:pPr>
        <w:pStyle w:val="EndNoteBibliography"/>
        <w:spacing w:after="0"/>
      </w:pPr>
      <w:r w:rsidRPr="0017419B">
        <w:rPr>
          <w:b/>
        </w:rPr>
        <w:t xml:space="preserve">Flynn, R. J. </w:t>
      </w:r>
      <w:r w:rsidRPr="0017419B">
        <w:t xml:space="preserve">(1991). Matching job-search training interventions with client characteristics: Employment outcomes. </w:t>
      </w:r>
      <w:r w:rsidRPr="0017419B">
        <w:rPr>
          <w:i/>
        </w:rPr>
        <w:t>Canadian Journal of Rehabilitation</w:t>
      </w:r>
      <w:r w:rsidRPr="0017419B">
        <w:t xml:space="preserve"> </w:t>
      </w:r>
      <w:r w:rsidRPr="0017419B">
        <w:rPr>
          <w:b/>
        </w:rPr>
        <w:t>4</w:t>
      </w:r>
      <w:r w:rsidRPr="0017419B">
        <w:t>, 133-143.</w:t>
      </w:r>
    </w:p>
    <w:p w14:paraId="2FAA030F" w14:textId="77777777" w:rsidR="00F60003" w:rsidRPr="0017419B" w:rsidRDefault="00F60003" w:rsidP="00F60003">
      <w:pPr>
        <w:pStyle w:val="EndNoteBibliography"/>
        <w:spacing w:after="0"/>
      </w:pPr>
      <w:r w:rsidRPr="0017419B">
        <w:rPr>
          <w:b/>
        </w:rPr>
        <w:t xml:space="preserve">Folke, F., Parling, T. &amp; Melin, L. </w:t>
      </w:r>
      <w:r w:rsidRPr="0017419B">
        <w:t xml:space="preserve">(2012). Acceptance and commitment therapy for depression: A preliminary randomized clinical trial for unemployed on long-term sick leave. </w:t>
      </w:r>
      <w:r w:rsidRPr="0017419B">
        <w:rPr>
          <w:i/>
        </w:rPr>
        <w:t>Cognitive and Behavioral Practice</w:t>
      </w:r>
      <w:r w:rsidRPr="0017419B">
        <w:t xml:space="preserve"> </w:t>
      </w:r>
      <w:r w:rsidRPr="0017419B">
        <w:rPr>
          <w:b/>
        </w:rPr>
        <w:t>19</w:t>
      </w:r>
      <w:r w:rsidRPr="0017419B">
        <w:t>, 583-594.</w:t>
      </w:r>
    </w:p>
    <w:p w14:paraId="284415FD" w14:textId="77777777" w:rsidR="00F60003" w:rsidRPr="0017419B" w:rsidRDefault="00F60003" w:rsidP="00F60003">
      <w:pPr>
        <w:pStyle w:val="EndNoteBibliography"/>
        <w:spacing w:after="0"/>
      </w:pPr>
      <w:r w:rsidRPr="0017419B">
        <w:rPr>
          <w:b/>
        </w:rPr>
        <w:t xml:space="preserve">Herbig, B., Glaser, J. &amp; Angerer, P. </w:t>
      </w:r>
      <w:r w:rsidRPr="0017419B">
        <w:t xml:space="preserve">(2012). Old, sick, unemployed, without a chance? Results of a randomised controlled trial of the effects of a combined health and employment promotion program for the older long-term unemployed (AmigA-M). [German]. </w:t>
      </w:r>
      <w:r w:rsidRPr="0017419B">
        <w:rPr>
          <w:i/>
        </w:rPr>
        <w:t>Bundesgesundheitsblatt - Gesundheitsforschung - Gesundheitsschutz</w:t>
      </w:r>
      <w:r w:rsidRPr="0017419B">
        <w:t xml:space="preserve"> </w:t>
      </w:r>
      <w:r w:rsidRPr="0017419B">
        <w:rPr>
          <w:b/>
        </w:rPr>
        <w:t>55</w:t>
      </w:r>
      <w:r w:rsidRPr="0017419B">
        <w:t>, 970-9.</w:t>
      </w:r>
    </w:p>
    <w:p w14:paraId="570C65F2" w14:textId="77777777" w:rsidR="00F60003" w:rsidRPr="0017419B" w:rsidRDefault="00F60003" w:rsidP="00F60003">
      <w:pPr>
        <w:pStyle w:val="EndNoteBibliography"/>
        <w:spacing w:after="0"/>
      </w:pPr>
      <w:r w:rsidRPr="0017419B">
        <w:rPr>
          <w:b/>
        </w:rPr>
        <w:t xml:space="preserve">Keith, R. D. </w:t>
      </w:r>
      <w:r w:rsidRPr="0017419B">
        <w:t>(1977). A study of self-help employment seeking preparation and activity of vocational rehabilitation clients. p. 5608. Michigan State University: US.</w:t>
      </w:r>
    </w:p>
    <w:p w14:paraId="11AFE95B" w14:textId="77777777" w:rsidR="00F60003" w:rsidRPr="0017419B" w:rsidRDefault="00F60003" w:rsidP="00F60003">
      <w:pPr>
        <w:pStyle w:val="EndNoteBibliography"/>
        <w:spacing w:after="0"/>
      </w:pPr>
      <w:r w:rsidRPr="0017419B">
        <w:rPr>
          <w:b/>
        </w:rPr>
        <w:t xml:space="preserve">Lammerts, L., Vermeulen, S. J., Schaafsma, F. G., van Mechelen, W. &amp; Anema, J. R. </w:t>
      </w:r>
      <w:r w:rsidRPr="0017419B">
        <w:t xml:space="preserve">(2014). Return to work of workers without a permanent employment contract, sick-listed due to a common mental disorder: design of a randomised controlled trial. </w:t>
      </w:r>
      <w:r w:rsidRPr="0017419B">
        <w:rPr>
          <w:i/>
        </w:rPr>
        <w:t>Bmc Public Health</w:t>
      </w:r>
      <w:r w:rsidRPr="0017419B">
        <w:t xml:space="preserve"> </w:t>
      </w:r>
      <w:r w:rsidRPr="0017419B">
        <w:rPr>
          <w:b/>
        </w:rPr>
        <w:t>14</w:t>
      </w:r>
      <w:r w:rsidRPr="0017419B">
        <w:t>, 14.</w:t>
      </w:r>
    </w:p>
    <w:p w14:paraId="249805E0" w14:textId="77777777" w:rsidR="00F60003" w:rsidRPr="0017419B" w:rsidRDefault="00F60003" w:rsidP="00F60003">
      <w:pPr>
        <w:pStyle w:val="EndNoteBibliography"/>
        <w:spacing w:after="0"/>
      </w:pPr>
      <w:r w:rsidRPr="0017419B">
        <w:rPr>
          <w:b/>
        </w:rPr>
        <w:t xml:space="preserve">Li-Tsang, C. W., Li, E. J., Lam, C. S., Hui, K. Y. &amp; Chan, C. C. </w:t>
      </w:r>
      <w:r w:rsidRPr="0017419B">
        <w:t xml:space="preserve">(2008). The effect of a job placement and support program for workers with musculoskeletal injuries: a randomized control trial (RCT) study. </w:t>
      </w:r>
      <w:r w:rsidRPr="0017419B">
        <w:rPr>
          <w:i/>
        </w:rPr>
        <w:t>J Occup Rehabil</w:t>
      </w:r>
      <w:r w:rsidRPr="0017419B">
        <w:t xml:space="preserve"> </w:t>
      </w:r>
      <w:r w:rsidRPr="0017419B">
        <w:rPr>
          <w:b/>
        </w:rPr>
        <w:t>18</w:t>
      </w:r>
      <w:r w:rsidRPr="0017419B">
        <w:t>, 299-306.</w:t>
      </w:r>
    </w:p>
    <w:p w14:paraId="77263697" w14:textId="77777777" w:rsidR="00F60003" w:rsidRPr="0017419B" w:rsidRDefault="00F60003" w:rsidP="00F60003">
      <w:pPr>
        <w:pStyle w:val="EndNoteBibliography"/>
        <w:spacing w:after="0"/>
      </w:pPr>
      <w:r w:rsidRPr="0017419B">
        <w:rPr>
          <w:b/>
        </w:rPr>
        <w:lastRenderedPageBreak/>
        <w:t xml:space="preserve">McClure, P. </w:t>
      </w:r>
      <w:r w:rsidRPr="0017419B">
        <w:t xml:space="preserve">(1972). Placement through improvement of client's job seeking skills. </w:t>
      </w:r>
      <w:r w:rsidRPr="0017419B">
        <w:rPr>
          <w:i/>
        </w:rPr>
        <w:t>Journal of Applied Rehabilitation Counseling</w:t>
      </w:r>
      <w:r w:rsidRPr="0017419B">
        <w:t xml:space="preserve"> </w:t>
      </w:r>
      <w:r w:rsidRPr="0017419B">
        <w:rPr>
          <w:b/>
        </w:rPr>
        <w:t>3</w:t>
      </w:r>
      <w:r w:rsidRPr="0017419B">
        <w:t>, 188-196.</w:t>
      </w:r>
    </w:p>
    <w:p w14:paraId="1009455B" w14:textId="77777777" w:rsidR="00F60003" w:rsidRPr="0017419B" w:rsidRDefault="00F60003" w:rsidP="00F60003">
      <w:pPr>
        <w:pStyle w:val="EndNoteBibliography"/>
        <w:spacing w:after="0"/>
      </w:pPr>
      <w:r w:rsidRPr="0017419B">
        <w:rPr>
          <w:b/>
        </w:rPr>
        <w:t xml:space="preserve">Rosen, M. I., Ablondi, K., Black, A. C., Serowik, K. L. &amp; Rowe, M. </w:t>
      </w:r>
      <w:r w:rsidRPr="0017419B">
        <w:t xml:space="preserve">(2014). Pathways to assignment of payees. </w:t>
      </w:r>
      <w:r w:rsidRPr="0017419B">
        <w:rPr>
          <w:i/>
        </w:rPr>
        <w:t>Community Mental Health Journal</w:t>
      </w:r>
      <w:r w:rsidRPr="0017419B">
        <w:t xml:space="preserve"> </w:t>
      </w:r>
      <w:r w:rsidRPr="0017419B">
        <w:rPr>
          <w:b/>
        </w:rPr>
        <w:t>50</w:t>
      </w:r>
      <w:r w:rsidRPr="0017419B">
        <w:t>, 270-4.</w:t>
      </w:r>
    </w:p>
    <w:p w14:paraId="4EB66955" w14:textId="77777777" w:rsidR="00F60003" w:rsidRPr="0017419B" w:rsidRDefault="00F60003" w:rsidP="00F60003">
      <w:pPr>
        <w:pStyle w:val="EndNoteBibliography"/>
        <w:spacing w:after="0"/>
      </w:pPr>
      <w:r w:rsidRPr="0017419B">
        <w:rPr>
          <w:b/>
        </w:rPr>
        <w:t xml:space="preserve">Schuring, M., Burdorf, A., Voorham, A. J., der Weduwe, K. &amp; Mackenbach, J. P. </w:t>
      </w:r>
      <w:r w:rsidRPr="0017419B">
        <w:t xml:space="preserve">(2009). Effectiveness of a health promotion programme for long-term unemployed subjects with health problems: a randomised controlled trial. </w:t>
      </w:r>
      <w:r w:rsidRPr="0017419B">
        <w:rPr>
          <w:i/>
        </w:rPr>
        <w:t>Journal of Epidemiology &amp; Community Health</w:t>
      </w:r>
      <w:r w:rsidRPr="0017419B">
        <w:t xml:space="preserve"> </w:t>
      </w:r>
      <w:r w:rsidRPr="0017419B">
        <w:rPr>
          <w:b/>
        </w:rPr>
        <w:t>63</w:t>
      </w:r>
      <w:r w:rsidRPr="0017419B">
        <w:t>, 893-9.</w:t>
      </w:r>
    </w:p>
    <w:p w14:paraId="46F3C156" w14:textId="77777777" w:rsidR="00F60003" w:rsidRPr="0017419B" w:rsidRDefault="00F60003" w:rsidP="00F60003">
      <w:pPr>
        <w:pStyle w:val="EndNoteBibliography"/>
      </w:pPr>
      <w:r w:rsidRPr="0017419B">
        <w:rPr>
          <w:b/>
        </w:rPr>
        <w:t xml:space="preserve">Weathers, R. R., II &amp; Hemmeter, J. </w:t>
      </w:r>
      <w:r w:rsidRPr="0017419B">
        <w:t xml:space="preserve">(2011). The impact of changing financial work incentives on the earnings of Social Security Disability Insurance (SSDI) beneficiaries. </w:t>
      </w:r>
      <w:r w:rsidRPr="0017419B">
        <w:rPr>
          <w:i/>
        </w:rPr>
        <w:t>Journal of Policy Analysis and Management</w:t>
      </w:r>
      <w:r w:rsidRPr="0017419B">
        <w:t xml:space="preserve"> </w:t>
      </w:r>
      <w:r w:rsidRPr="0017419B">
        <w:rPr>
          <w:b/>
        </w:rPr>
        <w:t>30</w:t>
      </w:r>
      <w:r w:rsidRPr="0017419B">
        <w:t>, 708-728.</w:t>
      </w:r>
    </w:p>
    <w:p w14:paraId="104CE9D2"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Review</w:t>
      </w:r>
      <w:r>
        <w:rPr>
          <w:rFonts w:ascii="Calibri" w:hAnsi="Calibri" w:cs="Calibri"/>
          <w:b/>
          <w:bCs/>
          <w:sz w:val="32"/>
          <w:szCs w:val="32"/>
        </w:rPr>
        <w:t xml:space="preserve"> n=16</w:t>
      </w:r>
    </w:p>
    <w:p w14:paraId="71B2CE24" w14:textId="77777777" w:rsidR="00F60003" w:rsidRPr="00B529BB" w:rsidRDefault="00F60003" w:rsidP="00F60003">
      <w:pPr>
        <w:pStyle w:val="EndNoteBibliography"/>
        <w:spacing w:after="0"/>
      </w:pPr>
      <w:r w:rsidRPr="00B529BB">
        <w:rPr>
          <w:b/>
        </w:rPr>
        <w:t xml:space="preserve">Abbott, S. </w:t>
      </w:r>
      <w:r w:rsidRPr="00B529BB">
        <w:t xml:space="preserve">(2002). Prescribing welfare benefits advice in primary care: is it a health intervention, and if so, what sort? </w:t>
      </w:r>
      <w:r w:rsidRPr="00B529BB">
        <w:rPr>
          <w:i/>
        </w:rPr>
        <w:t>Journal of Public Health Medicine</w:t>
      </w:r>
      <w:r w:rsidRPr="00B529BB">
        <w:t xml:space="preserve"> </w:t>
      </w:r>
      <w:r w:rsidRPr="00B529BB">
        <w:rPr>
          <w:b/>
        </w:rPr>
        <w:t>24</w:t>
      </w:r>
      <w:r w:rsidRPr="00B529BB">
        <w:t>, 307-312.</w:t>
      </w:r>
    </w:p>
    <w:p w14:paraId="739B2566" w14:textId="77777777" w:rsidR="00F60003" w:rsidRPr="00B529BB" w:rsidRDefault="00F60003" w:rsidP="00F60003">
      <w:pPr>
        <w:pStyle w:val="EndNoteBibliography"/>
        <w:spacing w:after="0"/>
      </w:pPr>
      <w:r w:rsidRPr="00B529BB">
        <w:rPr>
          <w:b/>
        </w:rPr>
        <w:t xml:space="preserve">Adams, J., White, M., Moffatt, S., Howel, D. &amp; Mackintosh, J. </w:t>
      </w:r>
      <w:r w:rsidRPr="00B529BB">
        <w:t xml:space="preserve">(2006). A systematic review of the health, social and financial impacts of welfare rights advice delivered in healthcare settings. </w:t>
      </w:r>
      <w:r w:rsidRPr="00B529BB">
        <w:rPr>
          <w:i/>
        </w:rPr>
        <w:t>Bmc Public Health</w:t>
      </w:r>
      <w:r w:rsidRPr="00B529BB">
        <w:t xml:space="preserve"> </w:t>
      </w:r>
      <w:r w:rsidRPr="00B529BB">
        <w:rPr>
          <w:b/>
        </w:rPr>
        <w:t>6</w:t>
      </w:r>
      <w:r w:rsidRPr="00B529BB">
        <w:t>, 28.</w:t>
      </w:r>
    </w:p>
    <w:p w14:paraId="21F6B0AB" w14:textId="77777777" w:rsidR="00F60003" w:rsidRDefault="00F60003" w:rsidP="00F60003">
      <w:pPr>
        <w:pStyle w:val="EndNoteBibliography"/>
        <w:spacing w:after="0"/>
      </w:pPr>
      <w:r w:rsidRPr="00B529BB">
        <w:rPr>
          <w:b/>
        </w:rPr>
        <w:t xml:space="preserve">Allmark, P., Baxter, S., Goyder, E., Guillaume, L. &amp; Crofton-Martin, G. </w:t>
      </w:r>
      <w:r w:rsidRPr="00B529BB">
        <w:t xml:space="preserve">(2013). Assessing the health benefits of advice services: using research evidence and logic model methods to explore complex pathways. </w:t>
      </w:r>
      <w:r w:rsidRPr="00B529BB">
        <w:rPr>
          <w:i/>
        </w:rPr>
        <w:t>Health &amp; Social Care in the Community</w:t>
      </w:r>
      <w:r w:rsidRPr="00B529BB">
        <w:t xml:space="preserve"> </w:t>
      </w:r>
      <w:r w:rsidRPr="00B529BB">
        <w:rPr>
          <w:b/>
        </w:rPr>
        <w:t>21</w:t>
      </w:r>
      <w:r w:rsidRPr="00B529BB">
        <w:t>, 59-68.</w:t>
      </w:r>
    </w:p>
    <w:p w14:paraId="0FE45848" w14:textId="77777777" w:rsidR="00F60003" w:rsidRPr="00B529BB" w:rsidRDefault="00F60003" w:rsidP="00F60003">
      <w:pPr>
        <w:pStyle w:val="EndNoteBibliography"/>
        <w:spacing w:after="0"/>
      </w:pPr>
      <w:r w:rsidRPr="00F40FCB">
        <w:rPr>
          <w:b/>
        </w:rPr>
        <w:t xml:space="preserve">Audhoe, S. S., Hoving, J. L., Sluiter, J. K. &amp; Frings-Dresen, M. H. </w:t>
      </w:r>
      <w:r w:rsidRPr="00F40FCB">
        <w:t xml:space="preserve">(2010). Vocational interventions for unemployed: effects on work participation and mental distress. A systematic review. </w:t>
      </w:r>
      <w:r w:rsidRPr="00F40FCB">
        <w:rPr>
          <w:i/>
        </w:rPr>
        <w:t>Journal of Occupational Rehabilitation</w:t>
      </w:r>
      <w:r w:rsidRPr="00F40FCB">
        <w:t xml:space="preserve"> </w:t>
      </w:r>
      <w:r w:rsidRPr="00F40FCB">
        <w:rPr>
          <w:b/>
        </w:rPr>
        <w:t>20</w:t>
      </w:r>
      <w:r w:rsidRPr="00F40FCB">
        <w:t>, 1-13.</w:t>
      </w:r>
    </w:p>
    <w:p w14:paraId="461B728F" w14:textId="77777777" w:rsidR="00F60003" w:rsidRPr="00B529BB" w:rsidRDefault="00F60003" w:rsidP="00F60003">
      <w:pPr>
        <w:pStyle w:val="EndNoteBibliography"/>
        <w:spacing w:after="0"/>
      </w:pPr>
      <w:r w:rsidRPr="00B529BB">
        <w:rPr>
          <w:b/>
        </w:rPr>
        <w:t xml:space="preserve">Bartley, M. </w:t>
      </w:r>
      <w:r w:rsidRPr="00B529BB">
        <w:t xml:space="preserve">(1994). Unemployment and ill health: understanding the relationship. </w:t>
      </w:r>
      <w:r w:rsidRPr="00B529BB">
        <w:rPr>
          <w:i/>
        </w:rPr>
        <w:t>Journal of Epidemiology &amp; Community Health</w:t>
      </w:r>
      <w:r w:rsidRPr="00B529BB">
        <w:t xml:space="preserve"> </w:t>
      </w:r>
      <w:r w:rsidRPr="00B529BB">
        <w:rPr>
          <w:b/>
        </w:rPr>
        <w:t>48</w:t>
      </w:r>
      <w:r w:rsidRPr="00B529BB">
        <w:t>, 333-7.</w:t>
      </w:r>
    </w:p>
    <w:p w14:paraId="2606BED4" w14:textId="77777777" w:rsidR="00F60003" w:rsidRPr="00B529BB" w:rsidRDefault="00F60003" w:rsidP="00F60003">
      <w:pPr>
        <w:pStyle w:val="EndNoteBibliography"/>
        <w:spacing w:after="0"/>
      </w:pPr>
      <w:r w:rsidRPr="00B529BB">
        <w:rPr>
          <w:b/>
        </w:rPr>
        <w:t xml:space="preserve">Connor, J., Rodgers, A. &amp; Priest, P. </w:t>
      </w:r>
      <w:r w:rsidRPr="00B529BB">
        <w:t xml:space="preserve">(1999). Randomised studies of income supplementation: a lost opportunity to assess health outcomes. </w:t>
      </w:r>
      <w:r w:rsidRPr="00B529BB">
        <w:rPr>
          <w:i/>
        </w:rPr>
        <w:t>Journal of Epidemiology &amp; Community Health</w:t>
      </w:r>
      <w:r w:rsidRPr="00B529BB">
        <w:t xml:space="preserve"> </w:t>
      </w:r>
      <w:r w:rsidRPr="00B529BB">
        <w:rPr>
          <w:b/>
        </w:rPr>
        <w:t>53</w:t>
      </w:r>
      <w:r w:rsidRPr="00B529BB">
        <w:t>, 725-30.</w:t>
      </w:r>
    </w:p>
    <w:p w14:paraId="6BD38D8D" w14:textId="77777777" w:rsidR="00F60003" w:rsidRPr="00B529BB" w:rsidRDefault="00F60003" w:rsidP="00F60003">
      <w:pPr>
        <w:pStyle w:val="EndNoteBibliography"/>
        <w:spacing w:after="0"/>
      </w:pPr>
      <w:r w:rsidRPr="00B529BB">
        <w:rPr>
          <w:b/>
        </w:rPr>
        <w:t xml:space="preserve">Corbiere, M. &amp; Shen, J. </w:t>
      </w:r>
      <w:r w:rsidRPr="00B529BB">
        <w:t xml:space="preserve">(2006). A systematic review of psychological return-to-work interventions for people with mental health problems and/or physical injuries. </w:t>
      </w:r>
      <w:r w:rsidRPr="00B529BB">
        <w:rPr>
          <w:i/>
        </w:rPr>
        <w:t>Canadian Journal of Community Mental Health</w:t>
      </w:r>
      <w:r w:rsidRPr="00B529BB">
        <w:t xml:space="preserve"> </w:t>
      </w:r>
      <w:r w:rsidRPr="00B529BB">
        <w:rPr>
          <w:b/>
        </w:rPr>
        <w:t>25</w:t>
      </w:r>
      <w:r w:rsidRPr="00B529BB">
        <w:t>, 261-288.</w:t>
      </w:r>
    </w:p>
    <w:p w14:paraId="2DEA3F74" w14:textId="77777777" w:rsidR="00F60003" w:rsidRPr="00B529BB" w:rsidRDefault="00F60003" w:rsidP="00F60003">
      <w:pPr>
        <w:pStyle w:val="EndNoteBibliography"/>
        <w:spacing w:after="0"/>
      </w:pPr>
      <w:r w:rsidRPr="00B529BB">
        <w:rPr>
          <w:b/>
        </w:rPr>
        <w:t xml:space="preserve">Harris, E. &amp; Harris, M. F. </w:t>
      </w:r>
      <w:r w:rsidRPr="00B529BB">
        <w:t xml:space="preserve">(2009). Reducing the impact of unemployment on health: Revisiting the agenda for primary health care. </w:t>
      </w:r>
      <w:r w:rsidRPr="00B529BB">
        <w:rPr>
          <w:i/>
        </w:rPr>
        <w:t>Medical Journal of Australia</w:t>
      </w:r>
      <w:r w:rsidRPr="00B529BB">
        <w:t xml:space="preserve"> </w:t>
      </w:r>
      <w:r w:rsidRPr="00B529BB">
        <w:rPr>
          <w:b/>
        </w:rPr>
        <w:t>191</w:t>
      </w:r>
      <w:r w:rsidRPr="00B529BB">
        <w:t>, 119-122.</w:t>
      </w:r>
    </w:p>
    <w:p w14:paraId="0E9107E8" w14:textId="77777777" w:rsidR="00F60003" w:rsidRPr="00B529BB" w:rsidRDefault="00F60003" w:rsidP="00F60003">
      <w:pPr>
        <w:pStyle w:val="EndNoteBibliography"/>
        <w:spacing w:after="0"/>
      </w:pPr>
      <w:r w:rsidRPr="00B529BB">
        <w:rPr>
          <w:b/>
        </w:rPr>
        <w:t xml:space="preserve">Larson, L. M. </w:t>
      </w:r>
      <w:r w:rsidRPr="00B529BB">
        <w:t xml:space="preserve">(2012). Worklife across the lifespan. In </w:t>
      </w:r>
      <w:r w:rsidRPr="00B529BB">
        <w:rPr>
          <w:i/>
        </w:rPr>
        <w:t>The Oxford handbook of counseling psychology</w:t>
      </w:r>
      <w:r w:rsidRPr="00B529BB">
        <w:t>, pp. 128-178. Oxford University Press; US: New York, NY.</w:t>
      </w:r>
    </w:p>
    <w:p w14:paraId="6CE8FCAF" w14:textId="77777777" w:rsidR="00F60003" w:rsidRPr="00B529BB" w:rsidRDefault="00F60003" w:rsidP="00F60003">
      <w:pPr>
        <w:pStyle w:val="EndNoteBibliography"/>
        <w:spacing w:after="0"/>
      </w:pPr>
      <w:r w:rsidRPr="00B529BB">
        <w:rPr>
          <w:b/>
        </w:rPr>
        <w:t xml:space="preserve">Leahy, R. L. </w:t>
      </w:r>
      <w:r w:rsidRPr="00B529BB">
        <w:t xml:space="preserve">(2009). Unemployment anxiety. </w:t>
      </w:r>
      <w:r w:rsidRPr="00B529BB">
        <w:rPr>
          <w:i/>
        </w:rPr>
        <w:t>the Behavior Therapist</w:t>
      </w:r>
      <w:r w:rsidRPr="00B529BB">
        <w:t xml:space="preserve"> </w:t>
      </w:r>
      <w:r w:rsidRPr="00B529BB">
        <w:rPr>
          <w:b/>
        </w:rPr>
        <w:t>32</w:t>
      </w:r>
      <w:r w:rsidRPr="00B529BB">
        <w:t>, 49, 51.</w:t>
      </w:r>
    </w:p>
    <w:p w14:paraId="4132C8A0" w14:textId="77777777" w:rsidR="00F60003" w:rsidRPr="00B529BB" w:rsidRDefault="00F60003" w:rsidP="00F60003">
      <w:pPr>
        <w:pStyle w:val="EndNoteBibliography"/>
        <w:spacing w:after="0"/>
      </w:pPr>
      <w:r w:rsidRPr="00B529BB">
        <w:rPr>
          <w:b/>
        </w:rPr>
        <w:t xml:space="preserve">Liu, S., Huang, J. L. &amp; Wang, M. </w:t>
      </w:r>
      <w:r w:rsidRPr="00B529BB">
        <w:t xml:space="preserve">(2014). Effectiveness of Job Search Interventions: A Meta-Analytic Review. </w:t>
      </w:r>
      <w:r w:rsidRPr="00B529BB">
        <w:rPr>
          <w:i/>
        </w:rPr>
        <w:t>Psychological Bulletin July</w:t>
      </w:r>
      <w:r w:rsidRPr="00B529BB">
        <w:t xml:space="preserve"> </w:t>
      </w:r>
      <w:r w:rsidRPr="00B529BB">
        <w:rPr>
          <w:b/>
        </w:rPr>
        <w:t>140</w:t>
      </w:r>
      <w:r w:rsidRPr="00B529BB">
        <w:t>, 1009-1041.</w:t>
      </w:r>
    </w:p>
    <w:p w14:paraId="54477020" w14:textId="77777777" w:rsidR="00F60003" w:rsidRPr="00B529BB" w:rsidRDefault="00F60003" w:rsidP="00F60003">
      <w:pPr>
        <w:pStyle w:val="EndNoteBibliography"/>
        <w:spacing w:after="0"/>
      </w:pPr>
      <w:r w:rsidRPr="00B529BB">
        <w:rPr>
          <w:b/>
        </w:rPr>
        <w:t xml:space="preserve">Mattera, L. </w:t>
      </w:r>
      <w:r w:rsidRPr="00B529BB">
        <w:t xml:space="preserve">(2007). A meta-analysis of job search interventions and strategies. </w:t>
      </w:r>
      <w:r w:rsidRPr="00B529BB">
        <w:rPr>
          <w:i/>
        </w:rPr>
        <w:t>Dissertation Abstracts International: Section B: The Sciences and Engineering</w:t>
      </w:r>
      <w:r w:rsidRPr="00B529BB">
        <w:t xml:space="preserve"> </w:t>
      </w:r>
      <w:r w:rsidRPr="00B529BB">
        <w:rPr>
          <w:b/>
        </w:rPr>
        <w:t>67</w:t>
      </w:r>
      <w:r w:rsidRPr="00B529BB">
        <w:t>, 5455.</w:t>
      </w:r>
    </w:p>
    <w:p w14:paraId="53A558D6" w14:textId="77777777" w:rsidR="00F60003" w:rsidRPr="00B529BB" w:rsidRDefault="00F60003" w:rsidP="00F60003">
      <w:pPr>
        <w:pStyle w:val="EndNoteBibliography"/>
        <w:spacing w:after="0"/>
      </w:pPr>
      <w:r w:rsidRPr="00B529BB">
        <w:rPr>
          <w:b/>
        </w:rPr>
        <w:t xml:space="preserve">McKee-Ryan, F., Song, Z., Wanberg, C. R. &amp; Kinicki, A. J. </w:t>
      </w:r>
      <w:r w:rsidRPr="00B529BB">
        <w:t xml:space="preserve">(2005). Psychological and physical well-being during unemployment: a meta-analytic study. </w:t>
      </w:r>
      <w:r w:rsidRPr="00B529BB">
        <w:rPr>
          <w:i/>
        </w:rPr>
        <w:t>Journal of Applied Psychology</w:t>
      </w:r>
      <w:r w:rsidRPr="00B529BB">
        <w:t xml:space="preserve"> </w:t>
      </w:r>
      <w:r w:rsidRPr="00B529BB">
        <w:rPr>
          <w:b/>
        </w:rPr>
        <w:t>90</w:t>
      </w:r>
      <w:r w:rsidRPr="00B529BB">
        <w:t>, 53-76.</w:t>
      </w:r>
    </w:p>
    <w:p w14:paraId="094DE216" w14:textId="77777777" w:rsidR="00F60003" w:rsidRPr="00B529BB" w:rsidRDefault="00F60003" w:rsidP="00F60003">
      <w:pPr>
        <w:pStyle w:val="EndNoteBibliography"/>
        <w:spacing w:after="0"/>
      </w:pPr>
      <w:r w:rsidRPr="00B529BB">
        <w:rPr>
          <w:b/>
        </w:rPr>
        <w:t xml:space="preserve">Modrek, S., Stuckler, D., McKee, M., Cullen, M. R. &amp; Basu, S. </w:t>
      </w:r>
      <w:r w:rsidRPr="00B529BB">
        <w:t xml:space="preserve">(2013). A review of health consequencesof recessions internationallyand a synthesis of the US response duringthe great recession. </w:t>
      </w:r>
      <w:r w:rsidRPr="00B529BB">
        <w:rPr>
          <w:i/>
        </w:rPr>
        <w:t>Public Health Reviews</w:t>
      </w:r>
      <w:r w:rsidRPr="00B529BB">
        <w:t xml:space="preserve"> </w:t>
      </w:r>
      <w:r w:rsidRPr="00B529BB">
        <w:rPr>
          <w:b/>
        </w:rPr>
        <w:t>35</w:t>
      </w:r>
      <w:r w:rsidRPr="00B529BB">
        <w:t>.</w:t>
      </w:r>
    </w:p>
    <w:p w14:paraId="0BE71F64" w14:textId="77777777" w:rsidR="00F60003" w:rsidRPr="00B529BB" w:rsidRDefault="00F60003" w:rsidP="00F60003">
      <w:pPr>
        <w:pStyle w:val="NoSpacing"/>
      </w:pPr>
      <w:r w:rsidRPr="00B529BB">
        <w:rPr>
          <w:b/>
        </w:rPr>
        <w:t xml:space="preserve">Paul, K. I. &amp; Moser, K. </w:t>
      </w:r>
      <w:r w:rsidRPr="00B529BB">
        <w:t xml:space="preserve">(2009). Unemployment impairs mental health: Meta-analyses. Journal of Vocational </w:t>
      </w:r>
      <w:proofErr w:type="spellStart"/>
      <w:r w:rsidRPr="00B529BB">
        <w:t>Behavior</w:t>
      </w:r>
      <w:proofErr w:type="spellEnd"/>
      <w:r w:rsidRPr="00B529BB">
        <w:t xml:space="preserve"> </w:t>
      </w:r>
      <w:r w:rsidRPr="00B529BB">
        <w:rPr>
          <w:b/>
        </w:rPr>
        <w:t>74</w:t>
      </w:r>
      <w:r w:rsidRPr="00B529BB">
        <w:t>, 264-282.</w:t>
      </w:r>
    </w:p>
    <w:p w14:paraId="3CABF80D" w14:textId="77777777" w:rsidR="00F60003" w:rsidRPr="00C86986" w:rsidRDefault="00F60003" w:rsidP="00F60003">
      <w:pPr>
        <w:pStyle w:val="NoSpacing"/>
        <w:rPr>
          <w:rFonts w:ascii="Calibri" w:hAnsi="Calibri" w:cs="Calibri"/>
          <w:sz w:val="26"/>
          <w:szCs w:val="26"/>
        </w:rPr>
      </w:pPr>
      <w:r w:rsidRPr="00B529BB">
        <w:rPr>
          <w:b/>
          <w:noProof/>
        </w:rPr>
        <w:t xml:space="preserve">Woo, J. M. &amp; Postolache, T. T. </w:t>
      </w:r>
      <w:r w:rsidRPr="00B529BB">
        <w:rPr>
          <w:noProof/>
        </w:rPr>
        <w:t xml:space="preserve">(2008). The impact of work environment on mood disorders and suicide: Evidence and implications. International Journal on Disability and Human Development </w:t>
      </w:r>
      <w:r w:rsidRPr="00B529BB">
        <w:rPr>
          <w:b/>
          <w:noProof/>
        </w:rPr>
        <w:t>7</w:t>
      </w:r>
      <w:r w:rsidRPr="00B529BB">
        <w:rPr>
          <w:noProof/>
        </w:rPr>
        <w:t>, 185-200.</w:t>
      </w:r>
    </w:p>
    <w:p w14:paraId="2C57D175"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lastRenderedPageBreak/>
        <w:t>Conference proceeding</w:t>
      </w:r>
      <w:r>
        <w:rPr>
          <w:rFonts w:ascii="Calibri" w:hAnsi="Calibri" w:cs="Calibri"/>
          <w:b/>
          <w:bCs/>
          <w:sz w:val="32"/>
          <w:szCs w:val="32"/>
        </w:rPr>
        <w:t xml:space="preserve"> n=3</w:t>
      </w:r>
    </w:p>
    <w:p w14:paraId="400B3AF6" w14:textId="77777777" w:rsidR="00F60003" w:rsidRPr="00C96A72" w:rsidRDefault="00F60003" w:rsidP="00F60003">
      <w:pPr>
        <w:pStyle w:val="EndNoteBibliography"/>
        <w:spacing w:after="0"/>
      </w:pPr>
      <w:r>
        <w:fldChar w:fldCharType="begin"/>
      </w:r>
      <w:r>
        <w:instrText xml:space="preserve"> ADDIN EN.REFLIST </w:instrText>
      </w:r>
      <w:r>
        <w:fldChar w:fldCharType="separate"/>
      </w:r>
      <w:r w:rsidRPr="00C96A72">
        <w:rPr>
          <w:b/>
        </w:rPr>
        <w:t xml:space="preserve">Antunes, J. </w:t>
      </w:r>
      <w:r w:rsidRPr="00C96A72">
        <w:t xml:space="preserve">(2013). Health in times of economic crisis: Learn with the evidence. </w:t>
      </w:r>
      <w:r w:rsidRPr="00C96A72">
        <w:rPr>
          <w:i/>
        </w:rPr>
        <w:t>Atencion Primaria</w:t>
      </w:r>
      <w:r w:rsidRPr="00C96A72">
        <w:t xml:space="preserve"> </w:t>
      </w:r>
      <w:r w:rsidRPr="00C96A72">
        <w:rPr>
          <w:b/>
        </w:rPr>
        <w:t>45</w:t>
      </w:r>
      <w:r w:rsidRPr="00C96A72">
        <w:t>, 124.</w:t>
      </w:r>
    </w:p>
    <w:p w14:paraId="09E1D7D2" w14:textId="77777777" w:rsidR="00F60003" w:rsidRPr="00C96A72" w:rsidRDefault="00F60003" w:rsidP="00F60003">
      <w:pPr>
        <w:pStyle w:val="EndNoteBibliography"/>
        <w:spacing w:after="0"/>
      </w:pPr>
      <w:r w:rsidRPr="00C96A72">
        <w:rPr>
          <w:b/>
        </w:rPr>
        <w:t xml:space="preserve">dos Santos, M. A. </w:t>
      </w:r>
      <w:r w:rsidRPr="00C96A72">
        <w:t xml:space="preserve">(2015). Unemployment, Mental Disorders and Suicide: A Systematic Review. </w:t>
      </w:r>
      <w:r w:rsidRPr="00C96A72">
        <w:rPr>
          <w:i/>
        </w:rPr>
        <w:t>Sho2015: International Symposium on Occupational Safety and Hygiene</w:t>
      </w:r>
      <w:r w:rsidRPr="00C96A72">
        <w:t>, 323-325.</w:t>
      </w:r>
    </w:p>
    <w:p w14:paraId="38214EB5" w14:textId="77777777" w:rsidR="00F60003" w:rsidRPr="00C96A72" w:rsidRDefault="00F60003" w:rsidP="00F60003">
      <w:pPr>
        <w:pStyle w:val="EndNoteBibliography"/>
      </w:pPr>
      <w:r w:rsidRPr="00C96A72">
        <w:rPr>
          <w:b/>
        </w:rPr>
        <w:t xml:space="preserve">Vastamaeki, J., Moser, K. &amp; Paul, K. I. </w:t>
      </w:r>
      <w:r w:rsidRPr="00C96A72">
        <w:t xml:space="preserve">(2009). How stable is sense of coherence? Changes following an intervention for unemployed individuals. </w:t>
      </w:r>
      <w:r w:rsidRPr="00C96A72">
        <w:rPr>
          <w:i/>
        </w:rPr>
        <w:t>Scandinavian Journal of Psychology</w:t>
      </w:r>
      <w:r w:rsidRPr="00C96A72">
        <w:t xml:space="preserve"> </w:t>
      </w:r>
      <w:r w:rsidRPr="00C96A72">
        <w:rPr>
          <w:b/>
        </w:rPr>
        <w:t>50</w:t>
      </w:r>
      <w:r w:rsidRPr="00C96A72">
        <w:t>, 161-171.</w:t>
      </w:r>
    </w:p>
    <w:p w14:paraId="70D5512A"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fldChar w:fldCharType="end"/>
      </w:r>
      <w:r w:rsidRPr="00C86986">
        <w:rPr>
          <w:rFonts w:ascii="Calibri" w:hAnsi="Calibri" w:cs="Calibri"/>
          <w:b/>
          <w:bCs/>
          <w:sz w:val="32"/>
          <w:szCs w:val="32"/>
        </w:rPr>
        <w:t>No mental health outcomes</w:t>
      </w:r>
      <w:r>
        <w:rPr>
          <w:rFonts w:ascii="Calibri" w:hAnsi="Calibri" w:cs="Calibri"/>
          <w:b/>
          <w:bCs/>
          <w:sz w:val="32"/>
          <w:szCs w:val="32"/>
        </w:rPr>
        <w:t xml:space="preserve"> n=20</w:t>
      </w:r>
    </w:p>
    <w:p w14:paraId="4297A92D" w14:textId="77777777" w:rsidR="00F60003" w:rsidRPr="00C96A72" w:rsidRDefault="00F60003" w:rsidP="00F60003">
      <w:pPr>
        <w:pStyle w:val="EndNoteBibliography"/>
        <w:spacing w:after="0"/>
      </w:pPr>
      <w:r w:rsidRPr="00C96A72">
        <w:rPr>
          <w:b/>
        </w:rPr>
        <w:t xml:space="preserve">Azrin, N. H., Flores, T. &amp; Kaplan, S. J. </w:t>
      </w:r>
      <w:r w:rsidRPr="00C96A72">
        <w:t xml:space="preserve">(1975). Job-finding club: A group-assisted program for obtaining employment. </w:t>
      </w:r>
      <w:r w:rsidRPr="00C96A72">
        <w:rPr>
          <w:i/>
        </w:rPr>
        <w:t>Behaviour Research and Therapy</w:t>
      </w:r>
      <w:r w:rsidRPr="00C96A72">
        <w:t xml:space="preserve"> </w:t>
      </w:r>
      <w:r w:rsidRPr="00C96A72">
        <w:rPr>
          <w:b/>
        </w:rPr>
        <w:t>13</w:t>
      </w:r>
      <w:r w:rsidRPr="00C96A72">
        <w:t>, 17-27.</w:t>
      </w:r>
    </w:p>
    <w:p w14:paraId="4F41F2FF" w14:textId="77777777" w:rsidR="00F60003" w:rsidRPr="00C96A72" w:rsidRDefault="00F60003" w:rsidP="00F60003">
      <w:pPr>
        <w:pStyle w:val="EndNoteBibliography"/>
        <w:spacing w:after="0"/>
      </w:pPr>
      <w:r w:rsidRPr="00C96A72">
        <w:rPr>
          <w:b/>
        </w:rPr>
        <w:t xml:space="preserve">Azrin, N. H., Philip, R. A., Thienes-Hontos, P. &amp; Besalel, V. A. </w:t>
      </w:r>
      <w:r w:rsidRPr="00C96A72">
        <w:t xml:space="preserve">(1980). Comparative evaluation of the Job Club program with welfare recipients. </w:t>
      </w:r>
      <w:r w:rsidRPr="00C96A72">
        <w:rPr>
          <w:i/>
        </w:rPr>
        <w:t>Journal of Vocational Behavior</w:t>
      </w:r>
      <w:r w:rsidRPr="00C96A72">
        <w:t xml:space="preserve"> </w:t>
      </w:r>
      <w:r w:rsidRPr="00C96A72">
        <w:rPr>
          <w:b/>
        </w:rPr>
        <w:t>16</w:t>
      </w:r>
      <w:r w:rsidRPr="00C96A72">
        <w:t>, 133-145.</w:t>
      </w:r>
    </w:p>
    <w:p w14:paraId="3013FDB3" w14:textId="77777777" w:rsidR="00F60003" w:rsidRPr="00C96A72" w:rsidRDefault="00F60003" w:rsidP="00F60003">
      <w:pPr>
        <w:pStyle w:val="EndNoteBibliography"/>
        <w:spacing w:after="0"/>
      </w:pPr>
      <w:r w:rsidRPr="00C96A72">
        <w:rPr>
          <w:b/>
        </w:rPr>
        <w:t xml:space="preserve">Azrin, N. H., Philip, R. A., Thienes-Hontos, P. &amp; Besalel, V. A. </w:t>
      </w:r>
      <w:r w:rsidRPr="00C96A72">
        <w:t xml:space="preserve">(1981). Follow-up on welfare benefits received by Job Club clients. </w:t>
      </w:r>
      <w:r w:rsidRPr="00C96A72">
        <w:rPr>
          <w:i/>
        </w:rPr>
        <w:t>Journal of Vocational Behavior</w:t>
      </w:r>
      <w:r w:rsidRPr="00C96A72">
        <w:t xml:space="preserve"> </w:t>
      </w:r>
      <w:r w:rsidRPr="00C96A72">
        <w:rPr>
          <w:b/>
        </w:rPr>
        <w:t>18</w:t>
      </w:r>
      <w:r w:rsidRPr="00C96A72">
        <w:t>, 253-254.</w:t>
      </w:r>
    </w:p>
    <w:p w14:paraId="09F8866F" w14:textId="77777777" w:rsidR="00F60003" w:rsidRPr="00C96A72" w:rsidRDefault="00F60003" w:rsidP="00F60003">
      <w:pPr>
        <w:pStyle w:val="EndNoteBibliography"/>
        <w:spacing w:after="0"/>
      </w:pPr>
      <w:r w:rsidRPr="00C96A72">
        <w:rPr>
          <w:b/>
        </w:rPr>
        <w:t xml:space="preserve">Azrin, N. H. e. a. </w:t>
      </w:r>
      <w:r w:rsidRPr="00C96A72">
        <w:t xml:space="preserve">(1979). Behavioral Supervision versus Informational Counseling of Job Seeking in the Job Club. </w:t>
      </w:r>
      <w:r w:rsidRPr="00C96A72">
        <w:rPr>
          <w:i/>
        </w:rPr>
        <w:t>Rehabilitation Counseling Bulletin</w:t>
      </w:r>
      <w:r w:rsidRPr="00C96A72">
        <w:t xml:space="preserve"> </w:t>
      </w:r>
      <w:r w:rsidRPr="00C96A72">
        <w:rPr>
          <w:b/>
        </w:rPr>
        <w:t>25</w:t>
      </w:r>
      <w:r w:rsidRPr="00C96A72">
        <w:t>, 212-18.</w:t>
      </w:r>
    </w:p>
    <w:p w14:paraId="1E4A11F7" w14:textId="77777777" w:rsidR="00F60003" w:rsidRPr="00C96A72" w:rsidRDefault="00F60003" w:rsidP="00F60003">
      <w:pPr>
        <w:pStyle w:val="EndNoteBibliography"/>
        <w:spacing w:after="0"/>
      </w:pPr>
      <w:r w:rsidRPr="00C96A72">
        <w:rPr>
          <w:b/>
        </w:rPr>
        <w:t xml:space="preserve">Barbee, J. R. &amp; Keil, E. C. </w:t>
      </w:r>
      <w:r w:rsidRPr="00C96A72">
        <w:t xml:space="preserve">(1973). Experimental techniques of job interview training for the disadvantaged: Videotape feedback, behavior modification, and microcounseling. </w:t>
      </w:r>
      <w:r w:rsidRPr="00C96A72">
        <w:rPr>
          <w:i/>
        </w:rPr>
        <w:t>Journal of Applied Psychology</w:t>
      </w:r>
      <w:r w:rsidRPr="00C96A72">
        <w:t xml:space="preserve"> </w:t>
      </w:r>
      <w:r w:rsidRPr="00C96A72">
        <w:rPr>
          <w:b/>
        </w:rPr>
        <w:t>58</w:t>
      </w:r>
      <w:r w:rsidRPr="00C96A72">
        <w:t>, 209-213.</w:t>
      </w:r>
    </w:p>
    <w:p w14:paraId="1A9FE8B4" w14:textId="77777777" w:rsidR="00F60003" w:rsidRPr="00C96A72" w:rsidRDefault="00F60003" w:rsidP="00F60003">
      <w:pPr>
        <w:pStyle w:val="EndNoteBibliography"/>
        <w:spacing w:after="0"/>
      </w:pPr>
      <w:r w:rsidRPr="00C96A72">
        <w:rPr>
          <w:b/>
        </w:rPr>
        <w:t xml:space="preserve">Braddy, B. A. &amp; Gray, D. O. </w:t>
      </w:r>
      <w:r w:rsidRPr="00C96A72">
        <w:t xml:space="preserve">(1987). Employment services for older job seekers: a comparison of two client-centered approaches. </w:t>
      </w:r>
      <w:r w:rsidRPr="00C96A72">
        <w:rPr>
          <w:i/>
        </w:rPr>
        <w:t>Gerontologist</w:t>
      </w:r>
      <w:r w:rsidRPr="00C96A72">
        <w:t xml:space="preserve"> </w:t>
      </w:r>
      <w:r w:rsidRPr="00C96A72">
        <w:rPr>
          <w:b/>
        </w:rPr>
        <w:t>27</w:t>
      </w:r>
      <w:r w:rsidRPr="00C96A72">
        <w:t>, 565-8.</w:t>
      </w:r>
    </w:p>
    <w:p w14:paraId="03AF0F2C" w14:textId="77777777" w:rsidR="00F60003" w:rsidRPr="00C96A72" w:rsidRDefault="00F60003" w:rsidP="00F60003">
      <w:pPr>
        <w:pStyle w:val="EndNoteBibliography"/>
        <w:spacing w:after="0"/>
      </w:pPr>
      <w:r w:rsidRPr="00C96A72">
        <w:rPr>
          <w:b/>
        </w:rPr>
        <w:t xml:space="preserve">Brenninkmeijer, V. &amp; Blonk, R. W. B. </w:t>
      </w:r>
      <w:r w:rsidRPr="00C96A72">
        <w:t xml:space="preserve">(2012). The effectiveness of the JOBS program among the long-term unemployed: a randomized experiment in the Netherlands. </w:t>
      </w:r>
      <w:r w:rsidRPr="00C96A72">
        <w:rPr>
          <w:i/>
        </w:rPr>
        <w:t>Health Promotion International</w:t>
      </w:r>
      <w:r w:rsidRPr="00C96A72">
        <w:t xml:space="preserve"> </w:t>
      </w:r>
      <w:r w:rsidRPr="00C96A72">
        <w:rPr>
          <w:b/>
        </w:rPr>
        <w:t>27</w:t>
      </w:r>
      <w:r w:rsidRPr="00C96A72">
        <w:t>, 220-229.</w:t>
      </w:r>
    </w:p>
    <w:p w14:paraId="6DE5ACED" w14:textId="77777777" w:rsidR="00F60003" w:rsidRPr="00C96A72" w:rsidRDefault="00F60003" w:rsidP="00F60003">
      <w:pPr>
        <w:pStyle w:val="EndNoteBibliography"/>
        <w:spacing w:after="0"/>
      </w:pPr>
      <w:r w:rsidRPr="00C96A72">
        <w:rPr>
          <w:b/>
        </w:rPr>
        <w:t xml:space="preserve">Eden, D. &amp; Aviram, A. </w:t>
      </w:r>
      <w:r w:rsidRPr="00C96A72">
        <w:t xml:space="preserve">(1993). Self-Efficacy Training to Speed Reemployment: Helping People to Help Themselves. </w:t>
      </w:r>
      <w:r w:rsidRPr="00C96A72">
        <w:rPr>
          <w:i/>
        </w:rPr>
        <w:t>Journal of Applied Psychology</w:t>
      </w:r>
      <w:r w:rsidRPr="00C96A72">
        <w:t xml:space="preserve"> </w:t>
      </w:r>
      <w:r w:rsidRPr="00C96A72">
        <w:rPr>
          <w:b/>
        </w:rPr>
        <w:t>78</w:t>
      </w:r>
      <w:r w:rsidRPr="00C96A72">
        <w:t>, 352-360.</w:t>
      </w:r>
    </w:p>
    <w:p w14:paraId="1F27E4CE" w14:textId="77777777" w:rsidR="00F60003" w:rsidRPr="00C96A72" w:rsidRDefault="00F60003" w:rsidP="00F60003">
      <w:pPr>
        <w:pStyle w:val="EndNoteBibliography"/>
        <w:spacing w:after="0"/>
      </w:pPr>
      <w:r w:rsidRPr="00C96A72">
        <w:rPr>
          <w:b/>
        </w:rPr>
        <w:t xml:space="preserve">Goldman, B. </w:t>
      </w:r>
      <w:r w:rsidRPr="00C96A72">
        <w:t xml:space="preserve">(1989). </w:t>
      </w:r>
      <w:r w:rsidRPr="00C96A72">
        <w:rPr>
          <w:i/>
        </w:rPr>
        <w:t>Job search strategies for women on welfare, welfare work and training</w:t>
      </w:r>
      <w:r w:rsidRPr="00C96A72">
        <w:t>.</w:t>
      </w:r>
    </w:p>
    <w:p w14:paraId="58816B1B" w14:textId="77777777" w:rsidR="00F60003" w:rsidRPr="00C96A72" w:rsidRDefault="00F60003" w:rsidP="00F60003">
      <w:pPr>
        <w:pStyle w:val="EndNoteBibliography"/>
        <w:spacing w:after="0"/>
      </w:pPr>
      <w:r w:rsidRPr="00C96A72">
        <w:rPr>
          <w:b/>
        </w:rPr>
        <w:t xml:space="preserve">Gray, D. </w:t>
      </w:r>
      <w:r w:rsidRPr="00C96A72">
        <w:t xml:space="preserve">(1983). A job club for older job seekers: an experimental evaluation. </w:t>
      </w:r>
      <w:r w:rsidRPr="00C96A72">
        <w:rPr>
          <w:i/>
        </w:rPr>
        <w:t>J Gerontol</w:t>
      </w:r>
      <w:r w:rsidRPr="00C96A72">
        <w:t xml:space="preserve"> </w:t>
      </w:r>
      <w:r w:rsidRPr="00C96A72">
        <w:rPr>
          <w:b/>
        </w:rPr>
        <w:t>38</w:t>
      </w:r>
      <w:r w:rsidRPr="00C96A72">
        <w:t>, 363-8.</w:t>
      </w:r>
    </w:p>
    <w:p w14:paraId="77F6D474" w14:textId="77777777" w:rsidR="00F60003" w:rsidRPr="00C96A72" w:rsidRDefault="00F60003" w:rsidP="00F60003">
      <w:pPr>
        <w:pStyle w:val="EndNoteBibliography"/>
        <w:spacing w:after="0"/>
      </w:pPr>
      <w:r w:rsidRPr="00C96A72">
        <w:rPr>
          <w:b/>
        </w:rPr>
        <w:t xml:space="preserve">Higuera, L. A. Z. </w:t>
      </w:r>
      <w:r w:rsidRPr="00C96A72">
        <w:t xml:space="preserve">(2003). Cognitive and behavioral approaches: An evaluation of two programmes with unemployed. </w:t>
      </w:r>
      <w:r w:rsidRPr="00C96A72">
        <w:rPr>
          <w:i/>
        </w:rPr>
        <w:t>Psicothema</w:t>
      </w:r>
      <w:r w:rsidRPr="00C96A72">
        <w:t xml:space="preserve"> </w:t>
      </w:r>
      <w:r w:rsidRPr="00C96A72">
        <w:rPr>
          <w:b/>
        </w:rPr>
        <w:t>15</w:t>
      </w:r>
      <w:r w:rsidRPr="00C96A72">
        <w:t>, 183-189.</w:t>
      </w:r>
    </w:p>
    <w:p w14:paraId="53416AB0" w14:textId="77777777" w:rsidR="00F60003" w:rsidRPr="00C96A72" w:rsidRDefault="00F60003" w:rsidP="00F60003">
      <w:pPr>
        <w:pStyle w:val="EndNoteBibliography"/>
        <w:spacing w:after="0"/>
      </w:pPr>
      <w:r w:rsidRPr="00C96A72">
        <w:rPr>
          <w:b/>
        </w:rPr>
        <w:t xml:space="preserve">Malmberg-Heimonen, I. &amp; Vuori, J. </w:t>
      </w:r>
      <w:r w:rsidRPr="00C96A72">
        <w:t xml:space="preserve">(2005). Financial incentives and job-search training: Methods to increase labour market integration in contemporary welfare states? </w:t>
      </w:r>
      <w:r w:rsidRPr="00C96A72">
        <w:rPr>
          <w:i/>
        </w:rPr>
        <w:t>Social Policy &amp; Administration</w:t>
      </w:r>
      <w:r w:rsidRPr="00C96A72">
        <w:t xml:space="preserve"> </w:t>
      </w:r>
      <w:r w:rsidRPr="00C96A72">
        <w:rPr>
          <w:b/>
        </w:rPr>
        <w:t>39</w:t>
      </w:r>
      <w:r w:rsidRPr="00C96A72">
        <w:t>, 247-259.</w:t>
      </w:r>
    </w:p>
    <w:p w14:paraId="0FA6C838" w14:textId="77777777" w:rsidR="00F60003" w:rsidRPr="00C96A72" w:rsidRDefault="00F60003" w:rsidP="00F60003">
      <w:pPr>
        <w:pStyle w:val="EndNoteBibliography"/>
        <w:spacing w:after="0"/>
      </w:pPr>
      <w:r w:rsidRPr="00C96A72">
        <w:rPr>
          <w:b/>
        </w:rPr>
        <w:t xml:space="preserve">Micklewright, J., Nagy, G. &amp; Centre for Economic Policy, R. </w:t>
      </w:r>
      <w:r w:rsidRPr="00C96A72">
        <w:t xml:space="preserve">(2008). </w:t>
      </w:r>
      <w:r w:rsidRPr="00C96A72">
        <w:rPr>
          <w:i/>
        </w:rPr>
        <w:t>Job search monitoring and unemployment duration: evidence from a randomised control trial</w:t>
      </w:r>
      <w:r w:rsidRPr="00C96A72">
        <w:t>. Centre for Economic Policy Research: London.</w:t>
      </w:r>
    </w:p>
    <w:p w14:paraId="0C5BBD80" w14:textId="77777777" w:rsidR="00F60003" w:rsidRPr="00C96A72" w:rsidRDefault="00F60003" w:rsidP="00F60003">
      <w:pPr>
        <w:pStyle w:val="EndNoteBibliography"/>
        <w:spacing w:after="0"/>
      </w:pPr>
      <w:r w:rsidRPr="00C96A72">
        <w:rPr>
          <w:b/>
        </w:rPr>
        <w:t xml:space="preserve">Noordzij, G. &amp; Van Hooft, E. A. J. </w:t>
      </w:r>
      <w:r w:rsidRPr="00C96A72">
        <w:t xml:space="preserve">(2008). The influence of goal orientations on the effectiveness of reemployment counseling. </w:t>
      </w:r>
      <w:r w:rsidRPr="00C96A72">
        <w:rPr>
          <w:i/>
        </w:rPr>
        <w:t>Gedrag &amp; Organisatie</w:t>
      </w:r>
      <w:r w:rsidRPr="00C96A72">
        <w:t xml:space="preserve"> </w:t>
      </w:r>
      <w:r w:rsidRPr="00C96A72">
        <w:rPr>
          <w:b/>
        </w:rPr>
        <w:t>21</w:t>
      </w:r>
      <w:r w:rsidRPr="00C96A72">
        <w:t>, 209-225.</w:t>
      </w:r>
    </w:p>
    <w:p w14:paraId="368190F9" w14:textId="77777777" w:rsidR="00F60003" w:rsidRPr="00C96A72" w:rsidRDefault="00F60003" w:rsidP="00F60003">
      <w:pPr>
        <w:pStyle w:val="EndNoteBibliography"/>
        <w:spacing w:after="0"/>
      </w:pPr>
      <w:r w:rsidRPr="00C96A72">
        <w:rPr>
          <w:b/>
        </w:rPr>
        <w:t xml:space="preserve">Romppainen, K., Saloniemi, A., Kinnunen, U., Liukkonen, V. &amp; Virtanen, P. </w:t>
      </w:r>
      <w:r w:rsidRPr="00C96A72">
        <w:t xml:space="preserve">(2014). Does provision of targeted health care for the unemployed enhance re-employment? </w:t>
      </w:r>
      <w:r w:rsidRPr="00C96A72">
        <w:rPr>
          <w:i/>
        </w:rPr>
        <w:t>Bmc Public Health</w:t>
      </w:r>
      <w:r w:rsidRPr="00C96A72">
        <w:t xml:space="preserve"> </w:t>
      </w:r>
      <w:r w:rsidRPr="00C96A72">
        <w:rPr>
          <w:b/>
        </w:rPr>
        <w:t>14</w:t>
      </w:r>
      <w:r w:rsidRPr="00C96A72">
        <w:t>.</w:t>
      </w:r>
    </w:p>
    <w:p w14:paraId="23A36026" w14:textId="77777777" w:rsidR="00F60003" w:rsidRPr="00C96A72" w:rsidRDefault="00F60003" w:rsidP="00F60003">
      <w:pPr>
        <w:pStyle w:val="EndNoteBibliography"/>
        <w:spacing w:after="0"/>
      </w:pPr>
      <w:r w:rsidRPr="00C96A72">
        <w:rPr>
          <w:b/>
        </w:rPr>
        <w:t xml:space="preserve">Shantz, A. &amp; Latham, G. P. </w:t>
      </w:r>
      <w:r w:rsidRPr="00C96A72">
        <w:t xml:space="preserve">(2012). Transfer of training: Written self-guidance to increase self-efficacy and interviewing performance of job seekers. </w:t>
      </w:r>
      <w:r w:rsidRPr="00C96A72">
        <w:rPr>
          <w:i/>
        </w:rPr>
        <w:t>Human Resource Management</w:t>
      </w:r>
      <w:r w:rsidRPr="00C96A72">
        <w:t xml:space="preserve"> </w:t>
      </w:r>
      <w:r w:rsidRPr="00C96A72">
        <w:rPr>
          <w:b/>
        </w:rPr>
        <w:t>51</w:t>
      </w:r>
      <w:r w:rsidRPr="00C96A72">
        <w:t>, 733-746.</w:t>
      </w:r>
    </w:p>
    <w:p w14:paraId="4DAC546A" w14:textId="77777777" w:rsidR="00F60003" w:rsidRPr="00C96A72" w:rsidRDefault="00F60003" w:rsidP="00F60003">
      <w:pPr>
        <w:pStyle w:val="EndNoteBibliography"/>
        <w:spacing w:after="0"/>
      </w:pPr>
      <w:r w:rsidRPr="00C96A72">
        <w:rPr>
          <w:b/>
        </w:rPr>
        <w:t xml:space="preserve">Shirom, A., Vinokur, A. &amp; Price, R. </w:t>
      </w:r>
      <w:r w:rsidRPr="00C96A72">
        <w:t xml:space="preserve">(2008). Self-Efficacy as a Moderator of the Effects of Job-Search Workshops on Re-Employment: A Field Experiment1. </w:t>
      </w:r>
      <w:r w:rsidRPr="00C96A72">
        <w:rPr>
          <w:i/>
        </w:rPr>
        <w:t>Journal of Applied Social Psychology</w:t>
      </w:r>
      <w:r w:rsidRPr="00C96A72">
        <w:t xml:space="preserve"> </w:t>
      </w:r>
      <w:r w:rsidRPr="00C96A72">
        <w:rPr>
          <w:b/>
        </w:rPr>
        <w:t>38</w:t>
      </w:r>
      <w:r w:rsidRPr="00C96A72">
        <w:t>, 1778-1804.</w:t>
      </w:r>
    </w:p>
    <w:p w14:paraId="672F52B4" w14:textId="77777777" w:rsidR="00F60003" w:rsidRPr="00C96A72" w:rsidRDefault="00F60003" w:rsidP="00F60003">
      <w:pPr>
        <w:pStyle w:val="EndNoteBibliography"/>
        <w:spacing w:after="0"/>
      </w:pPr>
      <w:r w:rsidRPr="00C96A72">
        <w:rPr>
          <w:b/>
        </w:rPr>
        <w:t xml:space="preserve">Ugland, R. P. </w:t>
      </w:r>
      <w:r w:rsidRPr="00C96A72">
        <w:t xml:space="preserve">(1977). Job seeker’s aids: A systematic approach for organizing employer contacts. </w:t>
      </w:r>
      <w:r w:rsidRPr="00C96A72">
        <w:rPr>
          <w:i/>
        </w:rPr>
        <w:t>Rehabilitation Counseling Bulletin</w:t>
      </w:r>
      <w:r w:rsidRPr="00C96A72">
        <w:t xml:space="preserve"> </w:t>
      </w:r>
      <w:r w:rsidRPr="00C96A72">
        <w:rPr>
          <w:b/>
        </w:rPr>
        <w:t>21</w:t>
      </w:r>
      <w:r w:rsidRPr="00C96A72">
        <w:t>, 107–115.</w:t>
      </w:r>
    </w:p>
    <w:p w14:paraId="1D84A852" w14:textId="77777777" w:rsidR="00F60003" w:rsidRPr="00C96A72" w:rsidRDefault="00F60003" w:rsidP="00F60003">
      <w:pPr>
        <w:pStyle w:val="EndNoteBibliography"/>
        <w:spacing w:after="0"/>
      </w:pPr>
      <w:r w:rsidRPr="00C96A72">
        <w:rPr>
          <w:b/>
        </w:rPr>
        <w:t xml:space="preserve">van Hooft, E. A. &amp; Noordzij, G. </w:t>
      </w:r>
      <w:r w:rsidRPr="00C96A72">
        <w:t xml:space="preserve">(2009). The effects of goal orientation on job search and reemployment: a field experiment among unemployed job seekers. </w:t>
      </w:r>
      <w:r w:rsidRPr="00C96A72">
        <w:rPr>
          <w:i/>
        </w:rPr>
        <w:t>J Appl Psychol</w:t>
      </w:r>
      <w:r w:rsidRPr="00C96A72">
        <w:t xml:space="preserve"> </w:t>
      </w:r>
      <w:r w:rsidRPr="00C96A72">
        <w:rPr>
          <w:b/>
        </w:rPr>
        <w:t>94</w:t>
      </w:r>
      <w:r w:rsidRPr="00C96A72">
        <w:t>, 1581-90.</w:t>
      </w:r>
    </w:p>
    <w:p w14:paraId="053A1EF8" w14:textId="77777777" w:rsidR="00F60003" w:rsidRPr="0007348A" w:rsidRDefault="00F60003" w:rsidP="00F60003">
      <w:pPr>
        <w:pStyle w:val="EndNoteBibliography"/>
      </w:pPr>
      <w:r w:rsidRPr="00C96A72">
        <w:rPr>
          <w:b/>
        </w:rPr>
        <w:lastRenderedPageBreak/>
        <w:t xml:space="preserve">Yanar, B., Budworth, M.-H. &amp; Latham, G. P. </w:t>
      </w:r>
      <w:r w:rsidRPr="00C96A72">
        <w:t xml:space="preserve">(2009). The Effect of Verbal Self-Guidance Training for Overcoming Employment Barriers: A Study of Turkish Women. </w:t>
      </w:r>
      <w:r w:rsidRPr="00C96A72">
        <w:rPr>
          <w:i/>
        </w:rPr>
        <w:t>Applied Psychology</w:t>
      </w:r>
      <w:r w:rsidRPr="00C96A72">
        <w:t xml:space="preserve"> </w:t>
      </w:r>
      <w:r w:rsidRPr="00C96A72">
        <w:rPr>
          <w:b/>
        </w:rPr>
        <w:t>58</w:t>
      </w:r>
      <w:r>
        <w:t>, 586-601.</w:t>
      </w:r>
    </w:p>
    <w:p w14:paraId="21C2C705"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Intervention designed to prevent unemployment</w:t>
      </w:r>
      <w:r>
        <w:rPr>
          <w:rFonts w:ascii="Calibri" w:hAnsi="Calibri" w:cs="Calibri"/>
          <w:b/>
          <w:bCs/>
          <w:sz w:val="32"/>
          <w:szCs w:val="32"/>
        </w:rPr>
        <w:t xml:space="preserve"> n=1</w:t>
      </w:r>
    </w:p>
    <w:p w14:paraId="4859C3C3" w14:textId="77777777" w:rsidR="00F60003" w:rsidRPr="00C96A72" w:rsidRDefault="00F60003" w:rsidP="00F60003">
      <w:pPr>
        <w:pStyle w:val="EndNoteBibliography"/>
      </w:pPr>
      <w:r w:rsidRPr="00C96A72">
        <w:rPr>
          <w:b/>
        </w:rPr>
        <w:t xml:space="preserve">Gimm, G., Hoffman, D. &amp; Ireys, H. T. </w:t>
      </w:r>
      <w:r w:rsidRPr="00C96A72">
        <w:t xml:space="preserve">(2014). Early interventions to prevent disability for workers with mental health conditions: impacts from the DMIE. </w:t>
      </w:r>
      <w:r w:rsidRPr="00C96A72">
        <w:rPr>
          <w:i/>
        </w:rPr>
        <w:t>Disability &amp; Health Journal</w:t>
      </w:r>
      <w:r w:rsidRPr="00C96A72">
        <w:t xml:space="preserve"> </w:t>
      </w:r>
      <w:r w:rsidRPr="00C96A72">
        <w:rPr>
          <w:b/>
        </w:rPr>
        <w:t>7</w:t>
      </w:r>
      <w:r w:rsidRPr="00C96A72">
        <w:t>, 56-63.</w:t>
      </w:r>
    </w:p>
    <w:p w14:paraId="36B7EB7A"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Loan reconsideration</w:t>
      </w:r>
      <w:r>
        <w:rPr>
          <w:rFonts w:ascii="Calibri" w:hAnsi="Calibri" w:cs="Calibri"/>
          <w:b/>
          <w:bCs/>
          <w:sz w:val="32"/>
          <w:szCs w:val="32"/>
        </w:rPr>
        <w:t xml:space="preserve"> n=1</w:t>
      </w:r>
    </w:p>
    <w:p w14:paraId="48D186C7" w14:textId="77777777" w:rsidR="00F60003" w:rsidRPr="00C96A72" w:rsidRDefault="00F60003" w:rsidP="00F60003">
      <w:pPr>
        <w:pStyle w:val="EndNoteBibliography"/>
      </w:pPr>
      <w:r w:rsidRPr="00C96A72">
        <w:rPr>
          <w:b/>
        </w:rPr>
        <w:t xml:space="preserve">Fernald, L. C., Hamad, R., Karlan, D., Ozer, E. J. &amp; Zinman, J. </w:t>
      </w:r>
      <w:r w:rsidRPr="00C96A72">
        <w:t xml:space="preserve">(2008). Small individual loans and mental health: a randomized controlled trial among South African adults. </w:t>
      </w:r>
      <w:r w:rsidRPr="00C96A72">
        <w:rPr>
          <w:i/>
        </w:rPr>
        <w:t>BMC Public Health</w:t>
      </w:r>
      <w:r w:rsidRPr="00C96A72">
        <w:t xml:space="preserve"> </w:t>
      </w:r>
      <w:r w:rsidRPr="00C96A72">
        <w:rPr>
          <w:b/>
        </w:rPr>
        <w:t>8</w:t>
      </w:r>
      <w:r w:rsidRPr="00C96A72">
        <w:t>, 409.</w:t>
      </w:r>
    </w:p>
    <w:p w14:paraId="292C69DE"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Increase access to medical health insurance</w:t>
      </w:r>
      <w:r>
        <w:rPr>
          <w:rFonts w:ascii="Calibri" w:hAnsi="Calibri" w:cs="Calibri"/>
          <w:b/>
          <w:bCs/>
          <w:sz w:val="32"/>
          <w:szCs w:val="32"/>
        </w:rPr>
        <w:t xml:space="preserve"> n=2</w:t>
      </w:r>
    </w:p>
    <w:p w14:paraId="27E640DE" w14:textId="77777777" w:rsidR="00F60003" w:rsidRPr="00C96A72" w:rsidRDefault="00F60003" w:rsidP="00F60003">
      <w:pPr>
        <w:pStyle w:val="EndNoteBibliography"/>
        <w:spacing w:after="0"/>
      </w:pPr>
      <w:r w:rsidRPr="00C96A72">
        <w:rPr>
          <w:b/>
        </w:rPr>
        <w:t xml:space="preserve">Baicker, K., Taubman, S. L., Allen, H. L., Bernstein, M., Gruber, J. H., Newhouse, J. P., Schneider, E. C., Wright, B. J., Zaslavsky, A. M., Finkelstein, A. N., Oregon Health Study, G., Carlson, M., Edlund, T., Gallia, C. &amp; Smith, J. </w:t>
      </w:r>
      <w:r w:rsidRPr="00C96A72">
        <w:t xml:space="preserve">(2013). The Oregon experiment-effects of Medicaid on clinical outcomes. </w:t>
      </w:r>
      <w:r w:rsidRPr="00C96A72">
        <w:rPr>
          <w:i/>
        </w:rPr>
        <w:t>New England Journal of Medicine</w:t>
      </w:r>
      <w:r w:rsidRPr="00C96A72">
        <w:t xml:space="preserve"> </w:t>
      </w:r>
      <w:r w:rsidRPr="00C96A72">
        <w:rPr>
          <w:b/>
        </w:rPr>
        <w:t>368</w:t>
      </w:r>
      <w:r w:rsidRPr="00C96A72">
        <w:t>, 1713-22.</w:t>
      </w:r>
    </w:p>
    <w:p w14:paraId="4753489C" w14:textId="77777777" w:rsidR="00F60003" w:rsidRPr="00C96A72" w:rsidRDefault="00F60003" w:rsidP="00F60003">
      <w:pPr>
        <w:pStyle w:val="EndNoteBibliography"/>
      </w:pPr>
      <w:r w:rsidRPr="00C96A72">
        <w:rPr>
          <w:b/>
        </w:rPr>
        <w:t xml:space="preserve">Finkelstein, A., Taubman, S., Wright, B., Bernstein, M., Gruber, J., Newhouse, J. P., Allen, H., Baicker, K. &amp; Oregon Hlth Study, G. </w:t>
      </w:r>
      <w:r w:rsidRPr="00C96A72">
        <w:t xml:space="preserve">(2012). The Oregon Health Insurance Experiment: Evidence from the First Year. </w:t>
      </w:r>
      <w:r w:rsidRPr="00C96A72">
        <w:rPr>
          <w:i/>
        </w:rPr>
        <w:t>Quarterly Journal of Economics</w:t>
      </w:r>
      <w:r w:rsidRPr="00C96A72">
        <w:t xml:space="preserve"> </w:t>
      </w:r>
      <w:r w:rsidRPr="00C96A72">
        <w:rPr>
          <w:b/>
        </w:rPr>
        <w:t>127</w:t>
      </w:r>
      <w:r w:rsidRPr="00C96A72">
        <w:t>, 1057-1106.</w:t>
      </w:r>
    </w:p>
    <w:p w14:paraId="611558D8" w14:textId="77777777" w:rsidR="00F60003" w:rsidRPr="00C86986" w:rsidRDefault="00F60003" w:rsidP="00F60003">
      <w:pPr>
        <w:widowControl w:val="0"/>
        <w:tabs>
          <w:tab w:val="left" w:pos="90"/>
        </w:tabs>
        <w:autoSpaceDE w:val="0"/>
        <w:autoSpaceDN w:val="0"/>
        <w:adjustRightInd w:val="0"/>
        <w:spacing w:before="282" w:after="0" w:line="240" w:lineRule="auto"/>
        <w:rPr>
          <w:rFonts w:ascii="Calibri" w:hAnsi="Calibri" w:cs="Calibri"/>
          <w:b/>
          <w:bCs/>
          <w:sz w:val="42"/>
          <w:szCs w:val="42"/>
        </w:rPr>
      </w:pPr>
      <w:r w:rsidRPr="00C86986">
        <w:rPr>
          <w:rFonts w:ascii="Calibri" w:hAnsi="Calibri" w:cs="Calibri"/>
          <w:b/>
          <w:bCs/>
          <w:sz w:val="32"/>
          <w:szCs w:val="32"/>
        </w:rPr>
        <w:t>Mothers (single or new mothers on benefits) or pregnant women</w:t>
      </w:r>
      <w:r>
        <w:rPr>
          <w:rFonts w:ascii="Calibri" w:hAnsi="Calibri" w:cs="Calibri"/>
          <w:b/>
          <w:bCs/>
          <w:sz w:val="32"/>
          <w:szCs w:val="32"/>
        </w:rPr>
        <w:t xml:space="preserve"> n=5</w:t>
      </w:r>
    </w:p>
    <w:p w14:paraId="0AFE3DF3" w14:textId="77777777" w:rsidR="00F60003" w:rsidRPr="00EE0718" w:rsidRDefault="00F60003" w:rsidP="00F60003">
      <w:pPr>
        <w:pStyle w:val="EndNoteBibliography"/>
        <w:spacing w:after="0"/>
      </w:pPr>
      <w:r w:rsidRPr="00EE0718">
        <w:rPr>
          <w:b/>
        </w:rPr>
        <w:t xml:space="preserve">Forgatch, M. S. &amp; DeGarmo, D. S. </w:t>
      </w:r>
      <w:r w:rsidRPr="00EE0718">
        <w:t xml:space="preserve">(2007). Accelerating recovery from poverty: Prevention effects for recently separated mothers. </w:t>
      </w:r>
      <w:r w:rsidRPr="00EE0718">
        <w:rPr>
          <w:i/>
        </w:rPr>
        <w:t>Journal of Early and Intensive Behavior Intervention</w:t>
      </w:r>
      <w:r w:rsidRPr="00EE0718">
        <w:t xml:space="preserve"> </w:t>
      </w:r>
      <w:r w:rsidRPr="00EE0718">
        <w:rPr>
          <w:b/>
        </w:rPr>
        <w:t>4</w:t>
      </w:r>
      <w:r w:rsidRPr="00EE0718">
        <w:t>, 681-702.</w:t>
      </w:r>
    </w:p>
    <w:p w14:paraId="569B40D5" w14:textId="77777777" w:rsidR="00F60003" w:rsidRPr="00EE0718" w:rsidRDefault="00F60003" w:rsidP="00F60003">
      <w:pPr>
        <w:pStyle w:val="EndNoteBibliography"/>
        <w:spacing w:after="0"/>
      </w:pPr>
      <w:r w:rsidRPr="00EE0718">
        <w:rPr>
          <w:b/>
        </w:rPr>
        <w:t xml:space="preserve">Jagannathan, R., Camasso, M. J. &amp; Sambamoorthi, U. </w:t>
      </w:r>
      <w:r w:rsidRPr="00EE0718">
        <w:t xml:space="preserve">(2010). Experimental evidence of welfare reform impact on clinical anxiety and depression levels among poor women. </w:t>
      </w:r>
      <w:r w:rsidRPr="00EE0718">
        <w:rPr>
          <w:i/>
        </w:rPr>
        <w:t>Social Science &amp; Medicine</w:t>
      </w:r>
      <w:r w:rsidRPr="00EE0718">
        <w:t xml:space="preserve"> </w:t>
      </w:r>
      <w:r w:rsidRPr="00EE0718">
        <w:rPr>
          <w:b/>
        </w:rPr>
        <w:t>71</w:t>
      </w:r>
      <w:r w:rsidRPr="00EE0718">
        <w:t>, 152-60.</w:t>
      </w:r>
    </w:p>
    <w:p w14:paraId="1D131601" w14:textId="77777777" w:rsidR="00F60003" w:rsidRPr="00EE0718" w:rsidRDefault="00F60003" w:rsidP="00F60003">
      <w:pPr>
        <w:pStyle w:val="EndNoteBibliography"/>
        <w:spacing w:after="0"/>
      </w:pPr>
      <w:r w:rsidRPr="00EE0718">
        <w:rPr>
          <w:b/>
        </w:rPr>
        <w:t xml:space="preserve">Kneipp, S. M., Kairalla, J. A., Lutz, B. J., Pereira, D., Hall, A. G., Flocks, J., Beeber, L. &amp; Schwartz, T. </w:t>
      </w:r>
      <w:r w:rsidRPr="00EE0718">
        <w:t xml:space="preserve">(2011). Public health nursing case management for women receiving temporary assistance for needy families: a randomized controlled trial using community-based participatory research. </w:t>
      </w:r>
      <w:r w:rsidRPr="00EE0718">
        <w:rPr>
          <w:i/>
        </w:rPr>
        <w:t>American Journal of Public Health</w:t>
      </w:r>
      <w:r w:rsidRPr="00EE0718">
        <w:t xml:space="preserve"> </w:t>
      </w:r>
      <w:r w:rsidRPr="00EE0718">
        <w:rPr>
          <w:b/>
        </w:rPr>
        <w:t>101</w:t>
      </w:r>
      <w:r w:rsidRPr="00EE0718">
        <w:t>, 1759-68.</w:t>
      </w:r>
    </w:p>
    <w:p w14:paraId="003FEA0D" w14:textId="77777777" w:rsidR="00F60003" w:rsidRPr="00EE0718" w:rsidRDefault="00F60003" w:rsidP="00F60003">
      <w:pPr>
        <w:pStyle w:val="EndNoteBibliography"/>
        <w:spacing w:after="0"/>
      </w:pPr>
      <w:r w:rsidRPr="00EE0718">
        <w:rPr>
          <w:b/>
        </w:rPr>
        <w:t xml:space="preserve">Morris, P. A. &amp; Hendra, R. </w:t>
      </w:r>
      <w:r w:rsidRPr="00EE0718">
        <w:t xml:space="preserve">(2009). Losing the safety net: how a time-limited welfare policy affects families at risk of reaching time limits. </w:t>
      </w:r>
      <w:r w:rsidRPr="00EE0718">
        <w:rPr>
          <w:i/>
        </w:rPr>
        <w:t>Developmental Psychology</w:t>
      </w:r>
      <w:r w:rsidRPr="00EE0718">
        <w:t xml:space="preserve"> </w:t>
      </w:r>
      <w:r w:rsidRPr="00EE0718">
        <w:rPr>
          <w:b/>
        </w:rPr>
        <w:t>45</w:t>
      </w:r>
      <w:r w:rsidRPr="00EE0718">
        <w:t>, 383-400.</w:t>
      </w:r>
    </w:p>
    <w:p w14:paraId="2F02A55A" w14:textId="77777777" w:rsidR="00F60003" w:rsidRPr="00EE0718" w:rsidRDefault="00F60003" w:rsidP="00F60003">
      <w:pPr>
        <w:pStyle w:val="EndNoteBibliography"/>
      </w:pPr>
      <w:r w:rsidRPr="00EE0718">
        <w:rPr>
          <w:b/>
        </w:rPr>
        <w:t xml:space="preserve">Wiggins, M., Oakley, A., Roberts, I., Turner, H., Rajan, L., Austerberry, H., Mujica, R. &amp; Mugford, M. </w:t>
      </w:r>
      <w:r w:rsidRPr="00EE0718">
        <w:t xml:space="preserve">(2004). The Social Support and Family Health Study: a randomised controlled trial and economic evaluation of two alternative forms of postnatal support for mothers living in disadvantaged inner-city areas. </w:t>
      </w:r>
      <w:r w:rsidRPr="00EE0718">
        <w:rPr>
          <w:i/>
        </w:rPr>
        <w:t>Health technology assessment (Winchester, England)</w:t>
      </w:r>
      <w:r w:rsidRPr="00EE0718">
        <w:t xml:space="preserve"> </w:t>
      </w:r>
      <w:r w:rsidRPr="00EE0718">
        <w:rPr>
          <w:b/>
        </w:rPr>
        <w:t>8</w:t>
      </w:r>
      <w:r w:rsidRPr="00EE0718">
        <w:t>, iii, ix-x, 1-120.</w:t>
      </w:r>
    </w:p>
    <w:p w14:paraId="138E431E" w14:textId="77777777" w:rsidR="00F60003" w:rsidRPr="00C86986" w:rsidRDefault="00F60003" w:rsidP="00F60003"/>
    <w:p w14:paraId="53B19A75" w14:textId="77777777" w:rsidR="00F60003" w:rsidRPr="00C86986" w:rsidRDefault="00F60003" w:rsidP="00F60003">
      <w:pPr>
        <w:rPr>
          <w:b/>
          <w:sz w:val="32"/>
        </w:rPr>
      </w:pPr>
      <w:r w:rsidRPr="00C86986">
        <w:rPr>
          <w:b/>
          <w:sz w:val="32"/>
        </w:rPr>
        <w:t xml:space="preserve">Protocol for a trial </w:t>
      </w:r>
      <w:r>
        <w:rPr>
          <w:b/>
          <w:sz w:val="32"/>
        </w:rPr>
        <w:t>n=3</w:t>
      </w:r>
    </w:p>
    <w:p w14:paraId="5F7F5C0F" w14:textId="77777777" w:rsidR="00F60003" w:rsidRPr="00EE0718" w:rsidRDefault="00F60003" w:rsidP="00F60003">
      <w:pPr>
        <w:pStyle w:val="EndNoteBibliography"/>
        <w:spacing w:after="0"/>
      </w:pPr>
      <w:r w:rsidRPr="00EE0718">
        <w:rPr>
          <w:b/>
        </w:rPr>
        <w:t xml:space="preserve">Basu, S., Hamad, R., White, J. S., Modrek, S., Rehkopf, D. H. &amp; Cullen, M. R. </w:t>
      </w:r>
      <w:r w:rsidRPr="00EE0718">
        <w:t xml:space="preserve">(2015). The EARN-Health Trial: protocol for a randomised controlled trial to identify health effects of a financial savings programme among low-income US adults. </w:t>
      </w:r>
      <w:r w:rsidRPr="00EE0718">
        <w:rPr>
          <w:i/>
        </w:rPr>
        <w:t>BMJ Open</w:t>
      </w:r>
      <w:r w:rsidRPr="00EE0718">
        <w:t xml:space="preserve"> </w:t>
      </w:r>
      <w:r w:rsidRPr="00EE0718">
        <w:rPr>
          <w:b/>
        </w:rPr>
        <w:t>5</w:t>
      </w:r>
      <w:r w:rsidRPr="00EE0718">
        <w:t>, e009366.</w:t>
      </w:r>
    </w:p>
    <w:p w14:paraId="33FB9852" w14:textId="77777777" w:rsidR="00F60003" w:rsidRPr="00EE0718" w:rsidRDefault="00F60003" w:rsidP="00F60003">
      <w:pPr>
        <w:pStyle w:val="EndNoteBibliography"/>
        <w:spacing w:after="0"/>
      </w:pPr>
      <w:r w:rsidRPr="00EE0718">
        <w:rPr>
          <w:b/>
        </w:rPr>
        <w:t xml:space="preserve">DECODER </w:t>
      </w:r>
      <w:r w:rsidRPr="00EE0718">
        <w:t xml:space="preserve">(2014). DeCoDer trial debt counselling for depression in primary care: an adaptive randomised controlled trial (Project record). </w:t>
      </w:r>
      <w:r w:rsidRPr="00EE0718">
        <w:rPr>
          <w:i/>
        </w:rPr>
        <w:t>Health Technology Assessment Database</w:t>
      </w:r>
      <w:r w:rsidRPr="00EE0718">
        <w:t>.</w:t>
      </w:r>
    </w:p>
    <w:p w14:paraId="0196936E" w14:textId="560F58B4" w:rsidR="001B3857" w:rsidRPr="00C86986" w:rsidRDefault="00F60003" w:rsidP="00F60003">
      <w:r w:rsidRPr="00EE0718">
        <w:rPr>
          <w:b/>
        </w:rPr>
        <w:lastRenderedPageBreak/>
        <w:t xml:space="preserve">Milner, A., Witt, K., Burnside, L., Wilson, C. &amp; </w:t>
      </w:r>
      <w:proofErr w:type="spellStart"/>
      <w:r w:rsidRPr="00EE0718">
        <w:rPr>
          <w:b/>
        </w:rPr>
        <w:t>LaMontagne</w:t>
      </w:r>
      <w:proofErr w:type="spellEnd"/>
      <w:r w:rsidRPr="00EE0718">
        <w:rPr>
          <w:b/>
        </w:rPr>
        <w:t xml:space="preserve">, A. D. </w:t>
      </w:r>
      <w:r w:rsidRPr="00EE0718">
        <w:t xml:space="preserve">(2015). Contact &amp; connect--an intervention to reduce depression stigma and symptoms in construction workers: protocol for a randomised controlled trial. </w:t>
      </w:r>
      <w:r w:rsidRPr="00EE0718">
        <w:rPr>
          <w:i/>
        </w:rPr>
        <w:t>BMC Public Health</w:t>
      </w:r>
      <w:r w:rsidRPr="00EE0718">
        <w:t xml:space="preserve"> </w:t>
      </w:r>
      <w:r w:rsidRPr="00EE0718">
        <w:rPr>
          <w:b/>
        </w:rPr>
        <w:t>15</w:t>
      </w:r>
      <w:r>
        <w:t>, 1062.</w:t>
      </w:r>
    </w:p>
    <w:p w14:paraId="4EB46D36" w14:textId="383D0A05" w:rsidR="00F60003" w:rsidRDefault="00F60003">
      <w:pPr>
        <w:rPr>
          <w:rFonts w:asciiTheme="majorHAnsi" w:eastAsiaTheme="majorEastAsia" w:hAnsiTheme="majorHAnsi" w:cstheme="majorBidi"/>
          <w:sz w:val="26"/>
          <w:szCs w:val="26"/>
        </w:rPr>
      </w:pPr>
      <w:r>
        <w:rPr>
          <w:rFonts w:asciiTheme="majorHAnsi" w:eastAsiaTheme="majorEastAsia" w:hAnsiTheme="majorHAnsi" w:cstheme="majorBidi"/>
          <w:sz w:val="26"/>
          <w:szCs w:val="26"/>
        </w:rPr>
        <w:br w:type="page"/>
      </w:r>
    </w:p>
    <w:p w14:paraId="18B62362" w14:textId="77777777" w:rsidR="00812991" w:rsidRPr="00C86986" w:rsidRDefault="00812991" w:rsidP="00812991">
      <w:pPr>
        <w:rPr>
          <w:rFonts w:asciiTheme="majorHAnsi" w:eastAsiaTheme="majorEastAsia" w:hAnsiTheme="majorHAnsi" w:cstheme="majorBidi"/>
          <w:sz w:val="26"/>
          <w:szCs w:val="26"/>
        </w:rPr>
      </w:pPr>
    </w:p>
    <w:p w14:paraId="7ACEA056" w14:textId="42A3F2F6" w:rsidR="00812991" w:rsidRPr="00C86986" w:rsidRDefault="00AE3780" w:rsidP="00812991">
      <w:pPr>
        <w:pStyle w:val="Heading2"/>
        <w:rPr>
          <w:color w:val="auto"/>
        </w:rPr>
      </w:pPr>
      <w:r w:rsidRPr="00C86986">
        <w:rPr>
          <w:color w:val="auto"/>
        </w:rPr>
        <w:t xml:space="preserve">Appendix 5 </w:t>
      </w:r>
      <w:r w:rsidR="00812991" w:rsidRPr="00C86986">
        <w:rPr>
          <w:color w:val="auto"/>
        </w:rPr>
        <w:t xml:space="preserve">Intervention characteristics: Were key factors in the delivery of the intervention reported in the paper? </w:t>
      </w:r>
    </w:p>
    <w:p w14:paraId="63E9ED6A" w14:textId="77777777" w:rsidR="00812991" w:rsidRPr="00C86986" w:rsidRDefault="00812991" w:rsidP="00812991"/>
    <w:p w14:paraId="2045E42F" w14:textId="77777777" w:rsidR="00812991" w:rsidRPr="00C86986" w:rsidRDefault="00812991" w:rsidP="00812991"/>
    <w:tbl>
      <w:tblPr>
        <w:tblStyle w:val="TableGrid"/>
        <w:tblW w:w="10328"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764"/>
        <w:gridCol w:w="3096"/>
        <w:gridCol w:w="990"/>
        <w:gridCol w:w="1183"/>
        <w:gridCol w:w="870"/>
        <w:gridCol w:w="956"/>
      </w:tblGrid>
      <w:tr w:rsidR="00C86986" w:rsidRPr="00C86986" w14:paraId="76839F03" w14:textId="77777777" w:rsidTr="00B34783">
        <w:tc>
          <w:tcPr>
            <w:tcW w:w="1469" w:type="dxa"/>
            <w:tcBorders>
              <w:top w:val="single" w:sz="4" w:space="0" w:color="auto"/>
              <w:bottom w:val="single" w:sz="4" w:space="0" w:color="auto"/>
            </w:tcBorders>
          </w:tcPr>
          <w:p w14:paraId="344FAF66" w14:textId="77777777" w:rsidR="00812991" w:rsidRPr="00C86986" w:rsidRDefault="00812991" w:rsidP="00B34783">
            <w:pPr>
              <w:rPr>
                <w:b/>
                <w:sz w:val="18"/>
                <w:szCs w:val="18"/>
              </w:rPr>
            </w:pPr>
            <w:r w:rsidRPr="00C86986">
              <w:rPr>
                <w:b/>
                <w:sz w:val="18"/>
                <w:szCs w:val="18"/>
              </w:rPr>
              <w:t>Study ID</w:t>
            </w:r>
          </w:p>
          <w:p w14:paraId="7008AB1A" w14:textId="77777777" w:rsidR="00812991" w:rsidRPr="00C86986" w:rsidRDefault="00812991" w:rsidP="00B34783">
            <w:pPr>
              <w:rPr>
                <w:b/>
                <w:sz w:val="18"/>
                <w:szCs w:val="18"/>
              </w:rPr>
            </w:pPr>
          </w:p>
          <w:p w14:paraId="1798F67D" w14:textId="77777777" w:rsidR="00812991" w:rsidRPr="00C86986" w:rsidRDefault="00812991" w:rsidP="00B34783">
            <w:pPr>
              <w:rPr>
                <w:b/>
                <w:sz w:val="18"/>
                <w:szCs w:val="18"/>
              </w:rPr>
            </w:pPr>
          </w:p>
        </w:tc>
        <w:tc>
          <w:tcPr>
            <w:tcW w:w="1764" w:type="dxa"/>
            <w:tcBorders>
              <w:top w:val="single" w:sz="4" w:space="0" w:color="auto"/>
              <w:bottom w:val="single" w:sz="4" w:space="0" w:color="auto"/>
            </w:tcBorders>
          </w:tcPr>
          <w:p w14:paraId="6234DE91" w14:textId="77777777" w:rsidR="00812991" w:rsidRPr="00C86986" w:rsidRDefault="00812991" w:rsidP="00B34783">
            <w:pPr>
              <w:rPr>
                <w:b/>
                <w:sz w:val="18"/>
                <w:szCs w:val="18"/>
              </w:rPr>
            </w:pPr>
            <w:r w:rsidRPr="00C86986">
              <w:rPr>
                <w:b/>
                <w:sz w:val="18"/>
                <w:szCs w:val="18"/>
              </w:rPr>
              <w:t>Intervention</w:t>
            </w:r>
          </w:p>
        </w:tc>
        <w:tc>
          <w:tcPr>
            <w:tcW w:w="3096" w:type="dxa"/>
            <w:tcBorders>
              <w:top w:val="single" w:sz="4" w:space="0" w:color="auto"/>
              <w:bottom w:val="single" w:sz="4" w:space="0" w:color="auto"/>
            </w:tcBorders>
          </w:tcPr>
          <w:p w14:paraId="214B539E" w14:textId="77777777" w:rsidR="00812991" w:rsidRPr="00C86986" w:rsidRDefault="00812991" w:rsidP="00B34783">
            <w:pPr>
              <w:rPr>
                <w:b/>
                <w:sz w:val="18"/>
                <w:szCs w:val="18"/>
              </w:rPr>
            </w:pPr>
            <w:r w:rsidRPr="00C86986">
              <w:rPr>
                <w:b/>
                <w:sz w:val="18"/>
                <w:szCs w:val="18"/>
              </w:rPr>
              <w:t>Personnel</w:t>
            </w:r>
          </w:p>
        </w:tc>
        <w:tc>
          <w:tcPr>
            <w:tcW w:w="990" w:type="dxa"/>
            <w:tcBorders>
              <w:top w:val="single" w:sz="4" w:space="0" w:color="auto"/>
              <w:bottom w:val="single" w:sz="4" w:space="0" w:color="auto"/>
            </w:tcBorders>
          </w:tcPr>
          <w:p w14:paraId="61D3A04D" w14:textId="77777777" w:rsidR="00812991" w:rsidRPr="00C86986" w:rsidRDefault="00812991" w:rsidP="00B34783">
            <w:pPr>
              <w:rPr>
                <w:b/>
                <w:sz w:val="18"/>
                <w:szCs w:val="18"/>
              </w:rPr>
            </w:pPr>
            <w:r w:rsidRPr="00C86986">
              <w:rPr>
                <w:b/>
                <w:sz w:val="18"/>
                <w:szCs w:val="18"/>
              </w:rPr>
              <w:t>Training</w:t>
            </w:r>
          </w:p>
        </w:tc>
        <w:tc>
          <w:tcPr>
            <w:tcW w:w="1183" w:type="dxa"/>
            <w:tcBorders>
              <w:top w:val="single" w:sz="4" w:space="0" w:color="auto"/>
              <w:bottom w:val="single" w:sz="4" w:space="0" w:color="auto"/>
            </w:tcBorders>
          </w:tcPr>
          <w:p w14:paraId="0EB983E4" w14:textId="77777777" w:rsidR="00812991" w:rsidRPr="00C86986" w:rsidRDefault="00812991" w:rsidP="00B34783">
            <w:pPr>
              <w:rPr>
                <w:b/>
                <w:sz w:val="18"/>
                <w:szCs w:val="18"/>
              </w:rPr>
            </w:pPr>
            <w:r w:rsidRPr="00C86986">
              <w:rPr>
                <w:b/>
                <w:sz w:val="18"/>
                <w:szCs w:val="18"/>
              </w:rPr>
              <w:t>Supervision</w:t>
            </w:r>
          </w:p>
        </w:tc>
        <w:tc>
          <w:tcPr>
            <w:tcW w:w="870" w:type="dxa"/>
            <w:tcBorders>
              <w:top w:val="single" w:sz="4" w:space="0" w:color="auto"/>
              <w:bottom w:val="single" w:sz="4" w:space="0" w:color="auto"/>
            </w:tcBorders>
          </w:tcPr>
          <w:p w14:paraId="7E05741A" w14:textId="77777777" w:rsidR="00812991" w:rsidRPr="00C86986" w:rsidRDefault="00812991" w:rsidP="00B34783">
            <w:pPr>
              <w:rPr>
                <w:b/>
                <w:sz w:val="18"/>
                <w:szCs w:val="18"/>
              </w:rPr>
            </w:pPr>
            <w:r w:rsidRPr="00C86986">
              <w:rPr>
                <w:b/>
                <w:sz w:val="18"/>
                <w:szCs w:val="18"/>
              </w:rPr>
              <w:t>Manual</w:t>
            </w:r>
          </w:p>
        </w:tc>
        <w:tc>
          <w:tcPr>
            <w:tcW w:w="956" w:type="dxa"/>
            <w:tcBorders>
              <w:top w:val="single" w:sz="4" w:space="0" w:color="auto"/>
              <w:bottom w:val="single" w:sz="4" w:space="0" w:color="auto"/>
            </w:tcBorders>
          </w:tcPr>
          <w:p w14:paraId="32440514" w14:textId="77777777" w:rsidR="00812991" w:rsidRPr="00C86986" w:rsidRDefault="00812991" w:rsidP="00B34783">
            <w:pPr>
              <w:rPr>
                <w:b/>
                <w:sz w:val="18"/>
                <w:szCs w:val="18"/>
              </w:rPr>
            </w:pPr>
            <w:r w:rsidRPr="00C86986">
              <w:rPr>
                <w:b/>
                <w:sz w:val="18"/>
                <w:szCs w:val="18"/>
              </w:rPr>
              <w:t>Fidelity</w:t>
            </w:r>
          </w:p>
        </w:tc>
      </w:tr>
      <w:tr w:rsidR="00C86986" w:rsidRPr="00C86986" w14:paraId="573A0D82" w14:textId="77777777" w:rsidTr="00B34783">
        <w:tc>
          <w:tcPr>
            <w:tcW w:w="1469" w:type="dxa"/>
            <w:tcBorders>
              <w:top w:val="single" w:sz="4" w:space="0" w:color="auto"/>
            </w:tcBorders>
          </w:tcPr>
          <w:p w14:paraId="3278329F" w14:textId="77777777" w:rsidR="00812991" w:rsidRPr="00C86986" w:rsidRDefault="00812991" w:rsidP="00B34783">
            <w:pPr>
              <w:rPr>
                <w:sz w:val="18"/>
                <w:szCs w:val="18"/>
              </w:rPr>
            </w:pPr>
            <w:r w:rsidRPr="00C86986">
              <w:rPr>
                <w:sz w:val="18"/>
                <w:szCs w:val="18"/>
              </w:rPr>
              <w:t>JOBS I</w:t>
            </w:r>
          </w:p>
        </w:tc>
        <w:tc>
          <w:tcPr>
            <w:tcW w:w="1764" w:type="dxa"/>
            <w:tcBorders>
              <w:top w:val="single" w:sz="4" w:space="0" w:color="auto"/>
            </w:tcBorders>
          </w:tcPr>
          <w:p w14:paraId="483AD368" w14:textId="77777777" w:rsidR="00812991" w:rsidRPr="00C86986" w:rsidRDefault="00812991" w:rsidP="00B34783">
            <w:pPr>
              <w:rPr>
                <w:sz w:val="18"/>
                <w:szCs w:val="18"/>
              </w:rPr>
            </w:pPr>
            <w:r w:rsidRPr="00C86986">
              <w:rPr>
                <w:sz w:val="18"/>
                <w:szCs w:val="18"/>
              </w:rPr>
              <w:t>Job club</w:t>
            </w:r>
          </w:p>
        </w:tc>
        <w:tc>
          <w:tcPr>
            <w:tcW w:w="3096" w:type="dxa"/>
            <w:tcBorders>
              <w:top w:val="single" w:sz="4" w:space="0" w:color="auto"/>
            </w:tcBorders>
            <w:shd w:val="clear" w:color="auto" w:fill="D9D9D9" w:themeFill="background1" w:themeFillShade="D9"/>
          </w:tcPr>
          <w:p w14:paraId="13CD07DD" w14:textId="77777777" w:rsidR="00812991" w:rsidRPr="00C86986" w:rsidRDefault="00812991" w:rsidP="00B34783">
            <w:pPr>
              <w:rPr>
                <w:sz w:val="18"/>
                <w:szCs w:val="18"/>
              </w:rPr>
            </w:pPr>
            <w:r w:rsidRPr="00C86986">
              <w:rPr>
                <w:rFonts w:ascii="Helvetica" w:hAnsi="Helvetica"/>
                <w:bCs/>
                <w:sz w:val="24"/>
                <w:szCs w:val="18"/>
              </w:rPr>
              <w:sym w:font="Webdings" w:char="F061"/>
            </w:r>
            <w:r w:rsidRPr="00C86986">
              <w:rPr>
                <w:bCs/>
                <w:sz w:val="18"/>
                <w:szCs w:val="18"/>
              </w:rPr>
              <w:t>2 trainers (male, female)</w:t>
            </w:r>
          </w:p>
        </w:tc>
        <w:tc>
          <w:tcPr>
            <w:tcW w:w="990" w:type="dxa"/>
            <w:tcBorders>
              <w:top w:val="single" w:sz="4" w:space="0" w:color="auto"/>
            </w:tcBorders>
            <w:shd w:val="clear" w:color="auto" w:fill="auto"/>
          </w:tcPr>
          <w:p w14:paraId="3BB35CE9" w14:textId="77777777" w:rsidR="00812991" w:rsidRPr="00C86986" w:rsidRDefault="00812991" w:rsidP="00B34783">
            <w:pPr>
              <w:rPr>
                <w:sz w:val="18"/>
                <w:szCs w:val="18"/>
              </w:rPr>
            </w:pPr>
            <w:r w:rsidRPr="00C86986">
              <w:rPr>
                <w:sz w:val="18"/>
                <w:szCs w:val="18"/>
              </w:rPr>
              <w:sym w:font="Webdings" w:char="F072"/>
            </w:r>
          </w:p>
        </w:tc>
        <w:tc>
          <w:tcPr>
            <w:tcW w:w="1183" w:type="dxa"/>
            <w:tcBorders>
              <w:top w:val="single" w:sz="4" w:space="0" w:color="auto"/>
            </w:tcBorders>
            <w:shd w:val="clear" w:color="auto" w:fill="D9D9D9" w:themeFill="background1" w:themeFillShade="D9"/>
          </w:tcPr>
          <w:p w14:paraId="6B003640" w14:textId="77777777" w:rsidR="00812991" w:rsidRPr="00C86986" w:rsidRDefault="00812991" w:rsidP="00B34783">
            <w:pPr>
              <w:rPr>
                <w:sz w:val="18"/>
                <w:szCs w:val="18"/>
              </w:rPr>
            </w:pPr>
            <w:r w:rsidRPr="00C86986">
              <w:rPr>
                <w:rFonts w:ascii="Helvetica" w:hAnsi="Helvetica"/>
                <w:bCs/>
                <w:sz w:val="24"/>
                <w:szCs w:val="18"/>
              </w:rPr>
              <w:sym w:font="Webdings" w:char="F061"/>
            </w:r>
          </w:p>
        </w:tc>
        <w:tc>
          <w:tcPr>
            <w:tcW w:w="870" w:type="dxa"/>
            <w:tcBorders>
              <w:top w:val="single" w:sz="4" w:space="0" w:color="auto"/>
            </w:tcBorders>
            <w:shd w:val="clear" w:color="auto" w:fill="D9D9D9" w:themeFill="background1" w:themeFillShade="D9"/>
          </w:tcPr>
          <w:p w14:paraId="022E2CC4" w14:textId="77777777" w:rsidR="00812991" w:rsidRPr="00C86986" w:rsidRDefault="00812991" w:rsidP="00B34783">
            <w:pPr>
              <w:rPr>
                <w:sz w:val="24"/>
                <w:szCs w:val="18"/>
              </w:rPr>
            </w:pPr>
            <w:r w:rsidRPr="00C86986">
              <w:rPr>
                <w:rFonts w:ascii="Helvetica" w:hAnsi="Helvetica"/>
                <w:bCs/>
                <w:sz w:val="24"/>
                <w:szCs w:val="18"/>
              </w:rPr>
              <w:sym w:font="Webdings" w:char="F061"/>
            </w:r>
          </w:p>
        </w:tc>
        <w:tc>
          <w:tcPr>
            <w:tcW w:w="956" w:type="dxa"/>
            <w:tcBorders>
              <w:top w:val="single" w:sz="4" w:space="0" w:color="auto"/>
            </w:tcBorders>
            <w:shd w:val="clear" w:color="auto" w:fill="D9D9D9" w:themeFill="background1" w:themeFillShade="D9"/>
          </w:tcPr>
          <w:p w14:paraId="407803E4" w14:textId="77777777" w:rsidR="00812991" w:rsidRPr="00C86986" w:rsidRDefault="00812991" w:rsidP="00B34783">
            <w:pPr>
              <w:rPr>
                <w:sz w:val="24"/>
                <w:szCs w:val="18"/>
              </w:rPr>
            </w:pPr>
            <w:r w:rsidRPr="00C86986">
              <w:rPr>
                <w:rFonts w:ascii="Helvetica" w:hAnsi="Helvetica"/>
                <w:bCs/>
                <w:sz w:val="24"/>
                <w:szCs w:val="18"/>
              </w:rPr>
              <w:sym w:font="Webdings" w:char="F061"/>
            </w:r>
          </w:p>
        </w:tc>
      </w:tr>
      <w:tr w:rsidR="00C86986" w:rsidRPr="00C86986" w14:paraId="2B9841A6" w14:textId="77777777" w:rsidTr="00B34783">
        <w:tc>
          <w:tcPr>
            <w:tcW w:w="1469" w:type="dxa"/>
          </w:tcPr>
          <w:p w14:paraId="6925103C" w14:textId="77777777" w:rsidR="00812991" w:rsidRPr="00C86986" w:rsidRDefault="00812991" w:rsidP="00B34783">
            <w:pPr>
              <w:rPr>
                <w:sz w:val="18"/>
                <w:szCs w:val="18"/>
              </w:rPr>
            </w:pPr>
          </w:p>
        </w:tc>
        <w:tc>
          <w:tcPr>
            <w:tcW w:w="1764" w:type="dxa"/>
          </w:tcPr>
          <w:p w14:paraId="4DECD019" w14:textId="77777777" w:rsidR="00812991" w:rsidRPr="00C86986" w:rsidRDefault="00812991" w:rsidP="00B34783">
            <w:pPr>
              <w:rPr>
                <w:sz w:val="18"/>
                <w:szCs w:val="18"/>
              </w:rPr>
            </w:pPr>
            <w:r w:rsidRPr="00C86986">
              <w:rPr>
                <w:sz w:val="18"/>
                <w:szCs w:val="18"/>
              </w:rPr>
              <w:t>Written self-help</w:t>
            </w:r>
          </w:p>
        </w:tc>
        <w:tc>
          <w:tcPr>
            <w:tcW w:w="3096" w:type="dxa"/>
          </w:tcPr>
          <w:p w14:paraId="10F8240E" w14:textId="77777777" w:rsidR="00812991" w:rsidRPr="00C86986" w:rsidRDefault="00812991" w:rsidP="00B34783">
            <w:pPr>
              <w:rPr>
                <w:sz w:val="18"/>
                <w:szCs w:val="18"/>
              </w:rPr>
            </w:pPr>
            <w:r w:rsidRPr="00C86986">
              <w:rPr>
                <w:sz w:val="18"/>
                <w:szCs w:val="18"/>
              </w:rPr>
              <w:sym w:font="Webdings" w:char="F072"/>
            </w:r>
          </w:p>
        </w:tc>
        <w:tc>
          <w:tcPr>
            <w:tcW w:w="990" w:type="dxa"/>
          </w:tcPr>
          <w:p w14:paraId="1A8BDFD1" w14:textId="77777777" w:rsidR="00812991" w:rsidRPr="00C86986" w:rsidRDefault="00812991" w:rsidP="00B34783">
            <w:r w:rsidRPr="00C86986">
              <w:rPr>
                <w:sz w:val="18"/>
                <w:szCs w:val="18"/>
              </w:rPr>
              <w:sym w:font="Webdings" w:char="F072"/>
            </w:r>
          </w:p>
        </w:tc>
        <w:tc>
          <w:tcPr>
            <w:tcW w:w="1183" w:type="dxa"/>
          </w:tcPr>
          <w:p w14:paraId="03160748" w14:textId="77777777" w:rsidR="00812991" w:rsidRPr="00C86986" w:rsidRDefault="00812991" w:rsidP="00B34783">
            <w:r w:rsidRPr="00C86986">
              <w:rPr>
                <w:sz w:val="18"/>
                <w:szCs w:val="18"/>
              </w:rPr>
              <w:sym w:font="Webdings" w:char="F072"/>
            </w:r>
          </w:p>
        </w:tc>
        <w:tc>
          <w:tcPr>
            <w:tcW w:w="870" w:type="dxa"/>
          </w:tcPr>
          <w:p w14:paraId="7F220B07" w14:textId="77777777" w:rsidR="00812991" w:rsidRPr="00C86986" w:rsidRDefault="00812991" w:rsidP="00B34783">
            <w:r w:rsidRPr="00C86986">
              <w:rPr>
                <w:sz w:val="18"/>
                <w:szCs w:val="18"/>
              </w:rPr>
              <w:sym w:font="Webdings" w:char="F072"/>
            </w:r>
          </w:p>
        </w:tc>
        <w:tc>
          <w:tcPr>
            <w:tcW w:w="956" w:type="dxa"/>
          </w:tcPr>
          <w:p w14:paraId="580DFC63" w14:textId="77777777" w:rsidR="00812991" w:rsidRPr="00C86986" w:rsidRDefault="00812991" w:rsidP="00B34783">
            <w:r w:rsidRPr="00C86986">
              <w:rPr>
                <w:sz w:val="18"/>
                <w:szCs w:val="18"/>
              </w:rPr>
              <w:sym w:font="Webdings" w:char="F072"/>
            </w:r>
          </w:p>
        </w:tc>
      </w:tr>
      <w:tr w:rsidR="00C86986" w:rsidRPr="00C86986" w14:paraId="742A3535" w14:textId="77777777" w:rsidTr="00B34783">
        <w:tc>
          <w:tcPr>
            <w:tcW w:w="1469" w:type="dxa"/>
          </w:tcPr>
          <w:p w14:paraId="0B1B556D" w14:textId="77777777" w:rsidR="00812991" w:rsidRPr="00C86986" w:rsidRDefault="00812991" w:rsidP="00B34783">
            <w:pPr>
              <w:rPr>
                <w:sz w:val="18"/>
                <w:szCs w:val="18"/>
              </w:rPr>
            </w:pPr>
            <w:r w:rsidRPr="00C86986">
              <w:rPr>
                <w:sz w:val="18"/>
                <w:szCs w:val="18"/>
              </w:rPr>
              <w:t>JOBS II</w:t>
            </w:r>
          </w:p>
        </w:tc>
        <w:tc>
          <w:tcPr>
            <w:tcW w:w="1764" w:type="dxa"/>
          </w:tcPr>
          <w:p w14:paraId="32A8DB17" w14:textId="77777777" w:rsidR="00812991" w:rsidRPr="00C86986" w:rsidRDefault="00812991" w:rsidP="00B34783">
            <w:pPr>
              <w:rPr>
                <w:sz w:val="18"/>
                <w:szCs w:val="18"/>
              </w:rPr>
            </w:pPr>
            <w:r w:rsidRPr="00C86986">
              <w:rPr>
                <w:sz w:val="18"/>
                <w:szCs w:val="18"/>
              </w:rPr>
              <w:t>Job club</w:t>
            </w:r>
          </w:p>
        </w:tc>
        <w:tc>
          <w:tcPr>
            <w:tcW w:w="3096" w:type="dxa"/>
            <w:shd w:val="clear" w:color="auto" w:fill="D9D9D9" w:themeFill="background1" w:themeFillShade="D9"/>
          </w:tcPr>
          <w:p w14:paraId="12E9C671" w14:textId="77777777" w:rsidR="00812991" w:rsidRPr="00C86986" w:rsidRDefault="00812991" w:rsidP="00B34783">
            <w:pPr>
              <w:rPr>
                <w:sz w:val="18"/>
                <w:szCs w:val="18"/>
              </w:rPr>
            </w:pPr>
            <w:r w:rsidRPr="00C86986">
              <w:rPr>
                <w:rFonts w:ascii="Helvetica" w:hAnsi="Helvetica"/>
                <w:bCs/>
                <w:sz w:val="24"/>
                <w:szCs w:val="18"/>
              </w:rPr>
              <w:sym w:font="Webdings" w:char="F061"/>
            </w:r>
            <w:r w:rsidRPr="00C86986">
              <w:rPr>
                <w:bCs/>
                <w:sz w:val="18"/>
                <w:szCs w:val="18"/>
              </w:rPr>
              <w:t>2 trainers (male, female)</w:t>
            </w:r>
          </w:p>
        </w:tc>
        <w:tc>
          <w:tcPr>
            <w:tcW w:w="990" w:type="dxa"/>
            <w:shd w:val="clear" w:color="auto" w:fill="D9D9D9" w:themeFill="background1" w:themeFillShade="D9"/>
          </w:tcPr>
          <w:p w14:paraId="2D6EA2A9" w14:textId="77777777" w:rsidR="00812991" w:rsidRPr="00C86986" w:rsidRDefault="00812991" w:rsidP="00B34783">
            <w:pPr>
              <w:rPr>
                <w:sz w:val="18"/>
                <w:szCs w:val="18"/>
              </w:rPr>
            </w:pPr>
            <w:r w:rsidRPr="00C86986">
              <w:rPr>
                <w:rFonts w:ascii="Helvetica" w:hAnsi="Helvetica"/>
                <w:bCs/>
                <w:sz w:val="24"/>
                <w:szCs w:val="18"/>
              </w:rPr>
              <w:sym w:font="Webdings" w:char="F061"/>
            </w:r>
          </w:p>
        </w:tc>
        <w:tc>
          <w:tcPr>
            <w:tcW w:w="1183" w:type="dxa"/>
            <w:shd w:val="clear" w:color="auto" w:fill="D9D9D9" w:themeFill="background1" w:themeFillShade="D9"/>
          </w:tcPr>
          <w:p w14:paraId="0862FD6C" w14:textId="77777777" w:rsidR="00812991" w:rsidRPr="00C86986" w:rsidRDefault="00812991" w:rsidP="00B34783">
            <w:pPr>
              <w:rPr>
                <w:sz w:val="18"/>
                <w:szCs w:val="18"/>
              </w:rPr>
            </w:pPr>
            <w:r w:rsidRPr="00C86986">
              <w:rPr>
                <w:rFonts w:ascii="Helvetica" w:hAnsi="Helvetica"/>
                <w:bCs/>
                <w:sz w:val="24"/>
                <w:szCs w:val="18"/>
              </w:rPr>
              <w:sym w:font="Webdings" w:char="F061"/>
            </w:r>
          </w:p>
        </w:tc>
        <w:tc>
          <w:tcPr>
            <w:tcW w:w="870" w:type="dxa"/>
            <w:shd w:val="clear" w:color="auto" w:fill="D9D9D9" w:themeFill="background1" w:themeFillShade="D9"/>
          </w:tcPr>
          <w:p w14:paraId="58A0CB69" w14:textId="77777777" w:rsidR="00812991" w:rsidRPr="00C86986" w:rsidRDefault="00812991" w:rsidP="00B34783">
            <w:pPr>
              <w:rPr>
                <w:sz w:val="24"/>
                <w:szCs w:val="18"/>
              </w:rPr>
            </w:pPr>
            <w:r w:rsidRPr="00C86986">
              <w:rPr>
                <w:rFonts w:ascii="Helvetica" w:hAnsi="Helvetica"/>
                <w:bCs/>
                <w:sz w:val="24"/>
                <w:szCs w:val="18"/>
              </w:rPr>
              <w:sym w:font="Webdings" w:char="F061"/>
            </w:r>
          </w:p>
        </w:tc>
        <w:tc>
          <w:tcPr>
            <w:tcW w:w="956" w:type="dxa"/>
            <w:shd w:val="clear" w:color="auto" w:fill="D9D9D9" w:themeFill="background1" w:themeFillShade="D9"/>
          </w:tcPr>
          <w:p w14:paraId="2BA8574F" w14:textId="77777777" w:rsidR="00812991" w:rsidRPr="00C86986" w:rsidRDefault="00812991" w:rsidP="00B34783">
            <w:pPr>
              <w:rPr>
                <w:sz w:val="24"/>
                <w:szCs w:val="18"/>
              </w:rPr>
            </w:pPr>
            <w:r w:rsidRPr="00C86986">
              <w:rPr>
                <w:rFonts w:ascii="Helvetica" w:hAnsi="Helvetica"/>
                <w:bCs/>
                <w:sz w:val="24"/>
                <w:szCs w:val="18"/>
              </w:rPr>
              <w:sym w:font="Webdings" w:char="F061"/>
            </w:r>
          </w:p>
        </w:tc>
      </w:tr>
      <w:tr w:rsidR="00C86986" w:rsidRPr="00C86986" w14:paraId="5678E533" w14:textId="77777777" w:rsidTr="00B34783">
        <w:tc>
          <w:tcPr>
            <w:tcW w:w="1469" w:type="dxa"/>
          </w:tcPr>
          <w:p w14:paraId="12482559" w14:textId="77777777" w:rsidR="00812991" w:rsidRPr="00C86986" w:rsidRDefault="00812991" w:rsidP="00B34783">
            <w:pPr>
              <w:rPr>
                <w:sz w:val="18"/>
                <w:szCs w:val="18"/>
              </w:rPr>
            </w:pPr>
          </w:p>
        </w:tc>
        <w:tc>
          <w:tcPr>
            <w:tcW w:w="1764" w:type="dxa"/>
          </w:tcPr>
          <w:p w14:paraId="74CD7ACE" w14:textId="77777777" w:rsidR="00812991" w:rsidRPr="00C86986" w:rsidRDefault="00812991" w:rsidP="00B34783">
            <w:pPr>
              <w:rPr>
                <w:sz w:val="18"/>
                <w:szCs w:val="18"/>
              </w:rPr>
            </w:pPr>
            <w:r w:rsidRPr="00C86986">
              <w:rPr>
                <w:sz w:val="18"/>
                <w:szCs w:val="18"/>
              </w:rPr>
              <w:t>Written self-help</w:t>
            </w:r>
          </w:p>
        </w:tc>
        <w:tc>
          <w:tcPr>
            <w:tcW w:w="3096" w:type="dxa"/>
          </w:tcPr>
          <w:p w14:paraId="09ED28E0" w14:textId="77777777" w:rsidR="00812991" w:rsidRPr="00C86986" w:rsidRDefault="00812991" w:rsidP="00B34783">
            <w:pPr>
              <w:rPr>
                <w:sz w:val="18"/>
                <w:szCs w:val="18"/>
              </w:rPr>
            </w:pPr>
            <w:r w:rsidRPr="00C86986">
              <w:rPr>
                <w:sz w:val="18"/>
                <w:szCs w:val="18"/>
              </w:rPr>
              <w:sym w:font="Webdings" w:char="F072"/>
            </w:r>
          </w:p>
        </w:tc>
        <w:tc>
          <w:tcPr>
            <w:tcW w:w="990" w:type="dxa"/>
          </w:tcPr>
          <w:p w14:paraId="6A45CC8C" w14:textId="77777777" w:rsidR="00812991" w:rsidRPr="00C86986" w:rsidRDefault="00812991" w:rsidP="00B34783">
            <w:pPr>
              <w:rPr>
                <w:sz w:val="18"/>
                <w:szCs w:val="18"/>
              </w:rPr>
            </w:pPr>
            <w:r w:rsidRPr="00C86986">
              <w:rPr>
                <w:sz w:val="18"/>
                <w:szCs w:val="18"/>
              </w:rPr>
              <w:sym w:font="Webdings" w:char="F072"/>
            </w:r>
          </w:p>
        </w:tc>
        <w:tc>
          <w:tcPr>
            <w:tcW w:w="1183" w:type="dxa"/>
          </w:tcPr>
          <w:p w14:paraId="12C51963" w14:textId="77777777" w:rsidR="00812991" w:rsidRPr="00C86986" w:rsidRDefault="00812991" w:rsidP="00B34783">
            <w:pPr>
              <w:rPr>
                <w:sz w:val="18"/>
                <w:szCs w:val="18"/>
              </w:rPr>
            </w:pPr>
            <w:r w:rsidRPr="00C86986">
              <w:rPr>
                <w:sz w:val="18"/>
                <w:szCs w:val="18"/>
              </w:rPr>
              <w:sym w:font="Webdings" w:char="F072"/>
            </w:r>
          </w:p>
        </w:tc>
        <w:tc>
          <w:tcPr>
            <w:tcW w:w="870" w:type="dxa"/>
          </w:tcPr>
          <w:p w14:paraId="2E6BAE7A" w14:textId="77777777" w:rsidR="00812991" w:rsidRPr="00C86986" w:rsidRDefault="00812991" w:rsidP="00B34783">
            <w:pPr>
              <w:rPr>
                <w:sz w:val="18"/>
                <w:szCs w:val="18"/>
              </w:rPr>
            </w:pPr>
            <w:r w:rsidRPr="00C86986">
              <w:rPr>
                <w:sz w:val="18"/>
                <w:szCs w:val="18"/>
              </w:rPr>
              <w:sym w:font="Webdings" w:char="F072"/>
            </w:r>
          </w:p>
        </w:tc>
        <w:tc>
          <w:tcPr>
            <w:tcW w:w="956" w:type="dxa"/>
          </w:tcPr>
          <w:p w14:paraId="74114B0B" w14:textId="77777777" w:rsidR="00812991" w:rsidRPr="00C86986" w:rsidRDefault="00812991" w:rsidP="00B34783">
            <w:pPr>
              <w:rPr>
                <w:sz w:val="18"/>
                <w:szCs w:val="18"/>
              </w:rPr>
            </w:pPr>
            <w:r w:rsidRPr="00C86986">
              <w:rPr>
                <w:sz w:val="18"/>
                <w:szCs w:val="18"/>
              </w:rPr>
              <w:sym w:font="Webdings" w:char="F072"/>
            </w:r>
          </w:p>
        </w:tc>
      </w:tr>
      <w:tr w:rsidR="00C86986" w:rsidRPr="00C86986" w14:paraId="0FADFB9B" w14:textId="77777777" w:rsidTr="00B34783">
        <w:tc>
          <w:tcPr>
            <w:tcW w:w="1469" w:type="dxa"/>
          </w:tcPr>
          <w:p w14:paraId="76FDA745" w14:textId="77777777" w:rsidR="00812991" w:rsidRPr="00C86986" w:rsidRDefault="00812991" w:rsidP="00B34783">
            <w:pPr>
              <w:rPr>
                <w:sz w:val="18"/>
                <w:szCs w:val="18"/>
              </w:rPr>
            </w:pPr>
            <w:proofErr w:type="spellStart"/>
            <w:r w:rsidRPr="00C86986">
              <w:rPr>
                <w:rFonts w:cs="AdvPS7C81"/>
                <w:sz w:val="18"/>
                <w:szCs w:val="18"/>
              </w:rPr>
              <w:t>Työhön</w:t>
            </w:r>
            <w:proofErr w:type="spellEnd"/>
            <w:r w:rsidRPr="00C86986">
              <w:rPr>
                <w:rFonts w:cs="AdvPS7C81"/>
                <w:sz w:val="18"/>
                <w:szCs w:val="18"/>
              </w:rPr>
              <w:t xml:space="preserve"> </w:t>
            </w:r>
          </w:p>
        </w:tc>
        <w:tc>
          <w:tcPr>
            <w:tcW w:w="1764" w:type="dxa"/>
          </w:tcPr>
          <w:p w14:paraId="7C0708C9" w14:textId="77777777" w:rsidR="00812991" w:rsidRPr="00C86986" w:rsidRDefault="00812991" w:rsidP="00B34783">
            <w:pPr>
              <w:rPr>
                <w:sz w:val="18"/>
                <w:szCs w:val="18"/>
              </w:rPr>
            </w:pPr>
            <w:r w:rsidRPr="00C86986">
              <w:rPr>
                <w:sz w:val="18"/>
                <w:szCs w:val="18"/>
              </w:rPr>
              <w:t>Job club</w:t>
            </w:r>
          </w:p>
        </w:tc>
        <w:tc>
          <w:tcPr>
            <w:tcW w:w="3096" w:type="dxa"/>
            <w:shd w:val="clear" w:color="auto" w:fill="D9D9D9" w:themeFill="background1" w:themeFillShade="D9"/>
          </w:tcPr>
          <w:p w14:paraId="34E8F7A3" w14:textId="77777777" w:rsidR="00812991" w:rsidRPr="00C86986" w:rsidRDefault="00812991" w:rsidP="00B34783">
            <w:pPr>
              <w:rPr>
                <w:sz w:val="18"/>
                <w:szCs w:val="18"/>
              </w:rPr>
            </w:pPr>
            <w:r w:rsidRPr="00C86986">
              <w:rPr>
                <w:rFonts w:ascii="Helvetica" w:hAnsi="Helvetica"/>
                <w:bCs/>
                <w:sz w:val="24"/>
                <w:szCs w:val="18"/>
              </w:rPr>
              <w:sym w:font="Webdings" w:char="F061"/>
            </w:r>
            <w:r w:rsidRPr="00C86986">
              <w:rPr>
                <w:bCs/>
                <w:sz w:val="18"/>
                <w:szCs w:val="18"/>
              </w:rPr>
              <w:t>2 trainers (male, female)</w:t>
            </w:r>
          </w:p>
        </w:tc>
        <w:tc>
          <w:tcPr>
            <w:tcW w:w="990" w:type="dxa"/>
            <w:shd w:val="clear" w:color="auto" w:fill="D9D9D9" w:themeFill="background1" w:themeFillShade="D9"/>
          </w:tcPr>
          <w:p w14:paraId="6871025A" w14:textId="77777777" w:rsidR="00812991" w:rsidRPr="00C86986" w:rsidRDefault="00812991" w:rsidP="00B34783">
            <w:pPr>
              <w:rPr>
                <w:sz w:val="18"/>
                <w:szCs w:val="18"/>
              </w:rPr>
            </w:pPr>
            <w:r w:rsidRPr="00C86986">
              <w:rPr>
                <w:rFonts w:ascii="Helvetica" w:hAnsi="Helvetica"/>
                <w:bCs/>
                <w:sz w:val="24"/>
                <w:szCs w:val="18"/>
              </w:rPr>
              <w:sym w:font="Webdings" w:char="F061"/>
            </w:r>
          </w:p>
        </w:tc>
        <w:tc>
          <w:tcPr>
            <w:tcW w:w="1183" w:type="dxa"/>
          </w:tcPr>
          <w:p w14:paraId="5274243D" w14:textId="77777777" w:rsidR="00812991" w:rsidRPr="00C86986" w:rsidRDefault="00812991" w:rsidP="00B34783">
            <w:pPr>
              <w:rPr>
                <w:sz w:val="18"/>
                <w:szCs w:val="18"/>
              </w:rPr>
            </w:pPr>
            <w:r w:rsidRPr="00C86986">
              <w:rPr>
                <w:sz w:val="18"/>
                <w:szCs w:val="18"/>
              </w:rPr>
              <w:sym w:font="Webdings" w:char="F072"/>
            </w:r>
          </w:p>
        </w:tc>
        <w:tc>
          <w:tcPr>
            <w:tcW w:w="870" w:type="dxa"/>
            <w:shd w:val="clear" w:color="auto" w:fill="D9D9D9" w:themeFill="background1" w:themeFillShade="D9"/>
          </w:tcPr>
          <w:p w14:paraId="4C9F276E" w14:textId="77777777" w:rsidR="00812991" w:rsidRPr="00C86986" w:rsidRDefault="00812991" w:rsidP="00B34783">
            <w:pPr>
              <w:rPr>
                <w:sz w:val="24"/>
                <w:szCs w:val="18"/>
              </w:rPr>
            </w:pPr>
            <w:r w:rsidRPr="00C86986">
              <w:rPr>
                <w:rFonts w:ascii="Helvetica" w:hAnsi="Helvetica"/>
                <w:bCs/>
                <w:sz w:val="24"/>
                <w:szCs w:val="18"/>
              </w:rPr>
              <w:sym w:font="Webdings" w:char="F061"/>
            </w:r>
          </w:p>
        </w:tc>
        <w:tc>
          <w:tcPr>
            <w:tcW w:w="956" w:type="dxa"/>
            <w:shd w:val="clear" w:color="auto" w:fill="D9D9D9" w:themeFill="background1" w:themeFillShade="D9"/>
          </w:tcPr>
          <w:p w14:paraId="10B876B0" w14:textId="77777777" w:rsidR="00812991" w:rsidRPr="00C86986" w:rsidRDefault="00812991" w:rsidP="00B34783">
            <w:pPr>
              <w:rPr>
                <w:sz w:val="24"/>
                <w:szCs w:val="18"/>
              </w:rPr>
            </w:pPr>
            <w:r w:rsidRPr="00C86986">
              <w:rPr>
                <w:rFonts w:ascii="Helvetica" w:hAnsi="Helvetica"/>
                <w:bCs/>
                <w:sz w:val="24"/>
                <w:szCs w:val="18"/>
              </w:rPr>
              <w:sym w:font="Webdings" w:char="F061"/>
            </w:r>
          </w:p>
        </w:tc>
      </w:tr>
      <w:tr w:rsidR="00C86986" w:rsidRPr="00C86986" w14:paraId="43551C98" w14:textId="77777777" w:rsidTr="00B34783">
        <w:tc>
          <w:tcPr>
            <w:tcW w:w="1469" w:type="dxa"/>
          </w:tcPr>
          <w:p w14:paraId="209A2F98" w14:textId="77777777" w:rsidR="00812991" w:rsidRPr="00C86986" w:rsidRDefault="00812991" w:rsidP="00B34783">
            <w:pPr>
              <w:rPr>
                <w:sz w:val="18"/>
                <w:szCs w:val="18"/>
              </w:rPr>
            </w:pPr>
          </w:p>
        </w:tc>
        <w:tc>
          <w:tcPr>
            <w:tcW w:w="1764" w:type="dxa"/>
          </w:tcPr>
          <w:p w14:paraId="56209C3B" w14:textId="77777777" w:rsidR="00812991" w:rsidRPr="00C86986" w:rsidRDefault="00812991" w:rsidP="00B34783">
            <w:pPr>
              <w:rPr>
                <w:sz w:val="18"/>
                <w:szCs w:val="18"/>
              </w:rPr>
            </w:pPr>
            <w:r w:rsidRPr="00C86986">
              <w:rPr>
                <w:sz w:val="18"/>
                <w:szCs w:val="18"/>
              </w:rPr>
              <w:t>Written self- help</w:t>
            </w:r>
          </w:p>
        </w:tc>
        <w:tc>
          <w:tcPr>
            <w:tcW w:w="3096" w:type="dxa"/>
          </w:tcPr>
          <w:p w14:paraId="3C165E3F" w14:textId="77777777" w:rsidR="00812991" w:rsidRPr="00C86986" w:rsidRDefault="00812991" w:rsidP="00B34783">
            <w:pPr>
              <w:rPr>
                <w:sz w:val="18"/>
                <w:szCs w:val="18"/>
              </w:rPr>
            </w:pPr>
            <w:r w:rsidRPr="00C86986">
              <w:rPr>
                <w:sz w:val="18"/>
                <w:szCs w:val="18"/>
              </w:rPr>
              <w:sym w:font="Webdings" w:char="F072"/>
            </w:r>
          </w:p>
        </w:tc>
        <w:tc>
          <w:tcPr>
            <w:tcW w:w="990" w:type="dxa"/>
          </w:tcPr>
          <w:p w14:paraId="412A766C" w14:textId="77777777" w:rsidR="00812991" w:rsidRPr="00C86986" w:rsidRDefault="00812991" w:rsidP="00B34783">
            <w:pPr>
              <w:rPr>
                <w:sz w:val="18"/>
                <w:szCs w:val="18"/>
              </w:rPr>
            </w:pPr>
            <w:r w:rsidRPr="00C86986">
              <w:rPr>
                <w:sz w:val="18"/>
                <w:szCs w:val="18"/>
              </w:rPr>
              <w:sym w:font="Webdings" w:char="F072"/>
            </w:r>
          </w:p>
        </w:tc>
        <w:tc>
          <w:tcPr>
            <w:tcW w:w="1183" w:type="dxa"/>
          </w:tcPr>
          <w:p w14:paraId="150DD76B" w14:textId="77777777" w:rsidR="00812991" w:rsidRPr="00C86986" w:rsidRDefault="00812991" w:rsidP="00B34783">
            <w:pPr>
              <w:rPr>
                <w:sz w:val="18"/>
                <w:szCs w:val="18"/>
              </w:rPr>
            </w:pPr>
            <w:r w:rsidRPr="00C86986">
              <w:rPr>
                <w:sz w:val="18"/>
                <w:szCs w:val="18"/>
              </w:rPr>
              <w:sym w:font="Webdings" w:char="F072"/>
            </w:r>
          </w:p>
        </w:tc>
        <w:tc>
          <w:tcPr>
            <w:tcW w:w="870" w:type="dxa"/>
          </w:tcPr>
          <w:p w14:paraId="4F0DD09A" w14:textId="77777777" w:rsidR="00812991" w:rsidRPr="00C86986" w:rsidRDefault="00812991" w:rsidP="00B34783">
            <w:pPr>
              <w:rPr>
                <w:sz w:val="18"/>
                <w:szCs w:val="18"/>
              </w:rPr>
            </w:pPr>
            <w:r w:rsidRPr="00C86986">
              <w:rPr>
                <w:sz w:val="18"/>
                <w:szCs w:val="18"/>
              </w:rPr>
              <w:sym w:font="Webdings" w:char="F072"/>
            </w:r>
          </w:p>
        </w:tc>
        <w:tc>
          <w:tcPr>
            <w:tcW w:w="956" w:type="dxa"/>
          </w:tcPr>
          <w:p w14:paraId="60088EA4" w14:textId="77777777" w:rsidR="00812991" w:rsidRPr="00C86986" w:rsidRDefault="00812991" w:rsidP="00B34783">
            <w:pPr>
              <w:rPr>
                <w:sz w:val="18"/>
                <w:szCs w:val="18"/>
              </w:rPr>
            </w:pPr>
            <w:r w:rsidRPr="00C86986">
              <w:rPr>
                <w:sz w:val="18"/>
                <w:szCs w:val="18"/>
              </w:rPr>
              <w:sym w:font="Webdings" w:char="F072"/>
            </w:r>
          </w:p>
        </w:tc>
      </w:tr>
      <w:tr w:rsidR="00C86986" w:rsidRPr="00C86986" w14:paraId="2084CECA" w14:textId="77777777" w:rsidTr="00B34783">
        <w:tc>
          <w:tcPr>
            <w:tcW w:w="1469" w:type="dxa"/>
          </w:tcPr>
          <w:p w14:paraId="3336C617" w14:textId="77777777" w:rsidR="00812991" w:rsidRPr="00C86986" w:rsidRDefault="00812991" w:rsidP="00B34783">
            <w:pPr>
              <w:rPr>
                <w:sz w:val="18"/>
                <w:szCs w:val="18"/>
              </w:rPr>
            </w:pPr>
            <w:r w:rsidRPr="00C86986">
              <w:rPr>
                <w:sz w:val="18"/>
                <w:szCs w:val="18"/>
              </w:rPr>
              <w:t>Rife 1992</w:t>
            </w:r>
          </w:p>
        </w:tc>
        <w:tc>
          <w:tcPr>
            <w:tcW w:w="1764" w:type="dxa"/>
          </w:tcPr>
          <w:p w14:paraId="575A3626" w14:textId="77777777" w:rsidR="00812991" w:rsidRPr="00C86986" w:rsidRDefault="00812991" w:rsidP="00B34783">
            <w:pPr>
              <w:rPr>
                <w:sz w:val="18"/>
                <w:szCs w:val="18"/>
              </w:rPr>
            </w:pPr>
            <w:r w:rsidRPr="00C86986">
              <w:rPr>
                <w:sz w:val="18"/>
                <w:szCs w:val="18"/>
              </w:rPr>
              <w:t>Job club</w:t>
            </w:r>
          </w:p>
        </w:tc>
        <w:tc>
          <w:tcPr>
            <w:tcW w:w="3096" w:type="dxa"/>
          </w:tcPr>
          <w:p w14:paraId="3ADC28D2" w14:textId="77777777" w:rsidR="00812991" w:rsidRPr="00C86986" w:rsidRDefault="00812991" w:rsidP="00B34783">
            <w:pPr>
              <w:rPr>
                <w:sz w:val="18"/>
                <w:szCs w:val="18"/>
              </w:rPr>
            </w:pPr>
            <w:r w:rsidRPr="00C86986">
              <w:rPr>
                <w:sz w:val="18"/>
                <w:szCs w:val="18"/>
              </w:rPr>
              <w:sym w:font="Webdings" w:char="F072"/>
            </w:r>
          </w:p>
        </w:tc>
        <w:tc>
          <w:tcPr>
            <w:tcW w:w="990" w:type="dxa"/>
          </w:tcPr>
          <w:p w14:paraId="2B16D20A" w14:textId="77777777" w:rsidR="00812991" w:rsidRPr="00C86986" w:rsidRDefault="00812991" w:rsidP="00B34783">
            <w:pPr>
              <w:rPr>
                <w:sz w:val="18"/>
                <w:szCs w:val="18"/>
              </w:rPr>
            </w:pPr>
            <w:r w:rsidRPr="00C86986">
              <w:rPr>
                <w:sz w:val="18"/>
                <w:szCs w:val="18"/>
              </w:rPr>
              <w:sym w:font="Webdings" w:char="F072"/>
            </w:r>
          </w:p>
        </w:tc>
        <w:tc>
          <w:tcPr>
            <w:tcW w:w="1183" w:type="dxa"/>
          </w:tcPr>
          <w:p w14:paraId="258483A1" w14:textId="77777777" w:rsidR="00812991" w:rsidRPr="00C86986" w:rsidRDefault="00812991" w:rsidP="00B34783">
            <w:pPr>
              <w:rPr>
                <w:sz w:val="18"/>
                <w:szCs w:val="18"/>
              </w:rPr>
            </w:pPr>
            <w:r w:rsidRPr="00C86986">
              <w:rPr>
                <w:sz w:val="18"/>
                <w:szCs w:val="18"/>
              </w:rPr>
              <w:sym w:font="Webdings" w:char="F072"/>
            </w:r>
          </w:p>
        </w:tc>
        <w:tc>
          <w:tcPr>
            <w:tcW w:w="870" w:type="dxa"/>
          </w:tcPr>
          <w:p w14:paraId="67BA8197" w14:textId="77777777" w:rsidR="00812991" w:rsidRPr="00C86986" w:rsidRDefault="00812991" w:rsidP="00B34783">
            <w:pPr>
              <w:rPr>
                <w:sz w:val="18"/>
                <w:szCs w:val="18"/>
              </w:rPr>
            </w:pPr>
            <w:r w:rsidRPr="00C86986">
              <w:rPr>
                <w:sz w:val="18"/>
                <w:szCs w:val="18"/>
              </w:rPr>
              <w:sym w:font="Webdings" w:char="F072"/>
            </w:r>
          </w:p>
        </w:tc>
        <w:tc>
          <w:tcPr>
            <w:tcW w:w="956" w:type="dxa"/>
          </w:tcPr>
          <w:p w14:paraId="790A7058" w14:textId="77777777" w:rsidR="00812991" w:rsidRPr="00C86986" w:rsidRDefault="00812991" w:rsidP="00B34783">
            <w:pPr>
              <w:rPr>
                <w:sz w:val="18"/>
                <w:szCs w:val="18"/>
              </w:rPr>
            </w:pPr>
            <w:r w:rsidRPr="00C86986">
              <w:rPr>
                <w:sz w:val="18"/>
                <w:szCs w:val="18"/>
              </w:rPr>
              <w:sym w:font="Webdings" w:char="F072"/>
            </w:r>
          </w:p>
        </w:tc>
      </w:tr>
      <w:tr w:rsidR="00C86986" w:rsidRPr="00C86986" w14:paraId="78EC576C" w14:textId="77777777" w:rsidTr="00B34783">
        <w:tc>
          <w:tcPr>
            <w:tcW w:w="1469" w:type="dxa"/>
          </w:tcPr>
          <w:p w14:paraId="21FDE7BD" w14:textId="77777777" w:rsidR="00812991" w:rsidRPr="00C86986" w:rsidRDefault="00812991" w:rsidP="00B34783">
            <w:pPr>
              <w:rPr>
                <w:sz w:val="18"/>
                <w:szCs w:val="18"/>
              </w:rPr>
            </w:pPr>
          </w:p>
        </w:tc>
        <w:tc>
          <w:tcPr>
            <w:tcW w:w="1764" w:type="dxa"/>
          </w:tcPr>
          <w:p w14:paraId="24AFF4A9" w14:textId="77777777" w:rsidR="00812991" w:rsidRPr="00C86986" w:rsidRDefault="00812991" w:rsidP="00B34783">
            <w:pPr>
              <w:rPr>
                <w:sz w:val="18"/>
                <w:szCs w:val="18"/>
              </w:rPr>
            </w:pPr>
            <w:r w:rsidRPr="00C86986">
              <w:rPr>
                <w:sz w:val="18"/>
                <w:szCs w:val="18"/>
              </w:rPr>
              <w:t>Usual service</w:t>
            </w:r>
          </w:p>
        </w:tc>
        <w:tc>
          <w:tcPr>
            <w:tcW w:w="3096" w:type="dxa"/>
          </w:tcPr>
          <w:p w14:paraId="0D49B750" w14:textId="77777777" w:rsidR="00812991" w:rsidRPr="00C86986" w:rsidRDefault="00812991" w:rsidP="00B34783">
            <w:pPr>
              <w:rPr>
                <w:sz w:val="18"/>
                <w:szCs w:val="18"/>
              </w:rPr>
            </w:pPr>
            <w:r w:rsidRPr="00C86986">
              <w:rPr>
                <w:sz w:val="18"/>
                <w:szCs w:val="18"/>
              </w:rPr>
              <w:sym w:font="Webdings" w:char="F072"/>
            </w:r>
          </w:p>
        </w:tc>
        <w:tc>
          <w:tcPr>
            <w:tcW w:w="990" w:type="dxa"/>
          </w:tcPr>
          <w:p w14:paraId="600A2937" w14:textId="77777777" w:rsidR="00812991" w:rsidRPr="00C86986" w:rsidRDefault="00812991" w:rsidP="00B34783">
            <w:pPr>
              <w:rPr>
                <w:sz w:val="18"/>
                <w:szCs w:val="18"/>
              </w:rPr>
            </w:pPr>
            <w:r w:rsidRPr="00C86986">
              <w:rPr>
                <w:sz w:val="18"/>
                <w:szCs w:val="18"/>
              </w:rPr>
              <w:sym w:font="Webdings" w:char="F072"/>
            </w:r>
          </w:p>
        </w:tc>
        <w:tc>
          <w:tcPr>
            <w:tcW w:w="1183" w:type="dxa"/>
          </w:tcPr>
          <w:p w14:paraId="00DC02D1" w14:textId="77777777" w:rsidR="00812991" w:rsidRPr="00C86986" w:rsidRDefault="00812991" w:rsidP="00B34783">
            <w:pPr>
              <w:rPr>
                <w:sz w:val="18"/>
                <w:szCs w:val="18"/>
              </w:rPr>
            </w:pPr>
            <w:r w:rsidRPr="00C86986">
              <w:rPr>
                <w:sz w:val="18"/>
                <w:szCs w:val="18"/>
              </w:rPr>
              <w:sym w:font="Webdings" w:char="F072"/>
            </w:r>
          </w:p>
        </w:tc>
        <w:tc>
          <w:tcPr>
            <w:tcW w:w="870" w:type="dxa"/>
          </w:tcPr>
          <w:p w14:paraId="1364CB9E" w14:textId="77777777" w:rsidR="00812991" w:rsidRPr="00C86986" w:rsidRDefault="00812991" w:rsidP="00B34783">
            <w:pPr>
              <w:rPr>
                <w:sz w:val="18"/>
                <w:szCs w:val="18"/>
              </w:rPr>
            </w:pPr>
            <w:r w:rsidRPr="00C86986">
              <w:rPr>
                <w:sz w:val="18"/>
                <w:szCs w:val="18"/>
              </w:rPr>
              <w:sym w:font="Webdings" w:char="F072"/>
            </w:r>
          </w:p>
        </w:tc>
        <w:tc>
          <w:tcPr>
            <w:tcW w:w="956" w:type="dxa"/>
          </w:tcPr>
          <w:p w14:paraId="1CE42F03" w14:textId="77777777" w:rsidR="00812991" w:rsidRPr="00C86986" w:rsidRDefault="00812991" w:rsidP="00B34783">
            <w:pPr>
              <w:rPr>
                <w:sz w:val="18"/>
                <w:szCs w:val="18"/>
              </w:rPr>
            </w:pPr>
            <w:r w:rsidRPr="00C86986">
              <w:rPr>
                <w:sz w:val="18"/>
                <w:szCs w:val="18"/>
              </w:rPr>
              <w:sym w:font="Webdings" w:char="F072"/>
            </w:r>
          </w:p>
        </w:tc>
      </w:tr>
      <w:tr w:rsidR="00C86986" w:rsidRPr="00C86986" w14:paraId="5F5DFB36" w14:textId="77777777" w:rsidTr="00B34783">
        <w:tc>
          <w:tcPr>
            <w:tcW w:w="1469" w:type="dxa"/>
          </w:tcPr>
          <w:p w14:paraId="1DE2BDD0" w14:textId="77777777" w:rsidR="00812991" w:rsidRPr="00C86986" w:rsidRDefault="00812991" w:rsidP="00B34783">
            <w:pPr>
              <w:rPr>
                <w:sz w:val="18"/>
                <w:szCs w:val="18"/>
              </w:rPr>
            </w:pPr>
            <w:proofErr w:type="spellStart"/>
            <w:r w:rsidRPr="00C86986">
              <w:rPr>
                <w:sz w:val="18"/>
                <w:szCs w:val="18"/>
              </w:rPr>
              <w:t>Gustaffson</w:t>
            </w:r>
            <w:proofErr w:type="spellEnd"/>
            <w:r w:rsidRPr="00C86986">
              <w:rPr>
                <w:sz w:val="18"/>
                <w:szCs w:val="18"/>
              </w:rPr>
              <w:t xml:space="preserve"> 1995</w:t>
            </w:r>
          </w:p>
        </w:tc>
        <w:tc>
          <w:tcPr>
            <w:tcW w:w="1764" w:type="dxa"/>
          </w:tcPr>
          <w:p w14:paraId="1E98A244" w14:textId="77777777" w:rsidR="00812991" w:rsidRPr="00C86986" w:rsidRDefault="00812991" w:rsidP="00B34783">
            <w:pPr>
              <w:rPr>
                <w:sz w:val="18"/>
                <w:szCs w:val="18"/>
              </w:rPr>
            </w:pPr>
            <w:r w:rsidRPr="00C86986">
              <w:rPr>
                <w:sz w:val="18"/>
                <w:szCs w:val="18"/>
              </w:rPr>
              <w:t>Job club</w:t>
            </w:r>
          </w:p>
        </w:tc>
        <w:tc>
          <w:tcPr>
            <w:tcW w:w="3096" w:type="dxa"/>
            <w:shd w:val="clear" w:color="auto" w:fill="D9D9D9" w:themeFill="background1" w:themeFillShade="D9"/>
          </w:tcPr>
          <w:p w14:paraId="6095CC0A" w14:textId="77777777" w:rsidR="00812991" w:rsidRPr="00C86986" w:rsidRDefault="00812991" w:rsidP="00B34783">
            <w:pPr>
              <w:rPr>
                <w:sz w:val="18"/>
                <w:szCs w:val="18"/>
              </w:rPr>
            </w:pPr>
            <w:r w:rsidRPr="00C86986">
              <w:rPr>
                <w:rFonts w:ascii="Helvetica" w:hAnsi="Helvetica"/>
                <w:bCs/>
                <w:sz w:val="24"/>
                <w:szCs w:val="18"/>
              </w:rPr>
              <w:sym w:font="Webdings" w:char="F061"/>
            </w:r>
            <w:r w:rsidRPr="00C86986">
              <w:rPr>
                <w:bCs/>
                <w:sz w:val="18"/>
                <w:szCs w:val="18"/>
              </w:rPr>
              <w:t>2 trainers (male, female)</w:t>
            </w:r>
          </w:p>
        </w:tc>
        <w:tc>
          <w:tcPr>
            <w:tcW w:w="990" w:type="dxa"/>
            <w:shd w:val="clear" w:color="auto" w:fill="auto"/>
          </w:tcPr>
          <w:p w14:paraId="6DC18474" w14:textId="77777777" w:rsidR="00812991" w:rsidRPr="00C86986" w:rsidRDefault="00812991" w:rsidP="00B34783">
            <w:pPr>
              <w:rPr>
                <w:sz w:val="18"/>
                <w:szCs w:val="18"/>
              </w:rPr>
            </w:pPr>
            <w:r w:rsidRPr="00C86986">
              <w:rPr>
                <w:sz w:val="18"/>
                <w:szCs w:val="18"/>
              </w:rPr>
              <w:sym w:font="Webdings" w:char="F072"/>
            </w:r>
          </w:p>
        </w:tc>
        <w:tc>
          <w:tcPr>
            <w:tcW w:w="1183" w:type="dxa"/>
            <w:shd w:val="clear" w:color="auto" w:fill="auto"/>
          </w:tcPr>
          <w:p w14:paraId="34035AC4" w14:textId="77777777" w:rsidR="00812991" w:rsidRPr="00C86986" w:rsidRDefault="00812991" w:rsidP="00B34783">
            <w:pPr>
              <w:rPr>
                <w:sz w:val="18"/>
                <w:szCs w:val="18"/>
              </w:rPr>
            </w:pPr>
            <w:r w:rsidRPr="00C86986">
              <w:rPr>
                <w:sz w:val="18"/>
                <w:szCs w:val="18"/>
              </w:rPr>
              <w:sym w:font="Webdings" w:char="F072"/>
            </w:r>
          </w:p>
        </w:tc>
        <w:tc>
          <w:tcPr>
            <w:tcW w:w="870" w:type="dxa"/>
            <w:shd w:val="clear" w:color="auto" w:fill="auto"/>
          </w:tcPr>
          <w:p w14:paraId="7FBDD828" w14:textId="77777777" w:rsidR="00812991" w:rsidRPr="00C86986" w:rsidRDefault="00812991" w:rsidP="00B34783">
            <w:pPr>
              <w:rPr>
                <w:sz w:val="24"/>
                <w:szCs w:val="18"/>
              </w:rPr>
            </w:pPr>
            <w:r w:rsidRPr="00C86986">
              <w:rPr>
                <w:sz w:val="18"/>
                <w:szCs w:val="18"/>
              </w:rPr>
              <w:sym w:font="Webdings" w:char="F072"/>
            </w:r>
          </w:p>
        </w:tc>
        <w:tc>
          <w:tcPr>
            <w:tcW w:w="956" w:type="dxa"/>
            <w:shd w:val="clear" w:color="auto" w:fill="auto"/>
          </w:tcPr>
          <w:p w14:paraId="311A7742" w14:textId="77777777" w:rsidR="00812991" w:rsidRPr="00C86986" w:rsidRDefault="00812991" w:rsidP="00B34783">
            <w:pPr>
              <w:rPr>
                <w:sz w:val="24"/>
                <w:szCs w:val="18"/>
              </w:rPr>
            </w:pPr>
            <w:r w:rsidRPr="00C86986">
              <w:rPr>
                <w:sz w:val="18"/>
                <w:szCs w:val="18"/>
              </w:rPr>
              <w:sym w:font="Webdings" w:char="F072"/>
            </w:r>
          </w:p>
        </w:tc>
      </w:tr>
      <w:tr w:rsidR="00C86986" w:rsidRPr="00C86986" w14:paraId="0D5A5166" w14:textId="77777777" w:rsidTr="00B34783">
        <w:tc>
          <w:tcPr>
            <w:tcW w:w="1469" w:type="dxa"/>
          </w:tcPr>
          <w:p w14:paraId="337B3776" w14:textId="77777777" w:rsidR="00812991" w:rsidRPr="00C86986" w:rsidRDefault="00812991" w:rsidP="00B34783">
            <w:pPr>
              <w:rPr>
                <w:sz w:val="18"/>
                <w:szCs w:val="18"/>
              </w:rPr>
            </w:pPr>
          </w:p>
        </w:tc>
        <w:tc>
          <w:tcPr>
            <w:tcW w:w="1764" w:type="dxa"/>
          </w:tcPr>
          <w:p w14:paraId="190B727A" w14:textId="77777777" w:rsidR="00812991" w:rsidRPr="00C86986" w:rsidRDefault="00812991" w:rsidP="00B34783">
            <w:pPr>
              <w:rPr>
                <w:sz w:val="18"/>
                <w:szCs w:val="18"/>
              </w:rPr>
            </w:pPr>
            <w:r w:rsidRPr="00C86986">
              <w:rPr>
                <w:sz w:val="18"/>
                <w:szCs w:val="18"/>
              </w:rPr>
              <w:t>Written self-help</w:t>
            </w:r>
          </w:p>
        </w:tc>
        <w:tc>
          <w:tcPr>
            <w:tcW w:w="3096" w:type="dxa"/>
          </w:tcPr>
          <w:p w14:paraId="6733662B" w14:textId="77777777" w:rsidR="00812991" w:rsidRPr="00C86986" w:rsidRDefault="00812991" w:rsidP="00B34783">
            <w:pPr>
              <w:rPr>
                <w:sz w:val="18"/>
                <w:szCs w:val="18"/>
              </w:rPr>
            </w:pPr>
            <w:r w:rsidRPr="00C86986">
              <w:rPr>
                <w:sz w:val="18"/>
                <w:szCs w:val="18"/>
              </w:rPr>
              <w:sym w:font="Webdings" w:char="F072"/>
            </w:r>
          </w:p>
        </w:tc>
        <w:tc>
          <w:tcPr>
            <w:tcW w:w="990" w:type="dxa"/>
          </w:tcPr>
          <w:p w14:paraId="39E37423" w14:textId="77777777" w:rsidR="00812991" w:rsidRPr="00C86986" w:rsidRDefault="00812991" w:rsidP="00B34783">
            <w:pPr>
              <w:rPr>
                <w:sz w:val="18"/>
                <w:szCs w:val="18"/>
              </w:rPr>
            </w:pPr>
            <w:r w:rsidRPr="00C86986">
              <w:rPr>
                <w:sz w:val="18"/>
                <w:szCs w:val="18"/>
              </w:rPr>
              <w:sym w:font="Webdings" w:char="F072"/>
            </w:r>
          </w:p>
        </w:tc>
        <w:tc>
          <w:tcPr>
            <w:tcW w:w="1183" w:type="dxa"/>
          </w:tcPr>
          <w:p w14:paraId="65EB277F" w14:textId="77777777" w:rsidR="00812991" w:rsidRPr="00C86986" w:rsidRDefault="00812991" w:rsidP="00B34783">
            <w:pPr>
              <w:rPr>
                <w:sz w:val="18"/>
                <w:szCs w:val="18"/>
              </w:rPr>
            </w:pPr>
            <w:r w:rsidRPr="00C86986">
              <w:rPr>
                <w:sz w:val="18"/>
                <w:szCs w:val="18"/>
              </w:rPr>
              <w:sym w:font="Webdings" w:char="F072"/>
            </w:r>
          </w:p>
        </w:tc>
        <w:tc>
          <w:tcPr>
            <w:tcW w:w="870" w:type="dxa"/>
          </w:tcPr>
          <w:p w14:paraId="0957299A" w14:textId="77777777" w:rsidR="00812991" w:rsidRPr="00C86986" w:rsidRDefault="00812991" w:rsidP="00B34783">
            <w:pPr>
              <w:rPr>
                <w:sz w:val="18"/>
                <w:szCs w:val="18"/>
              </w:rPr>
            </w:pPr>
            <w:r w:rsidRPr="00C86986">
              <w:rPr>
                <w:sz w:val="18"/>
                <w:szCs w:val="18"/>
              </w:rPr>
              <w:sym w:font="Webdings" w:char="F072"/>
            </w:r>
          </w:p>
        </w:tc>
        <w:tc>
          <w:tcPr>
            <w:tcW w:w="956" w:type="dxa"/>
          </w:tcPr>
          <w:p w14:paraId="6FE3B316" w14:textId="77777777" w:rsidR="00812991" w:rsidRPr="00C86986" w:rsidRDefault="00812991" w:rsidP="00B34783">
            <w:pPr>
              <w:rPr>
                <w:sz w:val="18"/>
                <w:szCs w:val="18"/>
              </w:rPr>
            </w:pPr>
            <w:r w:rsidRPr="00C86986">
              <w:rPr>
                <w:sz w:val="18"/>
                <w:szCs w:val="18"/>
              </w:rPr>
              <w:sym w:font="Webdings" w:char="F072"/>
            </w:r>
          </w:p>
        </w:tc>
      </w:tr>
      <w:tr w:rsidR="00C86986" w:rsidRPr="00C86986" w14:paraId="750DD288" w14:textId="77777777" w:rsidTr="00B34783">
        <w:tc>
          <w:tcPr>
            <w:tcW w:w="1469" w:type="dxa"/>
          </w:tcPr>
          <w:p w14:paraId="5CF17A03" w14:textId="77777777" w:rsidR="00812991" w:rsidRPr="00C86986" w:rsidRDefault="00812991" w:rsidP="00B34783">
            <w:pPr>
              <w:rPr>
                <w:sz w:val="18"/>
                <w:szCs w:val="18"/>
              </w:rPr>
            </w:pPr>
            <w:r w:rsidRPr="00C86986">
              <w:rPr>
                <w:sz w:val="18"/>
                <w:szCs w:val="18"/>
              </w:rPr>
              <w:t>Proudfoot 1997</w:t>
            </w:r>
          </w:p>
        </w:tc>
        <w:tc>
          <w:tcPr>
            <w:tcW w:w="1764" w:type="dxa"/>
          </w:tcPr>
          <w:p w14:paraId="36E2BBA1" w14:textId="77777777" w:rsidR="00812991" w:rsidRPr="00C86986" w:rsidRDefault="00812991" w:rsidP="00B34783">
            <w:pPr>
              <w:rPr>
                <w:sz w:val="18"/>
                <w:szCs w:val="18"/>
              </w:rPr>
            </w:pPr>
            <w:r w:rsidRPr="00C86986">
              <w:rPr>
                <w:sz w:val="18"/>
                <w:szCs w:val="18"/>
              </w:rPr>
              <w:t>CBT</w:t>
            </w:r>
          </w:p>
        </w:tc>
        <w:tc>
          <w:tcPr>
            <w:tcW w:w="3096" w:type="dxa"/>
            <w:shd w:val="clear" w:color="auto" w:fill="D9D9D9" w:themeFill="background1" w:themeFillShade="D9"/>
          </w:tcPr>
          <w:p w14:paraId="3344D09A"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w:t>
            </w:r>
            <w:r w:rsidRPr="00C86986">
              <w:rPr>
                <w:sz w:val="18"/>
                <w:szCs w:val="18"/>
              </w:rPr>
              <w:t>2 psychologists</w:t>
            </w:r>
          </w:p>
        </w:tc>
        <w:tc>
          <w:tcPr>
            <w:tcW w:w="990" w:type="dxa"/>
          </w:tcPr>
          <w:p w14:paraId="720377DD" w14:textId="77777777" w:rsidR="00812991" w:rsidRPr="00C86986" w:rsidRDefault="00812991" w:rsidP="00B34783">
            <w:pPr>
              <w:rPr>
                <w:sz w:val="18"/>
                <w:szCs w:val="18"/>
              </w:rPr>
            </w:pPr>
            <w:r w:rsidRPr="00C86986">
              <w:rPr>
                <w:sz w:val="18"/>
                <w:szCs w:val="18"/>
              </w:rPr>
              <w:sym w:font="Webdings" w:char="F072"/>
            </w:r>
          </w:p>
        </w:tc>
        <w:tc>
          <w:tcPr>
            <w:tcW w:w="1183" w:type="dxa"/>
          </w:tcPr>
          <w:p w14:paraId="0A1A43E9" w14:textId="77777777" w:rsidR="00812991" w:rsidRPr="00C86986" w:rsidRDefault="00812991" w:rsidP="00B34783">
            <w:pPr>
              <w:rPr>
                <w:sz w:val="18"/>
                <w:szCs w:val="18"/>
              </w:rPr>
            </w:pPr>
            <w:r w:rsidRPr="00C86986">
              <w:rPr>
                <w:sz w:val="18"/>
                <w:szCs w:val="18"/>
              </w:rPr>
              <w:sym w:font="Webdings" w:char="F072"/>
            </w:r>
          </w:p>
        </w:tc>
        <w:tc>
          <w:tcPr>
            <w:tcW w:w="870" w:type="dxa"/>
          </w:tcPr>
          <w:p w14:paraId="2CAC0767" w14:textId="77777777" w:rsidR="00812991" w:rsidRPr="00C86986" w:rsidRDefault="00812991" w:rsidP="00B34783">
            <w:pPr>
              <w:rPr>
                <w:sz w:val="18"/>
                <w:szCs w:val="18"/>
              </w:rPr>
            </w:pPr>
            <w:r w:rsidRPr="00C86986">
              <w:rPr>
                <w:sz w:val="18"/>
                <w:szCs w:val="18"/>
              </w:rPr>
              <w:sym w:font="Webdings" w:char="F072"/>
            </w:r>
          </w:p>
        </w:tc>
        <w:tc>
          <w:tcPr>
            <w:tcW w:w="956" w:type="dxa"/>
          </w:tcPr>
          <w:p w14:paraId="5EA4D860" w14:textId="77777777" w:rsidR="00812991" w:rsidRPr="00C86986" w:rsidRDefault="00812991" w:rsidP="00B34783">
            <w:pPr>
              <w:rPr>
                <w:sz w:val="18"/>
                <w:szCs w:val="18"/>
              </w:rPr>
            </w:pPr>
            <w:r w:rsidRPr="00C86986">
              <w:rPr>
                <w:sz w:val="18"/>
                <w:szCs w:val="18"/>
              </w:rPr>
              <w:sym w:font="Webdings" w:char="F072"/>
            </w:r>
          </w:p>
        </w:tc>
      </w:tr>
      <w:tr w:rsidR="00C86986" w:rsidRPr="00C86986" w14:paraId="7C7C6740" w14:textId="77777777" w:rsidTr="00B34783">
        <w:tc>
          <w:tcPr>
            <w:tcW w:w="1469" w:type="dxa"/>
          </w:tcPr>
          <w:p w14:paraId="2E52AEAF" w14:textId="77777777" w:rsidR="00812991" w:rsidRPr="00C86986" w:rsidRDefault="00812991" w:rsidP="00B34783">
            <w:pPr>
              <w:rPr>
                <w:sz w:val="18"/>
                <w:szCs w:val="18"/>
              </w:rPr>
            </w:pPr>
          </w:p>
        </w:tc>
        <w:tc>
          <w:tcPr>
            <w:tcW w:w="1764" w:type="dxa"/>
          </w:tcPr>
          <w:p w14:paraId="35042C0B" w14:textId="77777777" w:rsidR="00812991" w:rsidRPr="00C86986" w:rsidRDefault="00812991" w:rsidP="00B34783">
            <w:pPr>
              <w:rPr>
                <w:sz w:val="18"/>
                <w:szCs w:val="18"/>
              </w:rPr>
            </w:pPr>
            <w:r w:rsidRPr="00C86986">
              <w:rPr>
                <w:sz w:val="18"/>
                <w:szCs w:val="18"/>
              </w:rPr>
              <w:t>Social support</w:t>
            </w:r>
          </w:p>
        </w:tc>
        <w:tc>
          <w:tcPr>
            <w:tcW w:w="3096" w:type="dxa"/>
            <w:shd w:val="clear" w:color="auto" w:fill="D9D9D9" w:themeFill="background1" w:themeFillShade="D9"/>
          </w:tcPr>
          <w:p w14:paraId="7C1A6BDF"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w:t>
            </w:r>
            <w:r w:rsidRPr="00C86986">
              <w:rPr>
                <w:sz w:val="18"/>
                <w:szCs w:val="18"/>
              </w:rPr>
              <w:t>2 psychologists</w:t>
            </w:r>
          </w:p>
        </w:tc>
        <w:tc>
          <w:tcPr>
            <w:tcW w:w="990" w:type="dxa"/>
          </w:tcPr>
          <w:p w14:paraId="1CA94DF7" w14:textId="77777777" w:rsidR="00812991" w:rsidRPr="00C86986" w:rsidRDefault="00812991" w:rsidP="00B34783">
            <w:pPr>
              <w:rPr>
                <w:sz w:val="18"/>
                <w:szCs w:val="18"/>
              </w:rPr>
            </w:pPr>
            <w:r w:rsidRPr="00C86986">
              <w:rPr>
                <w:sz w:val="18"/>
                <w:szCs w:val="18"/>
              </w:rPr>
              <w:sym w:font="Webdings" w:char="F072"/>
            </w:r>
          </w:p>
        </w:tc>
        <w:tc>
          <w:tcPr>
            <w:tcW w:w="1183" w:type="dxa"/>
          </w:tcPr>
          <w:p w14:paraId="2620AB43" w14:textId="77777777" w:rsidR="00812991" w:rsidRPr="00C86986" w:rsidRDefault="00812991" w:rsidP="00B34783">
            <w:pPr>
              <w:rPr>
                <w:sz w:val="18"/>
                <w:szCs w:val="18"/>
              </w:rPr>
            </w:pPr>
            <w:r w:rsidRPr="00C86986">
              <w:rPr>
                <w:sz w:val="18"/>
                <w:szCs w:val="18"/>
              </w:rPr>
              <w:sym w:font="Webdings" w:char="F072"/>
            </w:r>
          </w:p>
        </w:tc>
        <w:tc>
          <w:tcPr>
            <w:tcW w:w="870" w:type="dxa"/>
          </w:tcPr>
          <w:p w14:paraId="4E56FB76" w14:textId="77777777" w:rsidR="00812991" w:rsidRPr="00C86986" w:rsidRDefault="00812991" w:rsidP="00B34783">
            <w:pPr>
              <w:rPr>
                <w:sz w:val="18"/>
                <w:szCs w:val="18"/>
              </w:rPr>
            </w:pPr>
            <w:r w:rsidRPr="00C86986">
              <w:rPr>
                <w:sz w:val="18"/>
                <w:szCs w:val="18"/>
              </w:rPr>
              <w:sym w:font="Webdings" w:char="F072"/>
            </w:r>
          </w:p>
        </w:tc>
        <w:tc>
          <w:tcPr>
            <w:tcW w:w="956" w:type="dxa"/>
          </w:tcPr>
          <w:p w14:paraId="79F9BAB3" w14:textId="77777777" w:rsidR="00812991" w:rsidRPr="00C86986" w:rsidRDefault="00812991" w:rsidP="00B34783">
            <w:pPr>
              <w:rPr>
                <w:sz w:val="18"/>
                <w:szCs w:val="18"/>
              </w:rPr>
            </w:pPr>
            <w:r w:rsidRPr="00C86986">
              <w:rPr>
                <w:sz w:val="18"/>
                <w:szCs w:val="18"/>
              </w:rPr>
              <w:sym w:font="Webdings" w:char="F072"/>
            </w:r>
          </w:p>
        </w:tc>
      </w:tr>
      <w:tr w:rsidR="00C86986" w:rsidRPr="00C86986" w14:paraId="27366CF2" w14:textId="77777777" w:rsidTr="00B34783">
        <w:tc>
          <w:tcPr>
            <w:tcW w:w="1469" w:type="dxa"/>
          </w:tcPr>
          <w:p w14:paraId="4B91F6C3" w14:textId="77777777" w:rsidR="00812991" w:rsidRPr="00C86986" w:rsidRDefault="00812991" w:rsidP="00B34783">
            <w:pPr>
              <w:rPr>
                <w:sz w:val="18"/>
                <w:szCs w:val="18"/>
              </w:rPr>
            </w:pPr>
            <w:r w:rsidRPr="00C86986">
              <w:rPr>
                <w:sz w:val="18"/>
                <w:szCs w:val="18"/>
              </w:rPr>
              <w:t>Harris 2002</w:t>
            </w:r>
          </w:p>
        </w:tc>
        <w:tc>
          <w:tcPr>
            <w:tcW w:w="1764" w:type="dxa"/>
          </w:tcPr>
          <w:p w14:paraId="39B48210" w14:textId="77777777" w:rsidR="00812991" w:rsidRPr="00C86986" w:rsidRDefault="00812991" w:rsidP="00B34783">
            <w:pPr>
              <w:rPr>
                <w:sz w:val="18"/>
                <w:szCs w:val="18"/>
              </w:rPr>
            </w:pPr>
            <w:r w:rsidRPr="00C86986">
              <w:rPr>
                <w:sz w:val="18"/>
                <w:szCs w:val="18"/>
              </w:rPr>
              <w:t>CBT</w:t>
            </w:r>
          </w:p>
        </w:tc>
        <w:tc>
          <w:tcPr>
            <w:tcW w:w="3096" w:type="dxa"/>
            <w:shd w:val="clear" w:color="auto" w:fill="D9D9D9" w:themeFill="background1" w:themeFillShade="D9"/>
          </w:tcPr>
          <w:p w14:paraId="5CEE76E1"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w:t>
            </w:r>
            <w:r w:rsidRPr="00C86986">
              <w:rPr>
                <w:sz w:val="18"/>
                <w:szCs w:val="18"/>
              </w:rPr>
              <w:t>2 facilitators 1 psychologist</w:t>
            </w:r>
          </w:p>
        </w:tc>
        <w:tc>
          <w:tcPr>
            <w:tcW w:w="990" w:type="dxa"/>
          </w:tcPr>
          <w:p w14:paraId="43537220" w14:textId="77777777" w:rsidR="00812991" w:rsidRPr="00C86986" w:rsidRDefault="00812991" w:rsidP="00B34783">
            <w:pPr>
              <w:rPr>
                <w:sz w:val="18"/>
                <w:szCs w:val="18"/>
              </w:rPr>
            </w:pPr>
            <w:r w:rsidRPr="00C86986">
              <w:rPr>
                <w:sz w:val="18"/>
                <w:szCs w:val="18"/>
              </w:rPr>
              <w:sym w:font="Webdings" w:char="F072"/>
            </w:r>
          </w:p>
        </w:tc>
        <w:tc>
          <w:tcPr>
            <w:tcW w:w="1183" w:type="dxa"/>
          </w:tcPr>
          <w:p w14:paraId="734E0E0A" w14:textId="77777777" w:rsidR="00812991" w:rsidRPr="00C86986" w:rsidRDefault="00812991" w:rsidP="00B34783">
            <w:pPr>
              <w:rPr>
                <w:sz w:val="18"/>
                <w:szCs w:val="18"/>
              </w:rPr>
            </w:pPr>
            <w:r w:rsidRPr="00C86986">
              <w:rPr>
                <w:sz w:val="18"/>
                <w:szCs w:val="18"/>
              </w:rPr>
              <w:sym w:font="Webdings" w:char="F072"/>
            </w:r>
          </w:p>
        </w:tc>
        <w:tc>
          <w:tcPr>
            <w:tcW w:w="870" w:type="dxa"/>
            <w:shd w:val="clear" w:color="auto" w:fill="D9D9D9" w:themeFill="background1" w:themeFillShade="D9"/>
          </w:tcPr>
          <w:p w14:paraId="147D7C5D" w14:textId="77777777" w:rsidR="00812991" w:rsidRPr="00C86986" w:rsidRDefault="00812991" w:rsidP="00B34783">
            <w:pPr>
              <w:rPr>
                <w:sz w:val="18"/>
                <w:szCs w:val="18"/>
              </w:rPr>
            </w:pPr>
            <w:r w:rsidRPr="00C86986">
              <w:rPr>
                <w:bCs/>
                <w:sz w:val="24"/>
                <w:szCs w:val="18"/>
              </w:rPr>
              <w:sym w:font="Webdings" w:char="F061"/>
            </w:r>
          </w:p>
        </w:tc>
        <w:tc>
          <w:tcPr>
            <w:tcW w:w="956" w:type="dxa"/>
          </w:tcPr>
          <w:p w14:paraId="2D18B076" w14:textId="77777777" w:rsidR="00812991" w:rsidRPr="00C86986" w:rsidRDefault="00812991" w:rsidP="00B34783">
            <w:pPr>
              <w:rPr>
                <w:sz w:val="18"/>
                <w:szCs w:val="18"/>
              </w:rPr>
            </w:pPr>
            <w:r w:rsidRPr="00C86986">
              <w:rPr>
                <w:sz w:val="18"/>
                <w:szCs w:val="18"/>
              </w:rPr>
              <w:sym w:font="Webdings" w:char="F072"/>
            </w:r>
          </w:p>
        </w:tc>
      </w:tr>
      <w:tr w:rsidR="00C86986" w:rsidRPr="00C86986" w14:paraId="7E1977FE" w14:textId="77777777" w:rsidTr="00B34783">
        <w:tc>
          <w:tcPr>
            <w:tcW w:w="1469" w:type="dxa"/>
          </w:tcPr>
          <w:p w14:paraId="6DFE3DBA" w14:textId="77777777" w:rsidR="00812991" w:rsidRPr="00C86986" w:rsidRDefault="00812991" w:rsidP="00B34783">
            <w:pPr>
              <w:rPr>
                <w:sz w:val="18"/>
                <w:szCs w:val="18"/>
              </w:rPr>
            </w:pPr>
          </w:p>
        </w:tc>
        <w:tc>
          <w:tcPr>
            <w:tcW w:w="1764" w:type="dxa"/>
          </w:tcPr>
          <w:p w14:paraId="4D930327" w14:textId="77777777" w:rsidR="00812991" w:rsidRPr="00C86986" w:rsidRDefault="00812991" w:rsidP="00B34783">
            <w:pPr>
              <w:rPr>
                <w:sz w:val="18"/>
                <w:szCs w:val="18"/>
              </w:rPr>
            </w:pPr>
            <w:r w:rsidRPr="00C86986">
              <w:rPr>
                <w:sz w:val="18"/>
                <w:szCs w:val="18"/>
              </w:rPr>
              <w:t>First aid training</w:t>
            </w:r>
          </w:p>
        </w:tc>
        <w:tc>
          <w:tcPr>
            <w:tcW w:w="3096" w:type="dxa"/>
            <w:shd w:val="clear" w:color="auto" w:fill="D9D9D9" w:themeFill="background1" w:themeFillShade="D9"/>
          </w:tcPr>
          <w:p w14:paraId="1BECCF4E"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Red cross staff</w:t>
            </w:r>
          </w:p>
        </w:tc>
        <w:tc>
          <w:tcPr>
            <w:tcW w:w="990" w:type="dxa"/>
            <w:shd w:val="clear" w:color="auto" w:fill="D9D9D9" w:themeFill="background1" w:themeFillShade="D9"/>
          </w:tcPr>
          <w:p w14:paraId="66D99888" w14:textId="77777777" w:rsidR="00812991" w:rsidRPr="00C86986" w:rsidRDefault="00812991" w:rsidP="00B34783">
            <w:pPr>
              <w:rPr>
                <w:sz w:val="18"/>
                <w:szCs w:val="18"/>
                <w:vertAlign w:val="superscript"/>
              </w:rPr>
            </w:pPr>
            <w:r w:rsidRPr="00C86986">
              <w:rPr>
                <w:sz w:val="18"/>
                <w:szCs w:val="18"/>
              </w:rPr>
              <w:sym w:font="Webdings" w:char="F072"/>
            </w:r>
            <w:r w:rsidRPr="00C86986">
              <w:rPr>
                <w:sz w:val="18"/>
                <w:szCs w:val="18"/>
                <w:vertAlign w:val="superscript"/>
              </w:rPr>
              <w:t>α</w:t>
            </w:r>
          </w:p>
        </w:tc>
        <w:tc>
          <w:tcPr>
            <w:tcW w:w="1183" w:type="dxa"/>
            <w:shd w:val="clear" w:color="auto" w:fill="D9D9D9" w:themeFill="background1" w:themeFillShade="D9"/>
          </w:tcPr>
          <w:p w14:paraId="44BD9843"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 xml:space="preserve"> α</w:t>
            </w:r>
          </w:p>
        </w:tc>
        <w:tc>
          <w:tcPr>
            <w:tcW w:w="870" w:type="dxa"/>
            <w:shd w:val="clear" w:color="auto" w:fill="D9D9D9" w:themeFill="background1" w:themeFillShade="D9"/>
          </w:tcPr>
          <w:p w14:paraId="388709AC"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 xml:space="preserve"> α</w:t>
            </w:r>
          </w:p>
        </w:tc>
        <w:tc>
          <w:tcPr>
            <w:tcW w:w="956" w:type="dxa"/>
            <w:shd w:val="clear" w:color="auto" w:fill="D9D9D9" w:themeFill="background1" w:themeFillShade="D9"/>
          </w:tcPr>
          <w:p w14:paraId="2F8AE254"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 xml:space="preserve"> α</w:t>
            </w:r>
          </w:p>
        </w:tc>
      </w:tr>
      <w:tr w:rsidR="00C86986" w:rsidRPr="00C86986" w14:paraId="6E34371F" w14:textId="77777777" w:rsidTr="00B34783">
        <w:tc>
          <w:tcPr>
            <w:tcW w:w="1469" w:type="dxa"/>
          </w:tcPr>
          <w:p w14:paraId="321D566B" w14:textId="77777777" w:rsidR="00812991" w:rsidRPr="00C86986" w:rsidRDefault="00812991" w:rsidP="00B34783">
            <w:pPr>
              <w:rPr>
                <w:sz w:val="18"/>
                <w:szCs w:val="18"/>
              </w:rPr>
            </w:pPr>
            <w:r w:rsidRPr="00C86986">
              <w:rPr>
                <w:sz w:val="18"/>
                <w:szCs w:val="18"/>
              </w:rPr>
              <w:t>Hodzic 2015</w:t>
            </w:r>
          </w:p>
        </w:tc>
        <w:tc>
          <w:tcPr>
            <w:tcW w:w="1764" w:type="dxa"/>
          </w:tcPr>
          <w:p w14:paraId="2A890630" w14:textId="77777777" w:rsidR="00812991" w:rsidRPr="00C86986" w:rsidRDefault="00812991" w:rsidP="00B34783">
            <w:pPr>
              <w:rPr>
                <w:sz w:val="18"/>
                <w:szCs w:val="18"/>
              </w:rPr>
            </w:pPr>
            <w:r w:rsidRPr="00C86986">
              <w:rPr>
                <w:sz w:val="18"/>
                <w:szCs w:val="18"/>
              </w:rPr>
              <w:t>Emotional competencies training</w:t>
            </w:r>
          </w:p>
        </w:tc>
        <w:tc>
          <w:tcPr>
            <w:tcW w:w="3096" w:type="dxa"/>
            <w:shd w:val="clear" w:color="auto" w:fill="D9D9D9" w:themeFill="background1" w:themeFillShade="D9"/>
          </w:tcPr>
          <w:p w14:paraId="65BF2592" w14:textId="77777777" w:rsidR="00812991" w:rsidRPr="00C86986" w:rsidRDefault="00812991" w:rsidP="00B34783">
            <w:pPr>
              <w:rPr>
                <w:bCs/>
                <w:sz w:val="24"/>
                <w:szCs w:val="18"/>
              </w:rPr>
            </w:pPr>
            <w:r w:rsidRPr="00C86986">
              <w:rPr>
                <w:bCs/>
                <w:sz w:val="18"/>
                <w:szCs w:val="18"/>
              </w:rPr>
              <w:sym w:font="Webdings" w:char="F061"/>
            </w:r>
            <w:r w:rsidRPr="00C86986">
              <w:rPr>
                <w:bCs/>
                <w:sz w:val="18"/>
                <w:szCs w:val="18"/>
              </w:rPr>
              <w:t>2 lecturers</w:t>
            </w:r>
          </w:p>
        </w:tc>
        <w:tc>
          <w:tcPr>
            <w:tcW w:w="990" w:type="dxa"/>
            <w:shd w:val="clear" w:color="auto" w:fill="auto"/>
          </w:tcPr>
          <w:p w14:paraId="71112C7A" w14:textId="77777777" w:rsidR="00812991" w:rsidRPr="00C86986" w:rsidRDefault="00812991" w:rsidP="00B34783">
            <w:pPr>
              <w:rPr>
                <w:sz w:val="18"/>
                <w:szCs w:val="18"/>
              </w:rPr>
            </w:pPr>
            <w:r w:rsidRPr="00C86986">
              <w:rPr>
                <w:sz w:val="18"/>
                <w:szCs w:val="18"/>
              </w:rPr>
              <w:sym w:font="Webdings" w:char="F072"/>
            </w:r>
          </w:p>
        </w:tc>
        <w:tc>
          <w:tcPr>
            <w:tcW w:w="1183" w:type="dxa"/>
            <w:shd w:val="clear" w:color="auto" w:fill="auto"/>
          </w:tcPr>
          <w:p w14:paraId="3AE42760" w14:textId="77777777" w:rsidR="00812991" w:rsidRPr="00C86986" w:rsidRDefault="00812991" w:rsidP="00B34783">
            <w:pPr>
              <w:rPr>
                <w:sz w:val="18"/>
                <w:szCs w:val="18"/>
              </w:rPr>
            </w:pPr>
            <w:r w:rsidRPr="00C86986">
              <w:rPr>
                <w:sz w:val="18"/>
                <w:szCs w:val="18"/>
              </w:rPr>
              <w:sym w:font="Webdings" w:char="F072"/>
            </w:r>
          </w:p>
        </w:tc>
        <w:tc>
          <w:tcPr>
            <w:tcW w:w="870" w:type="dxa"/>
            <w:shd w:val="clear" w:color="auto" w:fill="auto"/>
          </w:tcPr>
          <w:p w14:paraId="5DC76CCF" w14:textId="77777777" w:rsidR="00812991" w:rsidRPr="00C86986" w:rsidRDefault="00812991" w:rsidP="00B34783">
            <w:pPr>
              <w:rPr>
                <w:sz w:val="18"/>
                <w:szCs w:val="18"/>
              </w:rPr>
            </w:pPr>
            <w:r w:rsidRPr="00C86986">
              <w:rPr>
                <w:sz w:val="18"/>
                <w:szCs w:val="18"/>
              </w:rPr>
              <w:sym w:font="Webdings" w:char="F072"/>
            </w:r>
          </w:p>
        </w:tc>
        <w:tc>
          <w:tcPr>
            <w:tcW w:w="956" w:type="dxa"/>
            <w:shd w:val="clear" w:color="auto" w:fill="auto"/>
          </w:tcPr>
          <w:p w14:paraId="46A6205C" w14:textId="77777777" w:rsidR="00812991" w:rsidRPr="00C86986" w:rsidRDefault="00812991" w:rsidP="00B34783">
            <w:pPr>
              <w:rPr>
                <w:sz w:val="18"/>
                <w:szCs w:val="18"/>
              </w:rPr>
            </w:pPr>
            <w:r w:rsidRPr="00C86986">
              <w:rPr>
                <w:sz w:val="18"/>
                <w:szCs w:val="18"/>
              </w:rPr>
              <w:sym w:font="Webdings" w:char="F072"/>
            </w:r>
          </w:p>
        </w:tc>
      </w:tr>
      <w:tr w:rsidR="00C86986" w:rsidRPr="00C86986" w14:paraId="6A2B2E4F" w14:textId="77777777" w:rsidTr="00B34783">
        <w:tc>
          <w:tcPr>
            <w:tcW w:w="1469" w:type="dxa"/>
          </w:tcPr>
          <w:p w14:paraId="643387F6" w14:textId="77777777" w:rsidR="00812991" w:rsidRPr="00C86986" w:rsidRDefault="00812991" w:rsidP="00B34783">
            <w:pPr>
              <w:rPr>
                <w:sz w:val="18"/>
                <w:szCs w:val="18"/>
              </w:rPr>
            </w:pPr>
          </w:p>
        </w:tc>
        <w:tc>
          <w:tcPr>
            <w:tcW w:w="1764" w:type="dxa"/>
          </w:tcPr>
          <w:p w14:paraId="27F3D132" w14:textId="77777777" w:rsidR="00812991" w:rsidRPr="00C86986" w:rsidRDefault="00812991" w:rsidP="00B34783">
            <w:pPr>
              <w:rPr>
                <w:sz w:val="18"/>
                <w:szCs w:val="18"/>
              </w:rPr>
            </w:pPr>
            <w:r w:rsidRPr="00C86986">
              <w:rPr>
                <w:sz w:val="18"/>
                <w:szCs w:val="18"/>
              </w:rPr>
              <w:t>No intervention</w:t>
            </w:r>
          </w:p>
        </w:tc>
        <w:tc>
          <w:tcPr>
            <w:tcW w:w="3096" w:type="dxa"/>
            <w:shd w:val="clear" w:color="auto" w:fill="auto"/>
          </w:tcPr>
          <w:p w14:paraId="4FAD230F" w14:textId="77777777" w:rsidR="00812991" w:rsidRPr="00C86986" w:rsidRDefault="00812991" w:rsidP="00B34783">
            <w:pPr>
              <w:rPr>
                <w:bCs/>
                <w:sz w:val="24"/>
                <w:szCs w:val="18"/>
              </w:rPr>
            </w:pPr>
            <w:r w:rsidRPr="00C86986">
              <w:rPr>
                <w:sz w:val="18"/>
                <w:szCs w:val="18"/>
              </w:rPr>
              <w:sym w:font="Webdings" w:char="F072"/>
            </w:r>
          </w:p>
        </w:tc>
        <w:tc>
          <w:tcPr>
            <w:tcW w:w="990" w:type="dxa"/>
            <w:shd w:val="clear" w:color="auto" w:fill="auto"/>
          </w:tcPr>
          <w:p w14:paraId="4026E39F" w14:textId="77777777" w:rsidR="00812991" w:rsidRPr="00C86986" w:rsidRDefault="00812991" w:rsidP="00B34783">
            <w:pPr>
              <w:rPr>
                <w:sz w:val="18"/>
                <w:szCs w:val="18"/>
              </w:rPr>
            </w:pPr>
          </w:p>
        </w:tc>
        <w:tc>
          <w:tcPr>
            <w:tcW w:w="1183" w:type="dxa"/>
            <w:shd w:val="clear" w:color="auto" w:fill="auto"/>
          </w:tcPr>
          <w:p w14:paraId="2EF71731" w14:textId="77777777" w:rsidR="00812991" w:rsidRPr="00C86986" w:rsidRDefault="00812991" w:rsidP="00B34783">
            <w:pPr>
              <w:rPr>
                <w:sz w:val="18"/>
                <w:szCs w:val="18"/>
              </w:rPr>
            </w:pPr>
          </w:p>
        </w:tc>
        <w:tc>
          <w:tcPr>
            <w:tcW w:w="870" w:type="dxa"/>
            <w:shd w:val="clear" w:color="auto" w:fill="auto"/>
          </w:tcPr>
          <w:p w14:paraId="584170C4" w14:textId="77777777" w:rsidR="00812991" w:rsidRPr="00C86986" w:rsidRDefault="00812991" w:rsidP="00B34783">
            <w:pPr>
              <w:rPr>
                <w:sz w:val="18"/>
                <w:szCs w:val="18"/>
              </w:rPr>
            </w:pPr>
          </w:p>
        </w:tc>
        <w:tc>
          <w:tcPr>
            <w:tcW w:w="956" w:type="dxa"/>
            <w:shd w:val="clear" w:color="auto" w:fill="auto"/>
          </w:tcPr>
          <w:p w14:paraId="618FF15C" w14:textId="77777777" w:rsidR="00812991" w:rsidRPr="00C86986" w:rsidRDefault="00812991" w:rsidP="00B34783">
            <w:pPr>
              <w:rPr>
                <w:sz w:val="18"/>
                <w:szCs w:val="18"/>
              </w:rPr>
            </w:pPr>
          </w:p>
        </w:tc>
      </w:tr>
      <w:tr w:rsidR="00C86986" w:rsidRPr="00C86986" w14:paraId="0EC84FD2" w14:textId="77777777" w:rsidTr="00B34783">
        <w:tc>
          <w:tcPr>
            <w:tcW w:w="1469" w:type="dxa"/>
          </w:tcPr>
          <w:p w14:paraId="159C8F61" w14:textId="77777777" w:rsidR="00812991" w:rsidRPr="00C86986" w:rsidRDefault="00812991" w:rsidP="00B34783">
            <w:pPr>
              <w:rPr>
                <w:sz w:val="18"/>
                <w:szCs w:val="18"/>
              </w:rPr>
            </w:pPr>
            <w:r w:rsidRPr="00C86986">
              <w:rPr>
                <w:sz w:val="18"/>
                <w:szCs w:val="18"/>
              </w:rPr>
              <w:t>Pleasance 2007</w:t>
            </w:r>
          </w:p>
        </w:tc>
        <w:tc>
          <w:tcPr>
            <w:tcW w:w="1764" w:type="dxa"/>
          </w:tcPr>
          <w:p w14:paraId="32352753" w14:textId="77777777" w:rsidR="00812991" w:rsidRPr="00C86986" w:rsidRDefault="00812991" w:rsidP="00B34783">
            <w:pPr>
              <w:rPr>
                <w:sz w:val="18"/>
                <w:szCs w:val="18"/>
              </w:rPr>
            </w:pPr>
            <w:r w:rsidRPr="00C86986">
              <w:rPr>
                <w:sz w:val="18"/>
                <w:szCs w:val="18"/>
              </w:rPr>
              <w:t>Debt advice</w:t>
            </w:r>
          </w:p>
        </w:tc>
        <w:tc>
          <w:tcPr>
            <w:tcW w:w="3096" w:type="dxa"/>
            <w:shd w:val="clear" w:color="auto" w:fill="D9D9D9" w:themeFill="background1" w:themeFillShade="D9"/>
          </w:tcPr>
          <w:p w14:paraId="3C325FA3"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D</w:t>
            </w:r>
            <w:r w:rsidRPr="00C86986">
              <w:rPr>
                <w:sz w:val="18"/>
                <w:szCs w:val="18"/>
              </w:rPr>
              <w:t>ebt line staff</w:t>
            </w:r>
          </w:p>
        </w:tc>
        <w:tc>
          <w:tcPr>
            <w:tcW w:w="990" w:type="dxa"/>
            <w:shd w:val="clear" w:color="auto" w:fill="D9D9D9" w:themeFill="background1" w:themeFillShade="D9"/>
          </w:tcPr>
          <w:p w14:paraId="738BCACD"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β</w:t>
            </w:r>
          </w:p>
        </w:tc>
        <w:tc>
          <w:tcPr>
            <w:tcW w:w="1183" w:type="dxa"/>
            <w:shd w:val="clear" w:color="auto" w:fill="D9D9D9" w:themeFill="background1" w:themeFillShade="D9"/>
          </w:tcPr>
          <w:p w14:paraId="54F00B77"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β</w:t>
            </w:r>
          </w:p>
        </w:tc>
        <w:tc>
          <w:tcPr>
            <w:tcW w:w="870" w:type="dxa"/>
            <w:shd w:val="clear" w:color="auto" w:fill="D9D9D9" w:themeFill="background1" w:themeFillShade="D9"/>
          </w:tcPr>
          <w:p w14:paraId="17F4AAC7"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β</w:t>
            </w:r>
          </w:p>
        </w:tc>
        <w:tc>
          <w:tcPr>
            <w:tcW w:w="956" w:type="dxa"/>
            <w:shd w:val="clear" w:color="auto" w:fill="D9D9D9" w:themeFill="background1" w:themeFillShade="D9"/>
          </w:tcPr>
          <w:p w14:paraId="20483FE7" w14:textId="77777777" w:rsidR="00812991" w:rsidRPr="00C86986" w:rsidRDefault="00812991" w:rsidP="00B34783">
            <w:pPr>
              <w:rPr>
                <w:sz w:val="18"/>
                <w:szCs w:val="18"/>
              </w:rPr>
            </w:pPr>
            <w:r w:rsidRPr="00C86986">
              <w:rPr>
                <w:sz w:val="18"/>
                <w:szCs w:val="18"/>
              </w:rPr>
              <w:sym w:font="Webdings" w:char="F072"/>
            </w:r>
            <w:r w:rsidRPr="00C86986">
              <w:rPr>
                <w:sz w:val="18"/>
                <w:szCs w:val="18"/>
                <w:vertAlign w:val="superscript"/>
              </w:rPr>
              <w:t>β</w:t>
            </w:r>
          </w:p>
        </w:tc>
      </w:tr>
      <w:tr w:rsidR="00C86986" w:rsidRPr="00C86986" w14:paraId="56E4FC78" w14:textId="77777777" w:rsidTr="00B34783">
        <w:tc>
          <w:tcPr>
            <w:tcW w:w="1469" w:type="dxa"/>
          </w:tcPr>
          <w:p w14:paraId="35AAE908" w14:textId="77777777" w:rsidR="00812991" w:rsidRPr="00C86986" w:rsidRDefault="00812991" w:rsidP="00B34783">
            <w:pPr>
              <w:rPr>
                <w:sz w:val="18"/>
                <w:szCs w:val="18"/>
              </w:rPr>
            </w:pPr>
          </w:p>
        </w:tc>
        <w:tc>
          <w:tcPr>
            <w:tcW w:w="1764" w:type="dxa"/>
          </w:tcPr>
          <w:p w14:paraId="78BAA527" w14:textId="77777777" w:rsidR="00812991" w:rsidRPr="00C86986" w:rsidRDefault="00812991" w:rsidP="00B34783">
            <w:pPr>
              <w:rPr>
                <w:sz w:val="18"/>
                <w:szCs w:val="18"/>
              </w:rPr>
            </w:pPr>
            <w:r w:rsidRPr="00C86986">
              <w:rPr>
                <w:sz w:val="18"/>
                <w:szCs w:val="18"/>
              </w:rPr>
              <w:t>No intervention</w:t>
            </w:r>
          </w:p>
        </w:tc>
        <w:tc>
          <w:tcPr>
            <w:tcW w:w="3096" w:type="dxa"/>
          </w:tcPr>
          <w:p w14:paraId="2B5ED3C9" w14:textId="77777777" w:rsidR="00812991" w:rsidRPr="00C86986" w:rsidRDefault="00812991" w:rsidP="00B34783">
            <w:pPr>
              <w:rPr>
                <w:sz w:val="18"/>
                <w:szCs w:val="18"/>
              </w:rPr>
            </w:pPr>
            <w:r w:rsidRPr="00C86986">
              <w:rPr>
                <w:sz w:val="18"/>
                <w:szCs w:val="18"/>
              </w:rPr>
              <w:sym w:font="Webdings" w:char="F072"/>
            </w:r>
          </w:p>
        </w:tc>
        <w:tc>
          <w:tcPr>
            <w:tcW w:w="990" w:type="dxa"/>
          </w:tcPr>
          <w:p w14:paraId="6FEFA15B" w14:textId="77777777" w:rsidR="00812991" w:rsidRPr="00C86986" w:rsidRDefault="00812991" w:rsidP="00B34783">
            <w:pPr>
              <w:rPr>
                <w:sz w:val="18"/>
                <w:szCs w:val="18"/>
              </w:rPr>
            </w:pPr>
            <w:r w:rsidRPr="00C86986">
              <w:rPr>
                <w:sz w:val="18"/>
                <w:szCs w:val="18"/>
              </w:rPr>
              <w:sym w:font="Webdings" w:char="F072"/>
            </w:r>
          </w:p>
        </w:tc>
        <w:tc>
          <w:tcPr>
            <w:tcW w:w="1183" w:type="dxa"/>
          </w:tcPr>
          <w:p w14:paraId="570E0A02" w14:textId="77777777" w:rsidR="00812991" w:rsidRPr="00C86986" w:rsidRDefault="00812991" w:rsidP="00B34783">
            <w:pPr>
              <w:rPr>
                <w:sz w:val="18"/>
                <w:szCs w:val="18"/>
              </w:rPr>
            </w:pPr>
            <w:r w:rsidRPr="00C86986">
              <w:rPr>
                <w:sz w:val="18"/>
                <w:szCs w:val="18"/>
              </w:rPr>
              <w:sym w:font="Webdings" w:char="F072"/>
            </w:r>
          </w:p>
        </w:tc>
        <w:tc>
          <w:tcPr>
            <w:tcW w:w="870" w:type="dxa"/>
          </w:tcPr>
          <w:p w14:paraId="50A2C292" w14:textId="77777777" w:rsidR="00812991" w:rsidRPr="00C86986" w:rsidRDefault="00812991" w:rsidP="00B34783">
            <w:pPr>
              <w:rPr>
                <w:sz w:val="18"/>
                <w:szCs w:val="18"/>
              </w:rPr>
            </w:pPr>
            <w:r w:rsidRPr="00C86986">
              <w:rPr>
                <w:sz w:val="18"/>
                <w:szCs w:val="18"/>
              </w:rPr>
              <w:sym w:font="Webdings" w:char="F072"/>
            </w:r>
          </w:p>
        </w:tc>
        <w:tc>
          <w:tcPr>
            <w:tcW w:w="956" w:type="dxa"/>
          </w:tcPr>
          <w:p w14:paraId="0F0F3EB2" w14:textId="77777777" w:rsidR="00812991" w:rsidRPr="00C86986" w:rsidRDefault="00812991" w:rsidP="00B34783">
            <w:pPr>
              <w:rPr>
                <w:sz w:val="18"/>
                <w:szCs w:val="18"/>
              </w:rPr>
            </w:pPr>
            <w:r w:rsidRPr="00C86986">
              <w:rPr>
                <w:sz w:val="18"/>
                <w:szCs w:val="18"/>
              </w:rPr>
              <w:sym w:font="Webdings" w:char="F072"/>
            </w:r>
          </w:p>
        </w:tc>
      </w:tr>
      <w:tr w:rsidR="00C86986" w:rsidRPr="00C86986" w14:paraId="70D560D1" w14:textId="77777777" w:rsidTr="00B34783">
        <w:tc>
          <w:tcPr>
            <w:tcW w:w="1469" w:type="dxa"/>
          </w:tcPr>
          <w:p w14:paraId="29B65E36" w14:textId="77777777" w:rsidR="00812991" w:rsidRPr="00C86986" w:rsidRDefault="00812991" w:rsidP="00B34783">
            <w:pPr>
              <w:rPr>
                <w:sz w:val="18"/>
                <w:szCs w:val="18"/>
              </w:rPr>
            </w:pPr>
            <w:r w:rsidRPr="00C86986">
              <w:rPr>
                <w:sz w:val="18"/>
                <w:szCs w:val="18"/>
              </w:rPr>
              <w:t>Spera 1994</w:t>
            </w:r>
          </w:p>
        </w:tc>
        <w:tc>
          <w:tcPr>
            <w:tcW w:w="1764" w:type="dxa"/>
          </w:tcPr>
          <w:p w14:paraId="5449168E" w14:textId="77777777" w:rsidR="00812991" w:rsidRPr="00C86986" w:rsidRDefault="00812991" w:rsidP="00B34783">
            <w:pPr>
              <w:rPr>
                <w:sz w:val="18"/>
                <w:szCs w:val="18"/>
              </w:rPr>
            </w:pPr>
            <w:r w:rsidRPr="00C86986">
              <w:rPr>
                <w:sz w:val="18"/>
                <w:szCs w:val="18"/>
              </w:rPr>
              <w:t>Expressive writing</w:t>
            </w:r>
          </w:p>
        </w:tc>
        <w:tc>
          <w:tcPr>
            <w:tcW w:w="3096" w:type="dxa"/>
            <w:shd w:val="clear" w:color="auto" w:fill="D9D9D9" w:themeFill="background1" w:themeFillShade="D9"/>
          </w:tcPr>
          <w:p w14:paraId="12F336BB" w14:textId="77777777" w:rsidR="00812991" w:rsidRPr="00C86986" w:rsidRDefault="00812991" w:rsidP="00B34783">
            <w:pPr>
              <w:rPr>
                <w:sz w:val="18"/>
                <w:szCs w:val="18"/>
              </w:rPr>
            </w:pPr>
            <w:r w:rsidRPr="00C86986">
              <w:rPr>
                <w:bCs/>
                <w:sz w:val="24"/>
                <w:szCs w:val="18"/>
              </w:rPr>
              <w:sym w:font="Webdings" w:char="F061"/>
            </w:r>
            <w:r w:rsidRPr="00C86986">
              <w:rPr>
                <w:bCs/>
                <w:sz w:val="18"/>
                <w:szCs w:val="18"/>
              </w:rPr>
              <w:t xml:space="preserve"> </w:t>
            </w:r>
            <w:r w:rsidRPr="00C86986">
              <w:rPr>
                <w:sz w:val="18"/>
                <w:szCs w:val="18"/>
              </w:rPr>
              <w:t>Study authors</w:t>
            </w:r>
          </w:p>
        </w:tc>
        <w:tc>
          <w:tcPr>
            <w:tcW w:w="990" w:type="dxa"/>
          </w:tcPr>
          <w:p w14:paraId="1787620D" w14:textId="77777777" w:rsidR="00812991" w:rsidRPr="00C86986" w:rsidRDefault="00812991" w:rsidP="00B34783">
            <w:pPr>
              <w:rPr>
                <w:sz w:val="18"/>
                <w:szCs w:val="18"/>
              </w:rPr>
            </w:pPr>
            <w:r w:rsidRPr="00C86986">
              <w:rPr>
                <w:sz w:val="18"/>
                <w:szCs w:val="18"/>
              </w:rPr>
              <w:sym w:font="Webdings" w:char="F072"/>
            </w:r>
          </w:p>
        </w:tc>
        <w:tc>
          <w:tcPr>
            <w:tcW w:w="1183" w:type="dxa"/>
          </w:tcPr>
          <w:p w14:paraId="3FC95674" w14:textId="77777777" w:rsidR="00812991" w:rsidRPr="00C86986" w:rsidRDefault="00812991" w:rsidP="00B34783">
            <w:pPr>
              <w:rPr>
                <w:sz w:val="18"/>
                <w:szCs w:val="18"/>
              </w:rPr>
            </w:pPr>
            <w:r w:rsidRPr="00C86986">
              <w:rPr>
                <w:sz w:val="18"/>
                <w:szCs w:val="18"/>
              </w:rPr>
              <w:sym w:font="Webdings" w:char="F072"/>
            </w:r>
          </w:p>
        </w:tc>
        <w:tc>
          <w:tcPr>
            <w:tcW w:w="870" w:type="dxa"/>
          </w:tcPr>
          <w:p w14:paraId="2A066FCB" w14:textId="77777777" w:rsidR="00812991" w:rsidRPr="00C86986" w:rsidRDefault="00812991" w:rsidP="00B34783">
            <w:pPr>
              <w:rPr>
                <w:sz w:val="18"/>
                <w:szCs w:val="18"/>
              </w:rPr>
            </w:pPr>
            <w:r w:rsidRPr="00C86986">
              <w:rPr>
                <w:sz w:val="18"/>
                <w:szCs w:val="18"/>
              </w:rPr>
              <w:sym w:font="Webdings" w:char="F072"/>
            </w:r>
          </w:p>
        </w:tc>
        <w:tc>
          <w:tcPr>
            <w:tcW w:w="956" w:type="dxa"/>
          </w:tcPr>
          <w:p w14:paraId="53FB7571" w14:textId="77777777" w:rsidR="00812991" w:rsidRPr="00C86986" w:rsidRDefault="00812991" w:rsidP="00B34783">
            <w:pPr>
              <w:rPr>
                <w:sz w:val="18"/>
                <w:szCs w:val="18"/>
              </w:rPr>
            </w:pPr>
            <w:r w:rsidRPr="00C86986">
              <w:rPr>
                <w:sz w:val="18"/>
                <w:szCs w:val="18"/>
              </w:rPr>
              <w:sym w:font="Webdings" w:char="F072"/>
            </w:r>
          </w:p>
        </w:tc>
      </w:tr>
      <w:tr w:rsidR="00C86986" w:rsidRPr="00C86986" w14:paraId="45D54AF3" w14:textId="77777777" w:rsidTr="00B34783">
        <w:tc>
          <w:tcPr>
            <w:tcW w:w="1469" w:type="dxa"/>
          </w:tcPr>
          <w:p w14:paraId="44F019ED" w14:textId="77777777" w:rsidR="00812991" w:rsidRPr="00C86986" w:rsidRDefault="00812991" w:rsidP="00B34783">
            <w:pPr>
              <w:rPr>
                <w:sz w:val="18"/>
                <w:szCs w:val="18"/>
              </w:rPr>
            </w:pPr>
          </w:p>
        </w:tc>
        <w:tc>
          <w:tcPr>
            <w:tcW w:w="1764" w:type="dxa"/>
          </w:tcPr>
          <w:p w14:paraId="4A1F776F" w14:textId="77777777" w:rsidR="00812991" w:rsidRPr="00C86986" w:rsidRDefault="00812991" w:rsidP="00B34783">
            <w:pPr>
              <w:rPr>
                <w:sz w:val="18"/>
                <w:szCs w:val="18"/>
              </w:rPr>
            </w:pPr>
            <w:r w:rsidRPr="00C86986">
              <w:rPr>
                <w:sz w:val="18"/>
                <w:szCs w:val="18"/>
              </w:rPr>
              <w:t>Control writing</w:t>
            </w:r>
          </w:p>
        </w:tc>
        <w:tc>
          <w:tcPr>
            <w:tcW w:w="3096" w:type="dxa"/>
          </w:tcPr>
          <w:p w14:paraId="3435AB1A" w14:textId="77777777" w:rsidR="00812991" w:rsidRPr="00C86986" w:rsidRDefault="00812991" w:rsidP="00B34783">
            <w:pPr>
              <w:rPr>
                <w:sz w:val="18"/>
                <w:szCs w:val="18"/>
              </w:rPr>
            </w:pPr>
          </w:p>
        </w:tc>
        <w:tc>
          <w:tcPr>
            <w:tcW w:w="990" w:type="dxa"/>
          </w:tcPr>
          <w:p w14:paraId="09F1CCC1" w14:textId="77777777" w:rsidR="00812991" w:rsidRPr="00C86986" w:rsidRDefault="00812991" w:rsidP="00B34783">
            <w:pPr>
              <w:rPr>
                <w:sz w:val="18"/>
                <w:szCs w:val="18"/>
              </w:rPr>
            </w:pPr>
            <w:r w:rsidRPr="00C86986">
              <w:rPr>
                <w:sz w:val="18"/>
                <w:szCs w:val="18"/>
              </w:rPr>
              <w:sym w:font="Webdings" w:char="F072"/>
            </w:r>
          </w:p>
        </w:tc>
        <w:tc>
          <w:tcPr>
            <w:tcW w:w="1183" w:type="dxa"/>
          </w:tcPr>
          <w:p w14:paraId="1C48C675" w14:textId="77777777" w:rsidR="00812991" w:rsidRPr="00C86986" w:rsidRDefault="00812991" w:rsidP="00B34783">
            <w:pPr>
              <w:rPr>
                <w:sz w:val="18"/>
                <w:szCs w:val="18"/>
              </w:rPr>
            </w:pPr>
            <w:r w:rsidRPr="00C86986">
              <w:rPr>
                <w:sz w:val="18"/>
                <w:szCs w:val="18"/>
              </w:rPr>
              <w:sym w:font="Webdings" w:char="F072"/>
            </w:r>
          </w:p>
        </w:tc>
        <w:tc>
          <w:tcPr>
            <w:tcW w:w="870" w:type="dxa"/>
          </w:tcPr>
          <w:p w14:paraId="2EF22EC7" w14:textId="77777777" w:rsidR="00812991" w:rsidRPr="00C86986" w:rsidRDefault="00812991" w:rsidP="00B34783">
            <w:pPr>
              <w:rPr>
                <w:sz w:val="18"/>
                <w:szCs w:val="18"/>
              </w:rPr>
            </w:pPr>
            <w:r w:rsidRPr="00C86986">
              <w:rPr>
                <w:sz w:val="18"/>
                <w:szCs w:val="18"/>
              </w:rPr>
              <w:sym w:font="Webdings" w:char="F072"/>
            </w:r>
          </w:p>
        </w:tc>
        <w:tc>
          <w:tcPr>
            <w:tcW w:w="956" w:type="dxa"/>
          </w:tcPr>
          <w:p w14:paraId="1BF94B95" w14:textId="77777777" w:rsidR="00812991" w:rsidRPr="00C86986" w:rsidRDefault="00812991" w:rsidP="00B34783">
            <w:pPr>
              <w:rPr>
                <w:sz w:val="18"/>
                <w:szCs w:val="18"/>
              </w:rPr>
            </w:pPr>
            <w:r w:rsidRPr="00C86986">
              <w:rPr>
                <w:sz w:val="18"/>
                <w:szCs w:val="18"/>
              </w:rPr>
              <w:sym w:font="Webdings" w:char="F072"/>
            </w:r>
          </w:p>
        </w:tc>
      </w:tr>
      <w:tr w:rsidR="00C86986" w:rsidRPr="00C86986" w14:paraId="22AE042E" w14:textId="77777777" w:rsidTr="00B34783">
        <w:tc>
          <w:tcPr>
            <w:tcW w:w="1469" w:type="dxa"/>
          </w:tcPr>
          <w:p w14:paraId="22A9327B" w14:textId="77777777" w:rsidR="00812991" w:rsidRPr="00C86986" w:rsidRDefault="00812991" w:rsidP="00B34783">
            <w:pPr>
              <w:rPr>
                <w:sz w:val="18"/>
                <w:szCs w:val="18"/>
              </w:rPr>
            </w:pPr>
            <w:r w:rsidRPr="00C86986">
              <w:rPr>
                <w:sz w:val="18"/>
                <w:szCs w:val="18"/>
              </w:rPr>
              <w:t>Joseph 1999</w:t>
            </w:r>
          </w:p>
        </w:tc>
        <w:tc>
          <w:tcPr>
            <w:tcW w:w="1764" w:type="dxa"/>
          </w:tcPr>
          <w:p w14:paraId="5002693B" w14:textId="77777777" w:rsidR="00812991" w:rsidRPr="00C86986" w:rsidRDefault="00812991" w:rsidP="00B34783">
            <w:pPr>
              <w:rPr>
                <w:sz w:val="18"/>
                <w:szCs w:val="18"/>
              </w:rPr>
            </w:pPr>
            <w:r w:rsidRPr="00C86986">
              <w:rPr>
                <w:sz w:val="18"/>
                <w:szCs w:val="18"/>
              </w:rPr>
              <w:t>Guided imagery</w:t>
            </w:r>
          </w:p>
        </w:tc>
        <w:tc>
          <w:tcPr>
            <w:tcW w:w="3096" w:type="dxa"/>
            <w:shd w:val="clear" w:color="auto" w:fill="D9D9D9" w:themeFill="background1" w:themeFillShade="D9"/>
          </w:tcPr>
          <w:p w14:paraId="078BE064" w14:textId="77777777" w:rsidR="00812991" w:rsidRPr="00C86986" w:rsidRDefault="00812991" w:rsidP="00B34783">
            <w:pPr>
              <w:rPr>
                <w:sz w:val="18"/>
                <w:szCs w:val="18"/>
              </w:rPr>
            </w:pPr>
            <w:r w:rsidRPr="00C86986">
              <w:rPr>
                <w:rFonts w:ascii="Helvetica" w:hAnsi="Helvetica"/>
                <w:bCs/>
                <w:sz w:val="24"/>
                <w:szCs w:val="18"/>
              </w:rPr>
              <w:sym w:font="Webdings" w:char="F061"/>
            </w:r>
            <w:r w:rsidRPr="00C86986">
              <w:rPr>
                <w:rFonts w:ascii="Helvetica" w:hAnsi="Helvetica"/>
                <w:bCs/>
                <w:szCs w:val="18"/>
              </w:rPr>
              <w:t xml:space="preserve"> </w:t>
            </w:r>
            <w:r w:rsidRPr="00C86986">
              <w:rPr>
                <w:bCs/>
                <w:sz w:val="18"/>
                <w:szCs w:val="18"/>
              </w:rPr>
              <w:t>Author plus 1 other (Not stated)</w:t>
            </w:r>
          </w:p>
        </w:tc>
        <w:tc>
          <w:tcPr>
            <w:tcW w:w="990" w:type="dxa"/>
          </w:tcPr>
          <w:p w14:paraId="1C2C1BA5" w14:textId="77777777" w:rsidR="00812991" w:rsidRPr="00C86986" w:rsidRDefault="00812991" w:rsidP="00B34783">
            <w:pPr>
              <w:rPr>
                <w:sz w:val="18"/>
                <w:szCs w:val="18"/>
              </w:rPr>
            </w:pPr>
            <w:r w:rsidRPr="00C86986">
              <w:rPr>
                <w:sz w:val="18"/>
                <w:szCs w:val="18"/>
              </w:rPr>
              <w:sym w:font="Webdings" w:char="F072"/>
            </w:r>
          </w:p>
        </w:tc>
        <w:tc>
          <w:tcPr>
            <w:tcW w:w="1183" w:type="dxa"/>
          </w:tcPr>
          <w:p w14:paraId="632D4F13" w14:textId="77777777" w:rsidR="00812991" w:rsidRPr="00C86986" w:rsidRDefault="00812991" w:rsidP="00B34783">
            <w:pPr>
              <w:rPr>
                <w:sz w:val="18"/>
                <w:szCs w:val="18"/>
              </w:rPr>
            </w:pPr>
            <w:r w:rsidRPr="00C86986">
              <w:rPr>
                <w:sz w:val="18"/>
                <w:szCs w:val="18"/>
              </w:rPr>
              <w:sym w:font="Webdings" w:char="F072"/>
            </w:r>
          </w:p>
        </w:tc>
        <w:tc>
          <w:tcPr>
            <w:tcW w:w="870" w:type="dxa"/>
          </w:tcPr>
          <w:p w14:paraId="5C3F6657" w14:textId="77777777" w:rsidR="00812991" w:rsidRPr="00C86986" w:rsidRDefault="00812991" w:rsidP="00B34783">
            <w:pPr>
              <w:rPr>
                <w:sz w:val="18"/>
                <w:szCs w:val="18"/>
              </w:rPr>
            </w:pPr>
            <w:r w:rsidRPr="00C86986">
              <w:rPr>
                <w:sz w:val="18"/>
                <w:szCs w:val="18"/>
              </w:rPr>
              <w:sym w:font="Webdings" w:char="F072"/>
            </w:r>
          </w:p>
        </w:tc>
        <w:tc>
          <w:tcPr>
            <w:tcW w:w="956" w:type="dxa"/>
          </w:tcPr>
          <w:p w14:paraId="0745FAAA" w14:textId="77777777" w:rsidR="00812991" w:rsidRPr="00C86986" w:rsidRDefault="00812991" w:rsidP="00B34783">
            <w:pPr>
              <w:rPr>
                <w:sz w:val="18"/>
                <w:szCs w:val="18"/>
              </w:rPr>
            </w:pPr>
            <w:r w:rsidRPr="00C86986">
              <w:rPr>
                <w:sz w:val="18"/>
                <w:szCs w:val="18"/>
              </w:rPr>
              <w:sym w:font="Webdings" w:char="F072"/>
            </w:r>
          </w:p>
        </w:tc>
      </w:tr>
      <w:tr w:rsidR="00C86986" w:rsidRPr="00C86986" w14:paraId="57EE7804" w14:textId="77777777" w:rsidTr="00B34783">
        <w:tc>
          <w:tcPr>
            <w:tcW w:w="1469" w:type="dxa"/>
            <w:tcBorders>
              <w:bottom w:val="single" w:sz="4" w:space="0" w:color="auto"/>
            </w:tcBorders>
          </w:tcPr>
          <w:p w14:paraId="08E329F0" w14:textId="77777777" w:rsidR="00812991" w:rsidRPr="00C86986" w:rsidRDefault="00812991" w:rsidP="00B34783">
            <w:pPr>
              <w:rPr>
                <w:sz w:val="18"/>
                <w:szCs w:val="18"/>
              </w:rPr>
            </w:pPr>
          </w:p>
        </w:tc>
        <w:tc>
          <w:tcPr>
            <w:tcW w:w="1764" w:type="dxa"/>
            <w:tcBorders>
              <w:bottom w:val="single" w:sz="4" w:space="0" w:color="auto"/>
            </w:tcBorders>
          </w:tcPr>
          <w:p w14:paraId="0DCC8BC5" w14:textId="77777777" w:rsidR="00812991" w:rsidRPr="00C86986" w:rsidRDefault="00812991" w:rsidP="00B34783">
            <w:pPr>
              <w:rPr>
                <w:sz w:val="18"/>
                <w:szCs w:val="18"/>
              </w:rPr>
            </w:pPr>
            <w:r w:rsidRPr="00C86986">
              <w:rPr>
                <w:sz w:val="18"/>
                <w:szCs w:val="18"/>
              </w:rPr>
              <w:t>Placebo</w:t>
            </w:r>
          </w:p>
        </w:tc>
        <w:tc>
          <w:tcPr>
            <w:tcW w:w="3096" w:type="dxa"/>
            <w:tcBorders>
              <w:bottom w:val="single" w:sz="4" w:space="0" w:color="auto"/>
            </w:tcBorders>
          </w:tcPr>
          <w:p w14:paraId="7B1AC527" w14:textId="77777777" w:rsidR="00812991" w:rsidRPr="00C86986" w:rsidRDefault="00812991" w:rsidP="00B34783">
            <w:pPr>
              <w:rPr>
                <w:sz w:val="18"/>
                <w:szCs w:val="18"/>
              </w:rPr>
            </w:pPr>
            <w:r w:rsidRPr="00C86986">
              <w:rPr>
                <w:sz w:val="18"/>
                <w:szCs w:val="18"/>
              </w:rPr>
              <w:sym w:font="Webdings" w:char="F072"/>
            </w:r>
          </w:p>
        </w:tc>
        <w:tc>
          <w:tcPr>
            <w:tcW w:w="990" w:type="dxa"/>
            <w:tcBorders>
              <w:bottom w:val="single" w:sz="4" w:space="0" w:color="auto"/>
            </w:tcBorders>
          </w:tcPr>
          <w:p w14:paraId="4D0A5909" w14:textId="77777777" w:rsidR="00812991" w:rsidRPr="00C86986" w:rsidRDefault="00812991" w:rsidP="00B34783">
            <w:pPr>
              <w:rPr>
                <w:sz w:val="18"/>
                <w:szCs w:val="18"/>
              </w:rPr>
            </w:pPr>
            <w:r w:rsidRPr="00C86986">
              <w:rPr>
                <w:sz w:val="18"/>
                <w:szCs w:val="18"/>
              </w:rPr>
              <w:sym w:font="Webdings" w:char="F072"/>
            </w:r>
          </w:p>
        </w:tc>
        <w:tc>
          <w:tcPr>
            <w:tcW w:w="1183" w:type="dxa"/>
            <w:tcBorders>
              <w:bottom w:val="single" w:sz="4" w:space="0" w:color="auto"/>
            </w:tcBorders>
          </w:tcPr>
          <w:p w14:paraId="21068F74" w14:textId="77777777" w:rsidR="00812991" w:rsidRPr="00C86986" w:rsidRDefault="00812991" w:rsidP="00B34783">
            <w:pPr>
              <w:rPr>
                <w:sz w:val="18"/>
                <w:szCs w:val="18"/>
              </w:rPr>
            </w:pPr>
            <w:r w:rsidRPr="00C86986">
              <w:rPr>
                <w:sz w:val="18"/>
                <w:szCs w:val="18"/>
              </w:rPr>
              <w:sym w:font="Webdings" w:char="F072"/>
            </w:r>
          </w:p>
        </w:tc>
        <w:tc>
          <w:tcPr>
            <w:tcW w:w="870" w:type="dxa"/>
            <w:tcBorders>
              <w:bottom w:val="single" w:sz="4" w:space="0" w:color="auto"/>
            </w:tcBorders>
          </w:tcPr>
          <w:p w14:paraId="13BA1F2C" w14:textId="77777777" w:rsidR="00812991" w:rsidRPr="00C86986" w:rsidRDefault="00812991" w:rsidP="00B34783">
            <w:pPr>
              <w:rPr>
                <w:sz w:val="18"/>
                <w:szCs w:val="18"/>
              </w:rPr>
            </w:pPr>
            <w:r w:rsidRPr="00C86986">
              <w:rPr>
                <w:sz w:val="18"/>
                <w:szCs w:val="18"/>
              </w:rPr>
              <w:sym w:font="Webdings" w:char="F072"/>
            </w:r>
          </w:p>
        </w:tc>
        <w:tc>
          <w:tcPr>
            <w:tcW w:w="956" w:type="dxa"/>
            <w:tcBorders>
              <w:bottom w:val="single" w:sz="4" w:space="0" w:color="auto"/>
            </w:tcBorders>
          </w:tcPr>
          <w:p w14:paraId="664AA024" w14:textId="77777777" w:rsidR="00812991" w:rsidRPr="00C86986" w:rsidRDefault="00812991" w:rsidP="00B34783">
            <w:pPr>
              <w:rPr>
                <w:sz w:val="18"/>
                <w:szCs w:val="18"/>
              </w:rPr>
            </w:pPr>
            <w:r w:rsidRPr="00C86986">
              <w:rPr>
                <w:sz w:val="18"/>
                <w:szCs w:val="18"/>
              </w:rPr>
              <w:sym w:font="Webdings" w:char="F072"/>
            </w:r>
          </w:p>
        </w:tc>
      </w:tr>
    </w:tbl>
    <w:p w14:paraId="727F23B7" w14:textId="77777777" w:rsidR="00812991" w:rsidRPr="00C86986" w:rsidRDefault="00812991" w:rsidP="00812991">
      <w:pPr>
        <w:spacing w:after="0"/>
        <w:rPr>
          <w:sz w:val="20"/>
          <w:szCs w:val="20"/>
        </w:rPr>
      </w:pPr>
      <w:r w:rsidRPr="00C86986">
        <w:rPr>
          <w:sz w:val="20"/>
          <w:szCs w:val="20"/>
        </w:rPr>
        <w:t xml:space="preserve">Foot notes: </w:t>
      </w:r>
    </w:p>
    <w:p w14:paraId="128A23C3" w14:textId="77777777" w:rsidR="00812991" w:rsidRPr="00C86986" w:rsidRDefault="00812991" w:rsidP="00812991">
      <w:pPr>
        <w:spacing w:after="0"/>
        <w:rPr>
          <w:noProof/>
          <w:sz w:val="20"/>
          <w:szCs w:val="20"/>
          <w:lang w:val="en-US"/>
        </w:rPr>
      </w:pPr>
      <w:r w:rsidRPr="00C86986">
        <w:rPr>
          <w:sz w:val="20"/>
          <w:szCs w:val="20"/>
        </w:rPr>
        <w:t>Personnel: Were the people delivering the intervention (practitioners)</w:t>
      </w:r>
      <w:r w:rsidRPr="00C86986">
        <w:rPr>
          <w:noProof/>
          <w:sz w:val="20"/>
          <w:szCs w:val="20"/>
          <w:lang w:val="en-US"/>
        </w:rPr>
        <w:t xml:space="preserve"> </w:t>
      </w:r>
      <w:r w:rsidRPr="00C86986">
        <w:rPr>
          <w:sz w:val="20"/>
          <w:szCs w:val="20"/>
        </w:rPr>
        <w:t xml:space="preserve">described? </w:t>
      </w:r>
    </w:p>
    <w:p w14:paraId="588AA21E" w14:textId="77777777" w:rsidR="00812991" w:rsidRPr="00C86986" w:rsidRDefault="00812991" w:rsidP="00812991">
      <w:pPr>
        <w:spacing w:after="0"/>
        <w:rPr>
          <w:sz w:val="20"/>
          <w:szCs w:val="20"/>
        </w:rPr>
      </w:pPr>
      <w:r w:rsidRPr="00C86986">
        <w:rPr>
          <w:sz w:val="20"/>
          <w:szCs w:val="20"/>
        </w:rPr>
        <w:t xml:space="preserve">Training: Did authors report if the practitioners were given specific training? </w:t>
      </w:r>
    </w:p>
    <w:p w14:paraId="597A2E2A" w14:textId="77777777" w:rsidR="00812991" w:rsidRPr="00C86986" w:rsidRDefault="00812991" w:rsidP="00812991">
      <w:pPr>
        <w:spacing w:after="0"/>
        <w:rPr>
          <w:sz w:val="20"/>
          <w:szCs w:val="20"/>
        </w:rPr>
      </w:pPr>
      <w:r w:rsidRPr="00C86986">
        <w:rPr>
          <w:sz w:val="20"/>
          <w:szCs w:val="20"/>
        </w:rPr>
        <w:t>Supervision: Did authors report if the practitioners were given supervision?</w:t>
      </w:r>
    </w:p>
    <w:p w14:paraId="3F49F639" w14:textId="77777777" w:rsidR="00812991" w:rsidRPr="00C86986" w:rsidRDefault="00812991" w:rsidP="00812991">
      <w:pPr>
        <w:spacing w:after="0"/>
        <w:rPr>
          <w:sz w:val="20"/>
          <w:szCs w:val="20"/>
        </w:rPr>
      </w:pPr>
      <w:r w:rsidRPr="00C86986">
        <w:rPr>
          <w:sz w:val="20"/>
          <w:szCs w:val="20"/>
        </w:rPr>
        <w:t xml:space="preserve">Manual: Did the authors describe the use of a manual to guide and specify the content and delivery of the intervention? </w:t>
      </w:r>
    </w:p>
    <w:p w14:paraId="1377B0F1" w14:textId="77777777" w:rsidR="00812991" w:rsidRPr="00C86986" w:rsidRDefault="00812991" w:rsidP="00812991">
      <w:pPr>
        <w:spacing w:after="0"/>
        <w:rPr>
          <w:sz w:val="20"/>
          <w:szCs w:val="20"/>
        </w:rPr>
      </w:pPr>
      <w:r w:rsidRPr="00C86986">
        <w:rPr>
          <w:sz w:val="20"/>
          <w:szCs w:val="20"/>
        </w:rPr>
        <w:t xml:space="preserve">Fidelity: Did the authors describe a means of assessing if the intervention was delivered as specified in the manual? </w:t>
      </w:r>
    </w:p>
    <w:p w14:paraId="71CBC4EC" w14:textId="77777777" w:rsidR="00812991" w:rsidRPr="00C86986" w:rsidRDefault="00812991" w:rsidP="00812991">
      <w:pPr>
        <w:spacing w:after="0"/>
        <w:rPr>
          <w:sz w:val="20"/>
          <w:szCs w:val="20"/>
        </w:rPr>
      </w:pPr>
      <w:r w:rsidRPr="00C86986">
        <w:rPr>
          <w:rFonts w:ascii="Helvetica" w:hAnsi="Helvetica"/>
          <w:bCs/>
          <w:sz w:val="24"/>
          <w:szCs w:val="18"/>
        </w:rPr>
        <w:sym w:font="Webdings" w:char="F061"/>
      </w:r>
      <w:r w:rsidRPr="00C86986">
        <w:rPr>
          <w:sz w:val="20"/>
          <w:szCs w:val="20"/>
        </w:rPr>
        <w:t xml:space="preserve">= reported </w:t>
      </w:r>
      <w:r w:rsidRPr="00C86986">
        <w:rPr>
          <w:sz w:val="18"/>
          <w:szCs w:val="18"/>
        </w:rPr>
        <w:sym w:font="Webdings" w:char="F072"/>
      </w:r>
      <w:r w:rsidRPr="00C86986">
        <w:rPr>
          <w:sz w:val="20"/>
          <w:szCs w:val="20"/>
        </w:rPr>
        <w:t>= not reported</w:t>
      </w:r>
    </w:p>
    <w:p w14:paraId="314E747E" w14:textId="77777777" w:rsidR="00812991" w:rsidRPr="00C86986" w:rsidRDefault="00812991" w:rsidP="00812991">
      <w:pPr>
        <w:spacing w:after="0"/>
        <w:rPr>
          <w:sz w:val="20"/>
          <w:szCs w:val="20"/>
        </w:rPr>
      </w:pPr>
      <w:proofErr w:type="gramStart"/>
      <w:r w:rsidRPr="00C86986">
        <w:rPr>
          <w:sz w:val="20"/>
          <w:szCs w:val="20"/>
          <w:vertAlign w:val="superscript"/>
        </w:rPr>
        <w:t>α</w:t>
      </w:r>
      <w:r w:rsidRPr="00C86986">
        <w:rPr>
          <w:sz w:val="20"/>
          <w:szCs w:val="20"/>
        </w:rPr>
        <w:t>Although</w:t>
      </w:r>
      <w:proofErr w:type="gramEnd"/>
      <w:r w:rsidRPr="00C86986">
        <w:rPr>
          <w:sz w:val="20"/>
          <w:szCs w:val="20"/>
        </w:rPr>
        <w:t xml:space="preserve"> no specific manual was mentioned the participants completed a prescribed course that is equivalent to a manual. In addition the people delivering the intervention were be trained in delivering the course. </w:t>
      </w:r>
    </w:p>
    <w:p w14:paraId="29D7C8D6" w14:textId="77777777" w:rsidR="00812991" w:rsidRPr="00C86986" w:rsidRDefault="00812991" w:rsidP="00812991">
      <w:pPr>
        <w:spacing w:after="0"/>
        <w:rPr>
          <w:sz w:val="20"/>
          <w:szCs w:val="20"/>
        </w:rPr>
      </w:pPr>
      <w:proofErr w:type="gramStart"/>
      <w:r w:rsidRPr="00C86986">
        <w:rPr>
          <w:sz w:val="20"/>
          <w:szCs w:val="20"/>
          <w:vertAlign w:val="superscript"/>
        </w:rPr>
        <w:t>β</w:t>
      </w:r>
      <w:r w:rsidRPr="00C86986">
        <w:rPr>
          <w:sz w:val="20"/>
          <w:szCs w:val="20"/>
        </w:rPr>
        <w:t>Although</w:t>
      </w:r>
      <w:proofErr w:type="gramEnd"/>
      <w:r w:rsidRPr="00C86986">
        <w:rPr>
          <w:sz w:val="20"/>
          <w:szCs w:val="20"/>
        </w:rPr>
        <w:t xml:space="preserve"> no specific manual was mentioned – the context of delivering advice for National Debt Line implies undertaking specific training and use of advice protocols. In addition the work of advisors is likely to be monitored. </w:t>
      </w:r>
    </w:p>
    <w:p w14:paraId="56408305" w14:textId="77777777" w:rsidR="00812991" w:rsidRPr="00C86986" w:rsidRDefault="00812991" w:rsidP="00812991">
      <w:pPr>
        <w:spacing w:after="0"/>
        <w:rPr>
          <w:sz w:val="20"/>
          <w:szCs w:val="20"/>
        </w:rPr>
      </w:pPr>
    </w:p>
    <w:p w14:paraId="7CA37024" w14:textId="01CA7342" w:rsidR="001B3857" w:rsidRPr="00C86986" w:rsidRDefault="001B3857" w:rsidP="00812991"/>
    <w:sectPr w:rsidR="001B3857" w:rsidRPr="00C86986" w:rsidSect="001B3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C1AC8" w14:textId="77777777" w:rsidR="00F60003" w:rsidRDefault="00F60003" w:rsidP="00F12001">
      <w:pPr>
        <w:spacing w:after="0" w:line="240" w:lineRule="auto"/>
      </w:pPr>
      <w:r>
        <w:separator/>
      </w:r>
    </w:p>
  </w:endnote>
  <w:endnote w:type="continuationSeparator" w:id="0">
    <w:p w14:paraId="155DD330" w14:textId="77777777" w:rsidR="00F60003" w:rsidRDefault="00F60003" w:rsidP="00F1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vPS7C81">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45010"/>
      <w:docPartObj>
        <w:docPartGallery w:val="Page Numbers (Bottom of Page)"/>
        <w:docPartUnique/>
      </w:docPartObj>
    </w:sdtPr>
    <w:sdtEndPr>
      <w:rPr>
        <w:noProof/>
      </w:rPr>
    </w:sdtEndPr>
    <w:sdtContent>
      <w:p w14:paraId="5DE71F5A" w14:textId="77777777" w:rsidR="00F60003" w:rsidRDefault="00F60003">
        <w:pPr>
          <w:pStyle w:val="Footer"/>
          <w:jc w:val="center"/>
        </w:pPr>
        <w:r>
          <w:fldChar w:fldCharType="begin"/>
        </w:r>
        <w:r>
          <w:instrText xml:space="preserve"> PAGE   \* MERGEFORMAT </w:instrText>
        </w:r>
        <w:r>
          <w:fldChar w:fldCharType="separate"/>
        </w:r>
        <w:r w:rsidR="00C02964">
          <w:rPr>
            <w:noProof/>
          </w:rPr>
          <w:t>26</w:t>
        </w:r>
        <w:r>
          <w:rPr>
            <w:noProof/>
          </w:rPr>
          <w:fldChar w:fldCharType="end"/>
        </w:r>
      </w:p>
    </w:sdtContent>
  </w:sdt>
  <w:p w14:paraId="06AA9BA3" w14:textId="77777777" w:rsidR="00F60003" w:rsidRDefault="00F60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E7A4" w14:textId="77777777" w:rsidR="00F60003" w:rsidRDefault="00F60003" w:rsidP="00F12001">
      <w:pPr>
        <w:spacing w:after="0" w:line="240" w:lineRule="auto"/>
      </w:pPr>
      <w:r>
        <w:separator/>
      </w:r>
    </w:p>
  </w:footnote>
  <w:footnote w:type="continuationSeparator" w:id="0">
    <w:p w14:paraId="6D6DF5D5" w14:textId="77777777" w:rsidR="00F60003" w:rsidRDefault="00F60003" w:rsidP="00F12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E17C0"/>
    <w:rsid w:val="000027D5"/>
    <w:rsid w:val="00041E7D"/>
    <w:rsid w:val="0007348A"/>
    <w:rsid w:val="00083076"/>
    <w:rsid w:val="00096559"/>
    <w:rsid w:val="000A0CE4"/>
    <w:rsid w:val="000C1BB7"/>
    <w:rsid w:val="000F316A"/>
    <w:rsid w:val="000F6F05"/>
    <w:rsid w:val="001B3857"/>
    <w:rsid w:val="001B63BA"/>
    <w:rsid w:val="001E6DDA"/>
    <w:rsid w:val="001F6869"/>
    <w:rsid w:val="002A1902"/>
    <w:rsid w:val="00300FE1"/>
    <w:rsid w:val="00302E6D"/>
    <w:rsid w:val="00372D69"/>
    <w:rsid w:val="00377978"/>
    <w:rsid w:val="003B17C2"/>
    <w:rsid w:val="003B45F8"/>
    <w:rsid w:val="003E2DDE"/>
    <w:rsid w:val="00407155"/>
    <w:rsid w:val="0042022E"/>
    <w:rsid w:val="004226D6"/>
    <w:rsid w:val="0042303A"/>
    <w:rsid w:val="00456BB0"/>
    <w:rsid w:val="004C3425"/>
    <w:rsid w:val="00551A36"/>
    <w:rsid w:val="00587392"/>
    <w:rsid w:val="005A5A10"/>
    <w:rsid w:val="005A77FE"/>
    <w:rsid w:val="005B1533"/>
    <w:rsid w:val="005E5091"/>
    <w:rsid w:val="006734C4"/>
    <w:rsid w:val="0067700B"/>
    <w:rsid w:val="00696DCD"/>
    <w:rsid w:val="006B6A95"/>
    <w:rsid w:val="006C2745"/>
    <w:rsid w:val="006D1203"/>
    <w:rsid w:val="006D4B34"/>
    <w:rsid w:val="006D544A"/>
    <w:rsid w:val="006F45A6"/>
    <w:rsid w:val="00702F81"/>
    <w:rsid w:val="00703BDF"/>
    <w:rsid w:val="00703F4D"/>
    <w:rsid w:val="00707929"/>
    <w:rsid w:val="007243D1"/>
    <w:rsid w:val="00732BD1"/>
    <w:rsid w:val="0078036E"/>
    <w:rsid w:val="007B05A5"/>
    <w:rsid w:val="00810809"/>
    <w:rsid w:val="00812991"/>
    <w:rsid w:val="00830180"/>
    <w:rsid w:val="00855673"/>
    <w:rsid w:val="008632AA"/>
    <w:rsid w:val="008840C3"/>
    <w:rsid w:val="008A2F51"/>
    <w:rsid w:val="008D52F9"/>
    <w:rsid w:val="009C38E9"/>
    <w:rsid w:val="00A24403"/>
    <w:rsid w:val="00A43D0B"/>
    <w:rsid w:val="00A447E2"/>
    <w:rsid w:val="00A64A63"/>
    <w:rsid w:val="00A86DDE"/>
    <w:rsid w:val="00AE3780"/>
    <w:rsid w:val="00B209A0"/>
    <w:rsid w:val="00B31010"/>
    <w:rsid w:val="00B34783"/>
    <w:rsid w:val="00BF124B"/>
    <w:rsid w:val="00C02964"/>
    <w:rsid w:val="00C36704"/>
    <w:rsid w:val="00C42DCE"/>
    <w:rsid w:val="00C86986"/>
    <w:rsid w:val="00C96881"/>
    <w:rsid w:val="00CA6117"/>
    <w:rsid w:val="00D07131"/>
    <w:rsid w:val="00D11B8A"/>
    <w:rsid w:val="00D644A5"/>
    <w:rsid w:val="00D6537B"/>
    <w:rsid w:val="00DD6C56"/>
    <w:rsid w:val="00DF27BB"/>
    <w:rsid w:val="00E153A5"/>
    <w:rsid w:val="00E24595"/>
    <w:rsid w:val="00E66CE2"/>
    <w:rsid w:val="00E66FF3"/>
    <w:rsid w:val="00E7026C"/>
    <w:rsid w:val="00E77D6B"/>
    <w:rsid w:val="00EF3684"/>
    <w:rsid w:val="00F12001"/>
    <w:rsid w:val="00F5563C"/>
    <w:rsid w:val="00F60003"/>
    <w:rsid w:val="00F73D08"/>
    <w:rsid w:val="00F879CA"/>
    <w:rsid w:val="00FE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54E1"/>
  <w15:chartTrackingRefBased/>
  <w15:docId w15:val="{8FFDBF7D-9E2C-4755-B622-A38C7799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7C0"/>
  </w:style>
  <w:style w:type="paragraph" w:styleId="Heading1">
    <w:name w:val="heading 1"/>
    <w:basedOn w:val="Normal"/>
    <w:next w:val="Normal"/>
    <w:link w:val="Heading1Char"/>
    <w:uiPriority w:val="9"/>
    <w:qFormat/>
    <w:rsid w:val="000830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3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E17C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E17C0"/>
    <w:rPr>
      <w:rFonts w:ascii="Calibri" w:hAnsi="Calibri"/>
      <w:noProof/>
      <w:lang w:val="en-US"/>
    </w:rPr>
  </w:style>
  <w:style w:type="paragraph" w:customStyle="1" w:styleId="EndNoteBibliography">
    <w:name w:val="EndNote Bibliography"/>
    <w:basedOn w:val="Normal"/>
    <w:link w:val="EndNoteBibliographyChar"/>
    <w:rsid w:val="00FE17C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E17C0"/>
    <w:rPr>
      <w:rFonts w:ascii="Calibri" w:hAnsi="Calibri"/>
      <w:noProof/>
      <w:lang w:val="en-US"/>
    </w:rPr>
  </w:style>
  <w:style w:type="character" w:styleId="Hyperlink">
    <w:name w:val="Hyperlink"/>
    <w:basedOn w:val="DefaultParagraphFont"/>
    <w:uiPriority w:val="99"/>
    <w:unhideWhenUsed/>
    <w:rsid w:val="00FE17C0"/>
    <w:rPr>
      <w:color w:val="0563C1" w:themeColor="hyperlink"/>
      <w:u w:val="single"/>
    </w:rPr>
  </w:style>
  <w:style w:type="character" w:customStyle="1" w:styleId="Heading1Char">
    <w:name w:val="Heading 1 Char"/>
    <w:basedOn w:val="DefaultParagraphFont"/>
    <w:link w:val="Heading1"/>
    <w:uiPriority w:val="9"/>
    <w:rsid w:val="000830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30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12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001"/>
  </w:style>
  <w:style w:type="paragraph" w:styleId="Footer">
    <w:name w:val="footer"/>
    <w:basedOn w:val="Normal"/>
    <w:link w:val="FooterChar"/>
    <w:uiPriority w:val="99"/>
    <w:unhideWhenUsed/>
    <w:rsid w:val="00F12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001"/>
  </w:style>
  <w:style w:type="table" w:styleId="TableGrid">
    <w:name w:val="Table Grid"/>
    <w:basedOn w:val="TableNormal"/>
    <w:uiPriority w:val="39"/>
    <w:rsid w:val="001B3857"/>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84"/>
    <w:rPr>
      <w:rFonts w:ascii="Segoe UI" w:hAnsi="Segoe UI" w:cs="Segoe UI"/>
      <w:sz w:val="18"/>
      <w:szCs w:val="18"/>
    </w:rPr>
  </w:style>
  <w:style w:type="character" w:styleId="CommentReference">
    <w:name w:val="annotation reference"/>
    <w:basedOn w:val="DefaultParagraphFont"/>
    <w:uiPriority w:val="99"/>
    <w:semiHidden/>
    <w:unhideWhenUsed/>
    <w:rsid w:val="00B209A0"/>
    <w:rPr>
      <w:sz w:val="16"/>
      <w:szCs w:val="16"/>
    </w:rPr>
  </w:style>
  <w:style w:type="paragraph" w:styleId="CommentText">
    <w:name w:val="annotation text"/>
    <w:basedOn w:val="Normal"/>
    <w:link w:val="CommentTextChar"/>
    <w:uiPriority w:val="99"/>
    <w:semiHidden/>
    <w:unhideWhenUsed/>
    <w:rsid w:val="00B209A0"/>
    <w:pPr>
      <w:spacing w:line="240" w:lineRule="auto"/>
    </w:pPr>
    <w:rPr>
      <w:sz w:val="20"/>
      <w:szCs w:val="20"/>
    </w:rPr>
  </w:style>
  <w:style w:type="character" w:customStyle="1" w:styleId="CommentTextChar">
    <w:name w:val="Comment Text Char"/>
    <w:basedOn w:val="DefaultParagraphFont"/>
    <w:link w:val="CommentText"/>
    <w:uiPriority w:val="99"/>
    <w:semiHidden/>
    <w:rsid w:val="00B209A0"/>
    <w:rPr>
      <w:sz w:val="20"/>
      <w:szCs w:val="20"/>
    </w:rPr>
  </w:style>
  <w:style w:type="paragraph" w:styleId="CommentSubject">
    <w:name w:val="annotation subject"/>
    <w:basedOn w:val="CommentText"/>
    <w:next w:val="CommentText"/>
    <w:link w:val="CommentSubjectChar"/>
    <w:uiPriority w:val="99"/>
    <w:semiHidden/>
    <w:unhideWhenUsed/>
    <w:rsid w:val="00B209A0"/>
    <w:rPr>
      <w:b/>
      <w:bCs/>
    </w:rPr>
  </w:style>
  <w:style w:type="character" w:customStyle="1" w:styleId="CommentSubjectChar">
    <w:name w:val="Comment Subject Char"/>
    <w:basedOn w:val="CommentTextChar"/>
    <w:link w:val="CommentSubject"/>
    <w:uiPriority w:val="99"/>
    <w:semiHidden/>
    <w:rsid w:val="00B209A0"/>
    <w:rPr>
      <w:b/>
      <w:bCs/>
      <w:sz w:val="20"/>
      <w:szCs w:val="20"/>
    </w:rPr>
  </w:style>
  <w:style w:type="paragraph" w:styleId="NoSpacing">
    <w:name w:val="No Spacing"/>
    <w:uiPriority w:val="1"/>
    <w:qFormat/>
    <w:rsid w:val="00E15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summary.do?product=WOS&amp;doc=1&amp;qid=49&amp;SID=W2LAXHlPlAReE4Otyrr&amp;search_mode=CombineSearches&amp;update_back2search_link_param=yes" TargetMode="External"/><Relationship Id="rId13" Type="http://schemas.openxmlformats.org/officeDocument/2006/relationships/hyperlink" Target="http://apps.webofknowledge.com/summary.do?product=WOS&amp;doc=1&amp;qid=44&amp;SID=W2LAXHlPlAReE4Otyrr&amp;search_mode=AdvancedSearch&amp;update_back2search_link_param=yes" TargetMode="External"/><Relationship Id="rId18" Type="http://schemas.openxmlformats.org/officeDocument/2006/relationships/hyperlink" Target="http://apps.webofknowledge.com/summary.do?product=WOS&amp;doc=1&amp;qid=35&amp;SID=W2LAXHlPlAReE4Otyrr&amp;search_mode=AdvancedSearch&amp;update_back2search_link_param=yes" TargetMode="External"/><Relationship Id="rId26" Type="http://schemas.openxmlformats.org/officeDocument/2006/relationships/hyperlink" Target="http://apps.webofknowledge.com/summary.do?product=WOS&amp;doc=1&amp;qid=26&amp;SID=W2LAXHlPlAReE4Otyrr&amp;search_mode=AdvancedSearch&amp;update_back2search_link_param=yes" TargetMode="External"/><Relationship Id="rId3" Type="http://schemas.openxmlformats.org/officeDocument/2006/relationships/settings" Target="settings.xml"/><Relationship Id="rId21" Type="http://schemas.openxmlformats.org/officeDocument/2006/relationships/hyperlink" Target="http://apps.webofknowledge.com/summary.do?product=WOS&amp;doc=1&amp;qid=32&amp;SID=W2LAXHlPlAReE4Otyrr&amp;search_mode=AdvancedSearch&amp;update_back2search_link_param=yes" TargetMode="External"/><Relationship Id="rId34" Type="http://schemas.openxmlformats.org/officeDocument/2006/relationships/theme" Target="theme/theme1.xml"/><Relationship Id="rId7" Type="http://schemas.openxmlformats.org/officeDocument/2006/relationships/hyperlink" Target="http://apps.webofknowledge.com/summary.do?product=WOS&amp;doc=1&amp;qid=50&amp;SID=W2LAXHlPlAReE4Otyrr&amp;search_mode=CombineSearches&amp;update_back2search_link_param=yes" TargetMode="External"/><Relationship Id="rId12" Type="http://schemas.openxmlformats.org/officeDocument/2006/relationships/hyperlink" Target="http://apps.webofknowledge.com/summary.do?product=WOS&amp;doc=1&amp;qid=45&amp;SID=W2LAXHlPlAReE4Otyrr&amp;search_mode=CombineSearches&amp;update_back2search_link_param=yes" TargetMode="External"/><Relationship Id="rId17" Type="http://schemas.openxmlformats.org/officeDocument/2006/relationships/hyperlink" Target="http://apps.webofknowledge.com/summary.do?product=WOS&amp;doc=1&amp;qid=36&amp;SID=W2LAXHlPlAReE4Otyrr&amp;search_mode=AdvancedSearch&amp;update_back2search_link_param=yes" TargetMode="External"/><Relationship Id="rId25" Type="http://schemas.openxmlformats.org/officeDocument/2006/relationships/hyperlink" Target="http://apps.webofknowledge.com/summary.do?product=WOS&amp;doc=1&amp;qid=27&amp;SID=W2LAXHlPlAReE4Otyrr&amp;search_mode=AdvancedSearch&amp;update_back2search_link_param=y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webofknowledge.com/summary.do?product=WOS&amp;doc=1&amp;qid=37&amp;SID=W2LAXHlPlAReE4Otyrr&amp;search_mode=CombineSearches&amp;update_back2search_link_param=yes" TargetMode="External"/><Relationship Id="rId20" Type="http://schemas.openxmlformats.org/officeDocument/2006/relationships/hyperlink" Target="http://apps.webofknowledge.com/summary.do?product=WOS&amp;doc=1&amp;qid=33&amp;SID=W2LAXHlPlAReE4Otyrr&amp;search_mode=AdvancedSearch&amp;update_back2search_link_param=yes" TargetMode="External"/><Relationship Id="rId29" Type="http://schemas.openxmlformats.org/officeDocument/2006/relationships/hyperlink" Target="http://apps.webofknowledge.com/summary.do?product=WOS&amp;doc=1&amp;qid=21&amp;SID=W2LAXHlPlAReE4Otyrr&amp;search_mode=AdvancedSearch&amp;update_back2search_link_param=y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webofknowledge.com/summary.do?product=WOS&amp;doc=1&amp;qid=46&amp;SID=W2LAXHlPlAReE4Otyrr&amp;search_mode=AdvancedSearch&amp;update_back2search_link_param=yes" TargetMode="External"/><Relationship Id="rId24" Type="http://schemas.openxmlformats.org/officeDocument/2006/relationships/hyperlink" Target="http://apps.webofknowledge.com/summary.do?product=WOS&amp;doc=1&amp;qid=28&amp;SID=W2LAXHlPlAReE4Otyrr&amp;search_mode=AdvancedSearch&amp;update_back2search_link_param=y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pps.webofknowledge.com/summary.do?product=WOS&amp;doc=1&amp;qid=40&amp;SID=W2LAXHlPlAReE4Otyrr&amp;search_mode=CombineSearches&amp;update_back2search_link_param=yes" TargetMode="External"/><Relationship Id="rId23" Type="http://schemas.openxmlformats.org/officeDocument/2006/relationships/hyperlink" Target="http://apps.webofknowledge.com/summary.do?product=WOS&amp;doc=1&amp;qid=29&amp;SID=W2LAXHlPlAReE4Otyrr&amp;search_mode=AdvancedSearch&amp;update_back2search_link_param=yes" TargetMode="External"/><Relationship Id="rId28" Type="http://schemas.openxmlformats.org/officeDocument/2006/relationships/hyperlink" Target="http://apps.webofknowledge.com/summary.do?product=WOS&amp;doc=1&amp;qid=22&amp;SID=W2LAXHlPlAReE4Otyrr&amp;search_mode=CombineSearches&amp;update_back2search_link_param=yes" TargetMode="External"/><Relationship Id="rId10" Type="http://schemas.openxmlformats.org/officeDocument/2006/relationships/hyperlink" Target="http://apps.webofknowledge.com/summary.do?product=WOS&amp;doc=1&amp;qid=47&amp;SID=W2LAXHlPlAReE4Otyrr&amp;search_mode=AdvancedSearch&amp;update_back2search_link_param=yes" TargetMode="External"/><Relationship Id="rId19" Type="http://schemas.openxmlformats.org/officeDocument/2006/relationships/hyperlink" Target="http://apps.webofknowledge.com/summary.do?product=WOS&amp;doc=1&amp;qid=34&amp;SID=W2LAXHlPlAReE4Otyrr&amp;search_mode=AdvancedSearch&amp;update_back2search_link_param=yes" TargetMode="External"/><Relationship Id="rId31" Type="http://schemas.openxmlformats.org/officeDocument/2006/relationships/hyperlink" Target="http://apps.webofknowledge.com/summary.do?product=WOS&amp;doc=1&amp;qid=18&amp;SID=W2LAXHlPlAReE4Otyrr&amp;search_mode=AdvancedSearch&amp;update_back2search_link_param=yes" TargetMode="External"/><Relationship Id="rId4" Type="http://schemas.openxmlformats.org/officeDocument/2006/relationships/webSettings" Target="webSettings.xml"/><Relationship Id="rId9" Type="http://schemas.openxmlformats.org/officeDocument/2006/relationships/hyperlink" Target="http://apps.webofknowledge.com/summary.do?product=WOS&amp;doc=1&amp;qid=48&amp;SID=W2LAXHlPlAReE4Otyrr&amp;search_mode=AdvancedSearch&amp;update_back2search_link_param=yes" TargetMode="External"/><Relationship Id="rId14" Type="http://schemas.openxmlformats.org/officeDocument/2006/relationships/hyperlink" Target="http://apps.webofknowledge.com/summary.do?product=WOS&amp;doc=1&amp;qid=43&amp;SID=W2LAXHlPlAReE4Otyrr&amp;search_mode=AdvancedSearch&amp;update_back2search_link_param=yes" TargetMode="External"/><Relationship Id="rId22" Type="http://schemas.openxmlformats.org/officeDocument/2006/relationships/hyperlink" Target="http://apps.webofknowledge.com/summary.do?product=WOS&amp;doc=1&amp;qid=30&amp;SID=W2LAXHlPlAReE4Otyrr&amp;search_mode=AdvancedSearch&amp;update_back2search_link_param=yes" TargetMode="External"/><Relationship Id="rId27" Type="http://schemas.openxmlformats.org/officeDocument/2006/relationships/hyperlink" Target="http://apps.webofknowledge.com/summary.do?product=WOS&amp;doc=1&amp;qid=24&amp;SID=W2LAXHlPlAReE4Otyrr&amp;search_mode=AdvancedSearch&amp;update_back2search_link_param=yes" TargetMode="External"/><Relationship Id="rId30" Type="http://schemas.openxmlformats.org/officeDocument/2006/relationships/hyperlink" Target="http://apps.webofknowledge.com/summary.do?product=WOS&amp;doc=1&amp;qid=19&amp;SID=W2LAXHlPlAReE4Otyrr&amp;search_mode=AdvancedSearch&amp;update_back2search_link_param=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4A5D-7F02-49AD-805F-95B3903D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12226</Words>
  <Characters>69690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THM Moore</dc:creator>
  <cp:keywords/>
  <dc:description/>
  <cp:lastModifiedBy>THM Moore</cp:lastModifiedBy>
  <cp:revision>3</cp:revision>
  <cp:lastPrinted>2016-08-15T14:01:00Z</cp:lastPrinted>
  <dcterms:created xsi:type="dcterms:W3CDTF">2016-11-07T18:26:00Z</dcterms:created>
  <dcterms:modified xsi:type="dcterms:W3CDTF">2016-11-07T21:09:00Z</dcterms:modified>
</cp:coreProperties>
</file>