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1100" w14:textId="7BA9E79F" w:rsidR="00867708" w:rsidRPr="00670B68" w:rsidRDefault="00867708" w:rsidP="00135E23">
      <w:pPr>
        <w:spacing w:line="240" w:lineRule="auto"/>
        <w:jc w:val="center"/>
        <w:rPr>
          <w:rFonts w:asciiTheme="majorBidi" w:hAnsiTheme="majorBidi" w:cstheme="majorBidi"/>
          <w:b/>
          <w:bCs/>
          <w:sz w:val="28"/>
          <w:szCs w:val="28"/>
        </w:rPr>
      </w:pPr>
      <w:r w:rsidRPr="00670B68">
        <w:rPr>
          <w:rFonts w:asciiTheme="majorBidi" w:hAnsiTheme="majorBidi" w:cstheme="majorBidi"/>
          <w:b/>
          <w:bCs/>
          <w:sz w:val="28"/>
          <w:szCs w:val="28"/>
        </w:rPr>
        <w:t xml:space="preserve">Supplementary </w:t>
      </w:r>
      <w:r w:rsidR="005C484A" w:rsidRPr="00670B68">
        <w:rPr>
          <w:rFonts w:asciiTheme="majorBidi" w:hAnsiTheme="majorBidi" w:cstheme="majorBidi"/>
          <w:b/>
          <w:bCs/>
          <w:sz w:val="28"/>
          <w:szCs w:val="28"/>
        </w:rPr>
        <w:t>Materials</w:t>
      </w:r>
    </w:p>
    <w:p w14:paraId="2564613E" w14:textId="77777777" w:rsidR="002010C9" w:rsidRPr="00670B68" w:rsidRDefault="002010C9">
      <w:pPr>
        <w:rPr>
          <w:rFonts w:asciiTheme="majorBidi" w:hAnsiTheme="majorBidi" w:cstheme="majorBidi"/>
          <w:b/>
          <w:bCs/>
          <w:sz w:val="24"/>
          <w:szCs w:val="24"/>
        </w:rPr>
      </w:pPr>
    </w:p>
    <w:p w14:paraId="16F3445E" w14:textId="77777777" w:rsidR="002010C9" w:rsidRPr="005326FA" w:rsidRDefault="002010C9" w:rsidP="00F10C41">
      <w:pPr>
        <w:spacing w:line="480" w:lineRule="auto"/>
        <w:jc w:val="center"/>
        <w:rPr>
          <w:rFonts w:asciiTheme="majorBidi" w:hAnsiTheme="majorBidi" w:cstheme="majorBidi"/>
          <w:b/>
          <w:bCs/>
          <w:sz w:val="24"/>
          <w:szCs w:val="24"/>
        </w:rPr>
      </w:pPr>
      <w:bookmarkStart w:id="0" w:name="_Hlk152060403"/>
      <w:r w:rsidRPr="005326FA">
        <w:rPr>
          <w:rFonts w:asciiTheme="majorBidi" w:hAnsiTheme="majorBidi" w:cstheme="majorBidi"/>
          <w:b/>
          <w:bCs/>
          <w:sz w:val="24"/>
          <w:szCs w:val="24"/>
        </w:rPr>
        <w:t>Triangulated Evidence Provides No Support for Bidirectional Causal Pathways Between Diet/Physical Activity and Depression/Anxiety</w:t>
      </w:r>
    </w:p>
    <w:bookmarkEnd w:id="0"/>
    <w:p w14:paraId="282941FF" w14:textId="5465A168" w:rsidR="00670B68" w:rsidRPr="005326FA" w:rsidRDefault="00670B68" w:rsidP="00596262">
      <w:pPr>
        <w:spacing w:line="480" w:lineRule="auto"/>
        <w:rPr>
          <w:rFonts w:asciiTheme="majorBidi" w:hAnsiTheme="majorBidi" w:cstheme="majorBidi"/>
          <w:sz w:val="20"/>
          <w:szCs w:val="20"/>
        </w:rPr>
      </w:pPr>
      <w:r w:rsidRPr="005326FA">
        <w:rPr>
          <w:rFonts w:asciiTheme="majorBidi" w:hAnsiTheme="majorBidi" w:cstheme="majorBidi"/>
          <w:sz w:val="20"/>
          <w:szCs w:val="20"/>
        </w:rPr>
        <w:t>Kirsten J.M. van Hooijdonk</w:t>
      </w:r>
      <w:r w:rsidRPr="005326FA">
        <w:rPr>
          <w:rFonts w:asciiTheme="majorBidi" w:hAnsiTheme="majorBidi" w:cstheme="majorBidi"/>
          <w:sz w:val="20"/>
          <w:szCs w:val="20"/>
          <w:vertAlign w:val="superscript"/>
        </w:rPr>
        <w:t>1</w:t>
      </w:r>
      <w:r w:rsidRPr="005326FA">
        <w:rPr>
          <w:rFonts w:asciiTheme="majorBidi" w:hAnsiTheme="majorBidi" w:cstheme="majorBidi"/>
          <w:sz w:val="20"/>
          <w:szCs w:val="20"/>
        </w:rPr>
        <w:t>, Zoe E. Reed</w:t>
      </w:r>
      <w:r w:rsidRPr="005326FA">
        <w:rPr>
          <w:rFonts w:asciiTheme="majorBidi" w:hAnsiTheme="majorBidi" w:cstheme="majorBidi"/>
          <w:sz w:val="20"/>
          <w:szCs w:val="20"/>
          <w:vertAlign w:val="superscript"/>
        </w:rPr>
        <w:t>2,3</w:t>
      </w:r>
      <w:r w:rsidRPr="005326FA">
        <w:rPr>
          <w:rFonts w:asciiTheme="majorBidi" w:hAnsiTheme="majorBidi" w:cstheme="majorBidi"/>
          <w:sz w:val="20"/>
          <w:szCs w:val="20"/>
        </w:rPr>
        <w:t>, Nina van den Broek</w:t>
      </w:r>
      <w:r w:rsidRPr="005326FA">
        <w:rPr>
          <w:rFonts w:asciiTheme="majorBidi" w:hAnsiTheme="majorBidi" w:cstheme="majorBidi"/>
          <w:sz w:val="20"/>
          <w:szCs w:val="20"/>
          <w:vertAlign w:val="superscript"/>
        </w:rPr>
        <w:t>1</w:t>
      </w:r>
      <w:r w:rsidRPr="005326FA">
        <w:rPr>
          <w:rFonts w:asciiTheme="majorBidi" w:hAnsiTheme="majorBidi" w:cstheme="majorBidi"/>
          <w:sz w:val="20"/>
          <w:szCs w:val="20"/>
        </w:rPr>
        <w:t xml:space="preserve">, </w:t>
      </w:r>
      <w:proofErr w:type="spellStart"/>
      <w:r w:rsidRPr="005326FA">
        <w:rPr>
          <w:rFonts w:asciiTheme="majorBidi" w:hAnsiTheme="majorBidi" w:cstheme="majorBidi"/>
          <w:sz w:val="20"/>
          <w:szCs w:val="20"/>
        </w:rPr>
        <w:t>Madhurbain</w:t>
      </w:r>
      <w:proofErr w:type="spellEnd"/>
      <w:r w:rsidRPr="005326FA">
        <w:rPr>
          <w:rFonts w:asciiTheme="majorBidi" w:hAnsiTheme="majorBidi" w:cstheme="majorBidi"/>
          <w:sz w:val="20"/>
          <w:szCs w:val="20"/>
        </w:rPr>
        <w:t xml:space="preserve"> Singh</w:t>
      </w:r>
      <w:r w:rsidRPr="005326FA">
        <w:rPr>
          <w:rFonts w:asciiTheme="majorBidi" w:hAnsiTheme="majorBidi" w:cstheme="majorBidi"/>
          <w:sz w:val="20"/>
          <w:szCs w:val="20"/>
          <w:vertAlign w:val="superscript"/>
        </w:rPr>
        <w:t>4,5</w:t>
      </w:r>
      <w:r w:rsidRPr="005326FA">
        <w:rPr>
          <w:rFonts w:asciiTheme="majorBidi" w:hAnsiTheme="majorBidi" w:cstheme="majorBidi"/>
          <w:sz w:val="20"/>
          <w:szCs w:val="20"/>
        </w:rPr>
        <w:t>, Hannah M. Sallis</w:t>
      </w:r>
      <w:r w:rsidRPr="005326FA">
        <w:rPr>
          <w:rFonts w:asciiTheme="majorBidi" w:hAnsiTheme="majorBidi" w:cstheme="majorBidi"/>
          <w:sz w:val="20"/>
          <w:szCs w:val="20"/>
          <w:vertAlign w:val="superscript"/>
        </w:rPr>
        <w:t>3,6</w:t>
      </w:r>
      <w:r w:rsidRPr="005326FA">
        <w:rPr>
          <w:rFonts w:asciiTheme="majorBidi" w:hAnsiTheme="majorBidi" w:cstheme="majorBidi"/>
          <w:sz w:val="20"/>
          <w:szCs w:val="20"/>
        </w:rPr>
        <w:t>, Nathan A. Gillespie</w:t>
      </w:r>
      <w:r w:rsidRPr="005326FA">
        <w:rPr>
          <w:rFonts w:asciiTheme="majorBidi" w:hAnsiTheme="majorBidi" w:cstheme="majorBidi"/>
          <w:sz w:val="20"/>
          <w:szCs w:val="20"/>
          <w:vertAlign w:val="superscript"/>
        </w:rPr>
        <w:t>4,7</w:t>
      </w:r>
      <w:r w:rsidRPr="005326FA">
        <w:rPr>
          <w:rFonts w:asciiTheme="majorBidi" w:hAnsiTheme="majorBidi" w:cstheme="majorBidi"/>
          <w:sz w:val="20"/>
          <w:szCs w:val="20"/>
        </w:rPr>
        <w:t>, Marcus R. Munafò</w:t>
      </w:r>
      <w:r w:rsidRPr="005326FA">
        <w:rPr>
          <w:rFonts w:asciiTheme="majorBidi" w:hAnsiTheme="majorBidi" w:cstheme="majorBidi"/>
          <w:sz w:val="20"/>
          <w:szCs w:val="20"/>
          <w:vertAlign w:val="superscript"/>
        </w:rPr>
        <w:t>2,3</w:t>
      </w:r>
      <w:r w:rsidRPr="005326FA">
        <w:rPr>
          <w:rFonts w:asciiTheme="majorBidi" w:hAnsiTheme="majorBidi" w:cstheme="majorBidi"/>
          <w:sz w:val="20"/>
          <w:szCs w:val="20"/>
        </w:rPr>
        <w:t>, Jacqueline M. Vink</w:t>
      </w:r>
      <w:r w:rsidRPr="005326FA">
        <w:rPr>
          <w:rFonts w:asciiTheme="majorBidi" w:hAnsiTheme="majorBidi" w:cstheme="majorBidi"/>
          <w:sz w:val="20"/>
          <w:szCs w:val="20"/>
          <w:vertAlign w:val="superscript"/>
        </w:rPr>
        <w:t>1</w:t>
      </w:r>
    </w:p>
    <w:p w14:paraId="51D59771" w14:textId="49DA0914" w:rsidR="00670B68" w:rsidRPr="005326FA" w:rsidRDefault="00670B68" w:rsidP="00D73303">
      <w:pPr>
        <w:spacing w:after="0" w:line="480" w:lineRule="auto"/>
        <w:rPr>
          <w:rFonts w:asciiTheme="majorBidi" w:hAnsiTheme="majorBidi" w:cstheme="majorBidi"/>
          <w:sz w:val="20"/>
          <w:szCs w:val="20"/>
          <w:vertAlign w:val="superscript"/>
        </w:rPr>
      </w:pPr>
      <w:r w:rsidRPr="005326FA">
        <w:rPr>
          <w:rFonts w:asciiTheme="majorBidi" w:hAnsiTheme="majorBidi" w:cstheme="majorBidi"/>
          <w:sz w:val="20"/>
          <w:szCs w:val="20"/>
          <w:vertAlign w:val="superscript"/>
        </w:rPr>
        <w:t>1</w:t>
      </w:r>
      <w:r w:rsidRPr="005326FA">
        <w:rPr>
          <w:rFonts w:asciiTheme="majorBidi" w:hAnsiTheme="majorBidi" w:cstheme="majorBidi"/>
          <w:sz w:val="20"/>
          <w:szCs w:val="20"/>
        </w:rPr>
        <w:t xml:space="preserve"> Behavioural Science Institute, Radboud University, Nijmegen, The Netherlands</w:t>
      </w:r>
      <w:r w:rsidRPr="005326FA">
        <w:rPr>
          <w:rFonts w:asciiTheme="majorBidi" w:hAnsiTheme="majorBidi" w:cstheme="majorBidi"/>
          <w:sz w:val="20"/>
          <w:szCs w:val="20"/>
          <w:vertAlign w:val="superscript"/>
        </w:rPr>
        <w:t xml:space="preserve"> </w:t>
      </w:r>
      <w:r w:rsidRPr="005326FA">
        <w:rPr>
          <w:rFonts w:asciiTheme="majorBidi" w:hAnsiTheme="majorBidi" w:cstheme="majorBidi"/>
          <w:sz w:val="20"/>
          <w:szCs w:val="20"/>
          <w:vertAlign w:val="superscript"/>
        </w:rPr>
        <w:br/>
        <w:t xml:space="preserve">2 </w:t>
      </w:r>
      <w:r w:rsidRPr="005326FA">
        <w:rPr>
          <w:rFonts w:asciiTheme="majorBidi" w:hAnsiTheme="majorBidi" w:cstheme="majorBidi"/>
          <w:sz w:val="20"/>
          <w:szCs w:val="20"/>
        </w:rPr>
        <w:t>School of Psychological Science, University of Bristol, Bristol, UK</w:t>
      </w:r>
      <w:r w:rsidRPr="005326FA">
        <w:rPr>
          <w:rFonts w:asciiTheme="majorBidi" w:hAnsiTheme="majorBidi" w:cstheme="majorBidi"/>
          <w:sz w:val="20"/>
          <w:szCs w:val="20"/>
        </w:rPr>
        <w:br/>
      </w:r>
      <w:r w:rsidRPr="005326FA">
        <w:rPr>
          <w:rFonts w:asciiTheme="majorBidi" w:hAnsiTheme="majorBidi" w:cstheme="majorBidi"/>
          <w:sz w:val="20"/>
          <w:szCs w:val="20"/>
          <w:vertAlign w:val="superscript"/>
        </w:rPr>
        <w:t xml:space="preserve">3 </w:t>
      </w:r>
      <w:r w:rsidRPr="005326FA">
        <w:rPr>
          <w:rFonts w:asciiTheme="majorBidi" w:hAnsiTheme="majorBidi" w:cstheme="majorBidi"/>
          <w:sz w:val="20"/>
          <w:szCs w:val="20"/>
        </w:rPr>
        <w:t>MRC Integrative Epidemiology Unit, University of Bristol, Bristol, UK</w:t>
      </w:r>
      <w:r w:rsidRPr="005326FA">
        <w:rPr>
          <w:rFonts w:asciiTheme="majorBidi" w:hAnsiTheme="majorBidi" w:cstheme="majorBidi"/>
          <w:sz w:val="20"/>
          <w:szCs w:val="20"/>
        </w:rPr>
        <w:br/>
      </w:r>
      <w:r w:rsidRPr="005326FA">
        <w:rPr>
          <w:rFonts w:asciiTheme="majorBidi" w:hAnsiTheme="majorBidi" w:cstheme="majorBidi"/>
          <w:sz w:val="20"/>
          <w:szCs w:val="20"/>
          <w:vertAlign w:val="superscript"/>
        </w:rPr>
        <w:t>4</w:t>
      </w:r>
      <w:r w:rsidRPr="005326FA">
        <w:rPr>
          <w:rFonts w:asciiTheme="majorBidi" w:hAnsiTheme="majorBidi" w:cstheme="majorBidi"/>
          <w:sz w:val="20"/>
          <w:szCs w:val="20"/>
        </w:rPr>
        <w:t xml:space="preserve"> Virginia Institute for Psychiatric and </w:t>
      </w:r>
      <w:proofErr w:type="spellStart"/>
      <w:r w:rsidRPr="005326FA">
        <w:rPr>
          <w:rFonts w:asciiTheme="majorBidi" w:hAnsiTheme="majorBidi" w:cstheme="majorBidi"/>
          <w:sz w:val="20"/>
          <w:szCs w:val="20"/>
        </w:rPr>
        <w:t>Behavioral</w:t>
      </w:r>
      <w:proofErr w:type="spellEnd"/>
      <w:r w:rsidRPr="005326FA">
        <w:rPr>
          <w:rFonts w:asciiTheme="majorBidi" w:hAnsiTheme="majorBidi" w:cstheme="majorBidi"/>
          <w:sz w:val="20"/>
          <w:szCs w:val="20"/>
        </w:rPr>
        <w:t xml:space="preserve"> Genetics, Department of Psychiatry, Virginia Commonwealth University, Richmond VA, USA</w:t>
      </w:r>
      <w:r w:rsidRPr="005326FA">
        <w:rPr>
          <w:rFonts w:asciiTheme="majorBidi" w:hAnsiTheme="majorBidi" w:cstheme="majorBidi"/>
          <w:sz w:val="20"/>
          <w:szCs w:val="20"/>
        </w:rPr>
        <w:br/>
      </w:r>
      <w:r w:rsidRPr="005326FA">
        <w:rPr>
          <w:rFonts w:asciiTheme="majorBidi" w:hAnsiTheme="majorBidi" w:cstheme="majorBidi"/>
          <w:sz w:val="20"/>
          <w:szCs w:val="20"/>
          <w:vertAlign w:val="superscript"/>
        </w:rPr>
        <w:t>5</w:t>
      </w:r>
      <w:r w:rsidRPr="005326FA">
        <w:rPr>
          <w:rFonts w:asciiTheme="majorBidi" w:hAnsiTheme="majorBidi" w:cstheme="majorBidi"/>
          <w:sz w:val="20"/>
          <w:szCs w:val="20"/>
        </w:rPr>
        <w:t xml:space="preserve"> Department of Human and Molecular Genetics, Virginia Commonwealth University, Richmond VA, USA</w:t>
      </w:r>
      <w:r w:rsidRPr="005326FA">
        <w:rPr>
          <w:rFonts w:asciiTheme="majorBidi" w:hAnsiTheme="majorBidi" w:cstheme="majorBidi"/>
          <w:sz w:val="20"/>
          <w:szCs w:val="20"/>
        </w:rPr>
        <w:br/>
      </w:r>
      <w:r w:rsidRPr="005326FA">
        <w:rPr>
          <w:rFonts w:asciiTheme="majorBidi" w:hAnsiTheme="majorBidi" w:cstheme="majorBidi"/>
          <w:sz w:val="20"/>
          <w:szCs w:val="20"/>
          <w:vertAlign w:val="superscript"/>
        </w:rPr>
        <w:t>6</w:t>
      </w:r>
      <w:r w:rsidRPr="005326FA">
        <w:rPr>
          <w:rFonts w:asciiTheme="majorBidi" w:hAnsiTheme="majorBidi" w:cstheme="majorBidi"/>
          <w:sz w:val="20"/>
          <w:szCs w:val="20"/>
        </w:rPr>
        <w:t xml:space="preserve"> Centre for Academic Mental Health, Population Health Sciences, Bristol Medical School, University of Bristol, UK</w:t>
      </w:r>
      <w:r w:rsidRPr="005326FA">
        <w:rPr>
          <w:rFonts w:asciiTheme="majorBidi" w:hAnsiTheme="majorBidi" w:cstheme="majorBidi"/>
          <w:sz w:val="20"/>
          <w:szCs w:val="20"/>
          <w:vertAlign w:val="superscript"/>
        </w:rPr>
        <w:t xml:space="preserve"> </w:t>
      </w:r>
      <w:r w:rsidRPr="005326FA">
        <w:rPr>
          <w:rFonts w:asciiTheme="majorBidi" w:hAnsiTheme="majorBidi" w:cstheme="majorBidi"/>
          <w:sz w:val="20"/>
          <w:szCs w:val="20"/>
          <w:vertAlign w:val="superscript"/>
        </w:rPr>
        <w:br/>
        <w:t>7</w:t>
      </w:r>
      <w:r w:rsidRPr="005326FA">
        <w:rPr>
          <w:rFonts w:asciiTheme="majorBidi" w:hAnsiTheme="majorBidi" w:cstheme="majorBidi"/>
          <w:sz w:val="20"/>
          <w:szCs w:val="20"/>
        </w:rPr>
        <w:t xml:space="preserve"> QIMR Berghofer Medical Research Institute, Brisbane, Queensland, Australia</w:t>
      </w:r>
      <w:r w:rsidRPr="005326FA">
        <w:rPr>
          <w:rFonts w:asciiTheme="majorBidi" w:hAnsiTheme="majorBidi" w:cstheme="majorBidi"/>
          <w:sz w:val="20"/>
          <w:szCs w:val="20"/>
        </w:rPr>
        <w:br/>
      </w:r>
      <w:r w:rsidRPr="005326FA">
        <w:rPr>
          <w:rFonts w:asciiTheme="majorBidi" w:hAnsiTheme="majorBidi" w:cstheme="majorBidi"/>
          <w:sz w:val="20"/>
          <w:szCs w:val="20"/>
          <w:shd w:val="clear" w:color="auto" w:fill="FFFFFF"/>
        </w:rPr>
        <w:t xml:space="preserve">Correspondence to: </w:t>
      </w:r>
      <w:hyperlink r:id="rId7" w:history="1">
        <w:r w:rsidRPr="005326FA">
          <w:rPr>
            <w:rStyle w:val="Hyperlink"/>
            <w:rFonts w:asciiTheme="majorBidi" w:hAnsiTheme="majorBidi" w:cstheme="majorBidi"/>
            <w:sz w:val="20"/>
            <w:szCs w:val="20"/>
            <w:shd w:val="clear" w:color="auto" w:fill="FFFFFF"/>
          </w:rPr>
          <w:t>kirsten.vanhooijdonk@ru.nl</w:t>
        </w:r>
      </w:hyperlink>
      <w:r w:rsidRPr="005326FA">
        <w:rPr>
          <w:rFonts w:asciiTheme="majorBidi" w:hAnsiTheme="majorBidi" w:cstheme="majorBidi"/>
          <w:sz w:val="20"/>
          <w:szCs w:val="20"/>
          <w:shd w:val="clear" w:color="auto" w:fill="FFFFFF"/>
        </w:rPr>
        <w:t>. Postal address: Postbus 9104, 6500 HE, Nijmegen, The Netherlands</w:t>
      </w:r>
    </w:p>
    <w:tbl>
      <w:tblPr>
        <w:tblStyle w:val="TableGrid"/>
        <w:tblpPr w:leftFromText="180" w:rightFromText="180" w:vertAnchor="text" w:tblpY="13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0"/>
        <w:gridCol w:w="1252"/>
      </w:tblGrid>
      <w:tr w:rsidR="005C22AD" w:rsidRPr="00D73303" w14:paraId="2F454C7D" w14:textId="77777777" w:rsidTr="006766C7">
        <w:trPr>
          <w:trHeight w:val="20"/>
        </w:trPr>
        <w:tc>
          <w:tcPr>
            <w:tcW w:w="4310" w:type="pct"/>
            <w:tcBorders>
              <w:top w:val="single" w:sz="4" w:space="0" w:color="auto"/>
              <w:bottom w:val="single" w:sz="4" w:space="0" w:color="auto"/>
            </w:tcBorders>
            <w:vAlign w:val="center"/>
          </w:tcPr>
          <w:p w14:paraId="251DC359" w14:textId="321C7144" w:rsidR="005C22AD" w:rsidRPr="00D73303" w:rsidRDefault="005C22AD" w:rsidP="006766C7">
            <w:pPr>
              <w:pStyle w:val="Gemiddeldraster21"/>
              <w:widowControl w:val="0"/>
              <w:spacing w:beforeLines="80" w:before="192" w:after="80"/>
              <w:rPr>
                <w:rFonts w:asciiTheme="majorBidi" w:hAnsiTheme="majorBidi" w:cstheme="majorBidi"/>
                <w:b/>
                <w:bCs/>
                <w:sz w:val="18"/>
                <w:szCs w:val="18"/>
                <w:lang w:val="en-US"/>
              </w:rPr>
            </w:pPr>
            <w:r w:rsidRPr="00D73303">
              <w:rPr>
                <w:rFonts w:asciiTheme="majorBidi" w:hAnsiTheme="majorBidi" w:cstheme="majorBidi"/>
                <w:b/>
                <w:bCs/>
                <w:sz w:val="18"/>
                <w:szCs w:val="18"/>
                <w:lang w:val="en-US"/>
              </w:rPr>
              <w:t>Content</w:t>
            </w:r>
          </w:p>
        </w:tc>
        <w:tc>
          <w:tcPr>
            <w:tcW w:w="690" w:type="pct"/>
            <w:tcBorders>
              <w:top w:val="single" w:sz="4" w:space="0" w:color="auto"/>
              <w:bottom w:val="single" w:sz="4" w:space="0" w:color="auto"/>
            </w:tcBorders>
            <w:vAlign w:val="center"/>
          </w:tcPr>
          <w:p w14:paraId="37756F8D" w14:textId="77777777" w:rsidR="005C22AD" w:rsidRPr="00D73303" w:rsidRDefault="005C22AD" w:rsidP="006766C7">
            <w:pPr>
              <w:pStyle w:val="Gemiddeldraster21"/>
              <w:widowControl w:val="0"/>
              <w:spacing w:beforeLines="80" w:before="192" w:after="80"/>
              <w:jc w:val="center"/>
              <w:rPr>
                <w:rFonts w:asciiTheme="majorBidi" w:hAnsiTheme="majorBidi" w:cstheme="majorBidi"/>
                <w:sz w:val="18"/>
                <w:szCs w:val="18"/>
                <w:lang w:val="en-US"/>
              </w:rPr>
            </w:pPr>
            <w:r w:rsidRPr="00D73303">
              <w:rPr>
                <w:rFonts w:asciiTheme="majorBidi" w:hAnsiTheme="majorBidi" w:cstheme="majorBidi"/>
                <w:sz w:val="18"/>
                <w:szCs w:val="18"/>
                <w:lang w:val="en-US"/>
              </w:rPr>
              <w:t xml:space="preserve">Page </w:t>
            </w:r>
          </w:p>
        </w:tc>
      </w:tr>
      <w:tr w:rsidR="005C22AD" w:rsidRPr="00D73303" w14:paraId="4EA0E490" w14:textId="77777777" w:rsidTr="00330205">
        <w:trPr>
          <w:trHeight w:val="20"/>
        </w:trPr>
        <w:tc>
          <w:tcPr>
            <w:tcW w:w="4310" w:type="pct"/>
            <w:tcBorders>
              <w:top w:val="single" w:sz="4" w:space="0" w:color="auto"/>
              <w:bottom w:val="nil"/>
            </w:tcBorders>
            <w:vAlign w:val="center"/>
          </w:tcPr>
          <w:p w14:paraId="10943034" w14:textId="1C5FCE20" w:rsidR="005C22AD" w:rsidRPr="00D73303" w:rsidRDefault="005C22AD" w:rsidP="006766C7">
            <w:pPr>
              <w:pStyle w:val="Gemiddeldraster21"/>
              <w:widowControl w:val="0"/>
              <w:spacing w:beforeLines="80" w:before="192" w:after="80"/>
              <w:rPr>
                <w:rFonts w:asciiTheme="majorBidi" w:hAnsiTheme="majorBidi" w:cstheme="majorBidi"/>
                <w:sz w:val="18"/>
                <w:szCs w:val="18"/>
                <w:lang w:val="en-US"/>
              </w:rPr>
            </w:pPr>
            <w:r w:rsidRPr="00D73303">
              <w:rPr>
                <w:rFonts w:asciiTheme="majorBidi" w:hAnsiTheme="majorBidi" w:cstheme="majorBidi"/>
                <w:b/>
                <w:bCs/>
                <w:sz w:val="18"/>
                <w:szCs w:val="18"/>
              </w:rPr>
              <w:t xml:space="preserve">A. </w:t>
            </w:r>
            <w:proofErr w:type="spellStart"/>
            <w:r w:rsidRPr="00D73303">
              <w:rPr>
                <w:rFonts w:asciiTheme="majorBidi" w:hAnsiTheme="majorBidi" w:cstheme="majorBidi"/>
                <w:sz w:val="18"/>
                <w:szCs w:val="18"/>
              </w:rPr>
              <w:t>Deviations</w:t>
            </w:r>
            <w:proofErr w:type="spellEnd"/>
            <w:r w:rsidRPr="00D73303">
              <w:rPr>
                <w:rFonts w:asciiTheme="majorBidi" w:hAnsiTheme="majorBidi" w:cstheme="majorBidi"/>
                <w:sz w:val="18"/>
                <w:szCs w:val="18"/>
              </w:rPr>
              <w:t xml:space="preserve"> </w:t>
            </w:r>
            <w:proofErr w:type="spellStart"/>
            <w:r w:rsidR="00D73303">
              <w:rPr>
                <w:rFonts w:asciiTheme="majorBidi" w:hAnsiTheme="majorBidi" w:cstheme="majorBidi"/>
                <w:sz w:val="18"/>
                <w:szCs w:val="18"/>
              </w:rPr>
              <w:t>F</w:t>
            </w:r>
            <w:r w:rsidRPr="00D73303">
              <w:rPr>
                <w:rFonts w:asciiTheme="majorBidi" w:hAnsiTheme="majorBidi" w:cstheme="majorBidi"/>
                <w:sz w:val="18"/>
                <w:szCs w:val="18"/>
              </w:rPr>
              <w:t>rom</w:t>
            </w:r>
            <w:proofErr w:type="spellEnd"/>
            <w:r w:rsidRPr="00D73303">
              <w:rPr>
                <w:rFonts w:asciiTheme="majorBidi" w:hAnsiTheme="majorBidi" w:cstheme="majorBidi"/>
                <w:sz w:val="18"/>
                <w:szCs w:val="18"/>
              </w:rPr>
              <w:t xml:space="preserve"> </w:t>
            </w:r>
            <w:proofErr w:type="spellStart"/>
            <w:r w:rsidR="00D73303">
              <w:rPr>
                <w:rFonts w:asciiTheme="majorBidi" w:hAnsiTheme="majorBidi" w:cstheme="majorBidi"/>
                <w:sz w:val="18"/>
                <w:szCs w:val="18"/>
              </w:rPr>
              <w:t>P</w:t>
            </w:r>
            <w:r w:rsidRPr="00D73303">
              <w:rPr>
                <w:rFonts w:asciiTheme="majorBidi" w:hAnsiTheme="majorBidi" w:cstheme="majorBidi"/>
                <w:sz w:val="18"/>
                <w:szCs w:val="18"/>
              </w:rPr>
              <w:t>reregistration</w:t>
            </w:r>
            <w:proofErr w:type="spellEnd"/>
          </w:p>
        </w:tc>
        <w:tc>
          <w:tcPr>
            <w:tcW w:w="690" w:type="pct"/>
            <w:tcBorders>
              <w:top w:val="single" w:sz="4" w:space="0" w:color="auto"/>
              <w:bottom w:val="nil"/>
            </w:tcBorders>
            <w:shd w:val="clear" w:color="auto" w:fill="auto"/>
            <w:vAlign w:val="center"/>
          </w:tcPr>
          <w:p w14:paraId="34557CC8" w14:textId="16BDC42D" w:rsidR="005C22AD" w:rsidRPr="00196666" w:rsidRDefault="00330205"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2</w:t>
            </w:r>
          </w:p>
        </w:tc>
      </w:tr>
      <w:tr w:rsidR="00793B35" w:rsidRPr="00D73303" w14:paraId="3F201884" w14:textId="77777777" w:rsidTr="00330205">
        <w:trPr>
          <w:trHeight w:val="20"/>
        </w:trPr>
        <w:tc>
          <w:tcPr>
            <w:tcW w:w="4310" w:type="pct"/>
            <w:tcBorders>
              <w:top w:val="nil"/>
              <w:bottom w:val="nil"/>
            </w:tcBorders>
            <w:vAlign w:val="center"/>
          </w:tcPr>
          <w:p w14:paraId="7397EAC3" w14:textId="27D7D33A" w:rsidR="00793B35" w:rsidRPr="00D73303" w:rsidRDefault="00E20968" w:rsidP="006766C7">
            <w:pPr>
              <w:pStyle w:val="Gemiddeldraster21"/>
              <w:widowControl w:val="0"/>
              <w:spacing w:beforeLines="80" w:before="192" w:after="80"/>
              <w:rPr>
                <w:rFonts w:asciiTheme="majorBidi" w:hAnsiTheme="majorBidi" w:cstheme="majorBidi"/>
                <w:b/>
                <w:bCs/>
                <w:sz w:val="18"/>
                <w:szCs w:val="18"/>
                <w:lang w:val="en-US"/>
              </w:rPr>
            </w:pPr>
            <w:r w:rsidRPr="00E20968">
              <w:rPr>
                <w:rFonts w:asciiTheme="majorBidi" w:hAnsiTheme="majorBidi" w:cstheme="majorBidi"/>
                <w:b/>
                <w:bCs/>
                <w:sz w:val="18"/>
                <w:szCs w:val="18"/>
                <w:lang w:val="en-US"/>
              </w:rPr>
              <w:t>B</w:t>
            </w:r>
            <w:r w:rsidR="00793B35" w:rsidRPr="00D73303">
              <w:rPr>
                <w:rFonts w:asciiTheme="majorBidi" w:hAnsiTheme="majorBidi" w:cstheme="majorBidi"/>
                <w:b/>
                <w:bCs/>
                <w:sz w:val="18"/>
                <w:szCs w:val="18"/>
                <w:lang w:val="en-US"/>
              </w:rPr>
              <w:t xml:space="preserve">. </w:t>
            </w:r>
            <w:r w:rsidR="00793B35" w:rsidRPr="00D73303">
              <w:rPr>
                <w:rFonts w:asciiTheme="majorBidi" w:hAnsiTheme="majorBidi" w:cstheme="majorBidi"/>
                <w:sz w:val="18"/>
                <w:szCs w:val="18"/>
                <w:lang w:val="en-US"/>
              </w:rPr>
              <w:t>Study 1 Procedure and Participants</w:t>
            </w:r>
          </w:p>
        </w:tc>
        <w:tc>
          <w:tcPr>
            <w:tcW w:w="690" w:type="pct"/>
            <w:tcBorders>
              <w:top w:val="nil"/>
              <w:bottom w:val="nil"/>
            </w:tcBorders>
            <w:shd w:val="clear" w:color="auto" w:fill="auto"/>
            <w:vAlign w:val="center"/>
          </w:tcPr>
          <w:p w14:paraId="26164349" w14:textId="66B02724" w:rsidR="00793B35"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3</w:t>
            </w:r>
          </w:p>
        </w:tc>
      </w:tr>
      <w:tr w:rsidR="005C22AD" w:rsidRPr="00D73303" w14:paraId="4BDBBF29" w14:textId="77777777" w:rsidTr="00330205">
        <w:trPr>
          <w:trHeight w:val="20"/>
        </w:trPr>
        <w:tc>
          <w:tcPr>
            <w:tcW w:w="4310" w:type="pct"/>
            <w:tcBorders>
              <w:top w:val="nil"/>
              <w:bottom w:val="nil"/>
            </w:tcBorders>
            <w:vAlign w:val="center"/>
          </w:tcPr>
          <w:p w14:paraId="0D6D5556" w14:textId="2E423145" w:rsidR="005C22AD" w:rsidRPr="00D73303" w:rsidRDefault="00E20968" w:rsidP="006766C7">
            <w:pPr>
              <w:pStyle w:val="Gemiddeldraster21"/>
              <w:widowControl w:val="0"/>
              <w:spacing w:beforeLines="80" w:before="192" w:after="80"/>
              <w:rPr>
                <w:rFonts w:asciiTheme="majorBidi" w:hAnsiTheme="majorBidi" w:cstheme="majorBidi"/>
                <w:b/>
                <w:bCs/>
                <w:sz w:val="18"/>
                <w:szCs w:val="18"/>
                <w:lang w:val="en-US"/>
              </w:rPr>
            </w:pPr>
            <w:r>
              <w:rPr>
                <w:rFonts w:asciiTheme="majorBidi" w:hAnsiTheme="majorBidi" w:cstheme="majorBidi"/>
                <w:b/>
                <w:bCs/>
                <w:sz w:val="18"/>
                <w:szCs w:val="18"/>
                <w:lang w:val="en-US"/>
              </w:rPr>
              <w:t>C</w:t>
            </w:r>
            <w:r w:rsidR="00C27B4C" w:rsidRPr="00D73303">
              <w:rPr>
                <w:rFonts w:asciiTheme="majorBidi" w:hAnsiTheme="majorBidi" w:cstheme="majorBidi"/>
                <w:b/>
                <w:bCs/>
                <w:sz w:val="18"/>
                <w:szCs w:val="18"/>
                <w:lang w:val="en-US"/>
              </w:rPr>
              <w:t xml:space="preserve">. </w:t>
            </w:r>
            <w:r w:rsidR="00C27B4C" w:rsidRPr="00D73303">
              <w:rPr>
                <w:rFonts w:asciiTheme="majorBidi" w:hAnsiTheme="majorBidi" w:cstheme="majorBidi"/>
                <w:sz w:val="18"/>
                <w:szCs w:val="18"/>
                <w:lang w:val="en-US"/>
              </w:rPr>
              <w:t xml:space="preserve">Study 1 </w:t>
            </w:r>
            <w:r w:rsidR="00861D01">
              <w:rPr>
                <w:rFonts w:asciiTheme="majorBidi" w:hAnsiTheme="majorBidi" w:cstheme="majorBidi"/>
                <w:sz w:val="18"/>
                <w:szCs w:val="18"/>
                <w:lang w:val="en-US"/>
              </w:rPr>
              <w:t xml:space="preserve">Details on </w:t>
            </w:r>
            <w:r w:rsidR="00C27B4C" w:rsidRPr="00D73303">
              <w:rPr>
                <w:rFonts w:asciiTheme="majorBidi" w:hAnsiTheme="majorBidi" w:cstheme="majorBidi"/>
                <w:sz w:val="18"/>
                <w:szCs w:val="18"/>
                <w:lang w:val="en-US"/>
              </w:rPr>
              <w:t>Measures</w:t>
            </w:r>
          </w:p>
        </w:tc>
        <w:tc>
          <w:tcPr>
            <w:tcW w:w="690" w:type="pct"/>
            <w:tcBorders>
              <w:top w:val="nil"/>
              <w:bottom w:val="nil"/>
            </w:tcBorders>
            <w:shd w:val="clear" w:color="auto" w:fill="auto"/>
            <w:vAlign w:val="center"/>
          </w:tcPr>
          <w:p w14:paraId="2D5C6001" w14:textId="2F28E635" w:rsidR="005C22AD"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4</w:t>
            </w:r>
          </w:p>
        </w:tc>
      </w:tr>
      <w:tr w:rsidR="005C22AD" w:rsidRPr="00D73303" w14:paraId="1EBB2936" w14:textId="77777777" w:rsidTr="00330205">
        <w:trPr>
          <w:trHeight w:val="20"/>
        </w:trPr>
        <w:tc>
          <w:tcPr>
            <w:tcW w:w="4310" w:type="pct"/>
            <w:tcBorders>
              <w:top w:val="nil"/>
              <w:bottom w:val="nil"/>
            </w:tcBorders>
            <w:vAlign w:val="center"/>
          </w:tcPr>
          <w:p w14:paraId="48415598" w14:textId="22E5CEC3" w:rsidR="005C22AD" w:rsidRPr="00D73303" w:rsidRDefault="00E20968" w:rsidP="006766C7">
            <w:pPr>
              <w:pStyle w:val="Gemiddeldraster21"/>
              <w:widowControl w:val="0"/>
              <w:spacing w:beforeLines="80" w:before="192" w:after="80"/>
              <w:rPr>
                <w:rFonts w:asciiTheme="majorBidi" w:hAnsiTheme="majorBidi" w:cstheme="majorBidi"/>
                <w:b/>
                <w:bCs/>
                <w:sz w:val="18"/>
                <w:szCs w:val="18"/>
                <w:lang w:val="en-US"/>
              </w:rPr>
            </w:pPr>
            <w:r>
              <w:rPr>
                <w:rFonts w:asciiTheme="majorBidi" w:hAnsiTheme="majorBidi" w:cstheme="majorBidi"/>
                <w:b/>
                <w:bCs/>
                <w:sz w:val="18"/>
                <w:szCs w:val="18"/>
                <w:lang w:val="en-US"/>
              </w:rPr>
              <w:t>D</w:t>
            </w:r>
            <w:r w:rsidR="00C27B4C" w:rsidRPr="00D73303">
              <w:rPr>
                <w:rFonts w:asciiTheme="majorBidi" w:hAnsiTheme="majorBidi" w:cstheme="majorBidi"/>
                <w:b/>
                <w:bCs/>
                <w:sz w:val="18"/>
                <w:szCs w:val="18"/>
                <w:lang w:val="en-US"/>
              </w:rPr>
              <w:t xml:space="preserve">. </w:t>
            </w:r>
            <w:r w:rsidR="00C27B4C" w:rsidRPr="00D73303">
              <w:rPr>
                <w:rFonts w:asciiTheme="majorBidi" w:hAnsiTheme="majorBidi" w:cstheme="majorBidi"/>
                <w:sz w:val="18"/>
                <w:szCs w:val="18"/>
                <w:lang w:val="en-US"/>
              </w:rPr>
              <w:t>Study 2</w:t>
            </w:r>
            <w:r w:rsidR="00861D01">
              <w:rPr>
                <w:rFonts w:asciiTheme="majorBidi" w:hAnsiTheme="majorBidi" w:cstheme="majorBidi"/>
                <w:sz w:val="18"/>
                <w:szCs w:val="18"/>
                <w:lang w:val="en-US"/>
              </w:rPr>
              <w:t xml:space="preserve"> Details on</w:t>
            </w:r>
            <w:r w:rsidR="00C27B4C" w:rsidRPr="00D73303">
              <w:rPr>
                <w:rFonts w:asciiTheme="majorBidi" w:hAnsiTheme="majorBidi" w:cstheme="majorBidi"/>
                <w:sz w:val="18"/>
                <w:szCs w:val="18"/>
                <w:lang w:val="en-US"/>
              </w:rPr>
              <w:t xml:space="preserve"> Measures</w:t>
            </w:r>
          </w:p>
        </w:tc>
        <w:tc>
          <w:tcPr>
            <w:tcW w:w="690" w:type="pct"/>
            <w:tcBorders>
              <w:top w:val="nil"/>
              <w:bottom w:val="nil"/>
            </w:tcBorders>
            <w:shd w:val="clear" w:color="auto" w:fill="auto"/>
            <w:vAlign w:val="center"/>
          </w:tcPr>
          <w:p w14:paraId="6FBF7367" w14:textId="40A66DC0" w:rsidR="005C22AD"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7</w:t>
            </w:r>
          </w:p>
        </w:tc>
      </w:tr>
      <w:tr w:rsidR="0030619A" w:rsidRPr="00D73303" w14:paraId="153DFD80" w14:textId="77777777" w:rsidTr="00330205">
        <w:trPr>
          <w:trHeight w:val="20"/>
        </w:trPr>
        <w:tc>
          <w:tcPr>
            <w:tcW w:w="4310" w:type="pct"/>
            <w:tcBorders>
              <w:top w:val="nil"/>
              <w:bottom w:val="nil"/>
            </w:tcBorders>
            <w:vAlign w:val="center"/>
          </w:tcPr>
          <w:p w14:paraId="384DDFA3" w14:textId="75C0797F" w:rsidR="0030619A" w:rsidRPr="00D73303" w:rsidRDefault="00E20968" w:rsidP="006766C7">
            <w:pPr>
              <w:pStyle w:val="Gemiddeldraster21"/>
              <w:widowControl w:val="0"/>
              <w:spacing w:beforeLines="80" w:before="192" w:after="80"/>
              <w:rPr>
                <w:rFonts w:asciiTheme="majorBidi" w:hAnsiTheme="majorBidi" w:cstheme="majorBidi"/>
                <w:b/>
                <w:bCs/>
                <w:sz w:val="18"/>
                <w:szCs w:val="18"/>
                <w:lang w:val="en-US"/>
              </w:rPr>
            </w:pPr>
            <w:r>
              <w:rPr>
                <w:rFonts w:asciiTheme="majorBidi" w:hAnsiTheme="majorBidi" w:cstheme="majorBidi"/>
                <w:b/>
                <w:bCs/>
                <w:sz w:val="18"/>
                <w:szCs w:val="18"/>
                <w:lang w:val="en-US"/>
              </w:rPr>
              <w:t>E</w:t>
            </w:r>
            <w:r w:rsidR="0030619A">
              <w:rPr>
                <w:rFonts w:asciiTheme="majorBidi" w:hAnsiTheme="majorBidi" w:cstheme="majorBidi"/>
                <w:b/>
                <w:bCs/>
                <w:sz w:val="18"/>
                <w:szCs w:val="18"/>
                <w:lang w:val="en-US"/>
              </w:rPr>
              <w:t>.</w:t>
            </w:r>
            <w:r w:rsidR="0030619A" w:rsidRPr="0030619A">
              <w:rPr>
                <w:rFonts w:asciiTheme="majorBidi" w:hAnsiTheme="majorBidi" w:cstheme="majorBidi"/>
                <w:b/>
                <w:bCs/>
                <w:sz w:val="18"/>
                <w:szCs w:val="18"/>
                <w:lang w:val="en-US"/>
              </w:rPr>
              <w:t xml:space="preserve"> </w:t>
            </w:r>
            <w:r w:rsidR="0030619A" w:rsidRPr="0030619A">
              <w:rPr>
                <w:rFonts w:asciiTheme="majorBidi" w:hAnsiTheme="majorBidi" w:cstheme="majorBidi"/>
                <w:sz w:val="18"/>
                <w:szCs w:val="18"/>
                <w:lang w:val="en-US"/>
              </w:rPr>
              <w:t xml:space="preserve">Study 2 </w:t>
            </w:r>
            <w:r w:rsidR="0030619A">
              <w:rPr>
                <w:rFonts w:asciiTheme="majorBidi" w:hAnsiTheme="majorBidi" w:cstheme="majorBidi"/>
                <w:sz w:val="18"/>
                <w:szCs w:val="18"/>
                <w:lang w:val="en-US"/>
              </w:rPr>
              <w:t xml:space="preserve">Details on </w:t>
            </w:r>
            <w:r w:rsidR="0030619A" w:rsidRPr="0030619A">
              <w:rPr>
                <w:rFonts w:asciiTheme="majorBidi" w:hAnsiTheme="majorBidi" w:cstheme="majorBidi"/>
                <w:sz w:val="18"/>
                <w:szCs w:val="18"/>
                <w:lang w:val="en-US"/>
              </w:rPr>
              <w:t>Analyses</w:t>
            </w:r>
          </w:p>
        </w:tc>
        <w:tc>
          <w:tcPr>
            <w:tcW w:w="690" w:type="pct"/>
            <w:tcBorders>
              <w:top w:val="nil"/>
              <w:bottom w:val="nil"/>
            </w:tcBorders>
            <w:shd w:val="clear" w:color="auto" w:fill="auto"/>
            <w:vAlign w:val="center"/>
          </w:tcPr>
          <w:p w14:paraId="1E8952E6" w14:textId="68E02F72" w:rsidR="0030619A"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9</w:t>
            </w:r>
          </w:p>
        </w:tc>
      </w:tr>
      <w:tr w:rsidR="005C22AD" w:rsidRPr="00D73303" w14:paraId="3BDB9C04" w14:textId="77777777" w:rsidTr="00330205">
        <w:trPr>
          <w:trHeight w:val="20"/>
        </w:trPr>
        <w:tc>
          <w:tcPr>
            <w:tcW w:w="4310" w:type="pct"/>
            <w:tcBorders>
              <w:top w:val="nil"/>
              <w:bottom w:val="nil"/>
            </w:tcBorders>
            <w:vAlign w:val="center"/>
          </w:tcPr>
          <w:p w14:paraId="0D28BA96" w14:textId="0BA8A10C" w:rsidR="005C22AD" w:rsidRPr="00D73303" w:rsidRDefault="00E20968" w:rsidP="006766C7">
            <w:pPr>
              <w:pStyle w:val="Gemiddeldraster21"/>
              <w:widowControl w:val="0"/>
              <w:spacing w:beforeLines="80" w:before="192" w:after="80"/>
              <w:rPr>
                <w:rFonts w:asciiTheme="majorBidi" w:hAnsiTheme="majorBidi" w:cstheme="majorBidi"/>
                <w:sz w:val="18"/>
                <w:szCs w:val="18"/>
                <w:lang w:val="en-US"/>
              </w:rPr>
            </w:pPr>
            <w:r>
              <w:rPr>
                <w:rFonts w:asciiTheme="majorBidi" w:hAnsiTheme="majorBidi" w:cstheme="majorBidi"/>
                <w:b/>
                <w:bCs/>
                <w:sz w:val="18"/>
                <w:szCs w:val="18"/>
                <w:lang w:val="en-US"/>
              </w:rPr>
              <w:t>F</w:t>
            </w:r>
            <w:r w:rsidR="00C27B4C" w:rsidRPr="00D73303">
              <w:rPr>
                <w:rFonts w:asciiTheme="majorBidi" w:hAnsiTheme="majorBidi" w:cstheme="majorBidi"/>
                <w:b/>
                <w:bCs/>
                <w:sz w:val="18"/>
                <w:szCs w:val="18"/>
                <w:lang w:val="en-US"/>
              </w:rPr>
              <w:t xml:space="preserve">. </w:t>
            </w:r>
            <w:r w:rsidR="00C27B4C" w:rsidRPr="00D73303">
              <w:rPr>
                <w:rFonts w:asciiTheme="majorBidi" w:hAnsiTheme="majorBidi" w:cstheme="majorBidi"/>
                <w:sz w:val="18"/>
                <w:szCs w:val="18"/>
                <w:lang w:val="en-US"/>
              </w:rPr>
              <w:t>Study 3 Details per Phenotype</w:t>
            </w:r>
          </w:p>
        </w:tc>
        <w:tc>
          <w:tcPr>
            <w:tcW w:w="690" w:type="pct"/>
            <w:tcBorders>
              <w:top w:val="nil"/>
              <w:bottom w:val="nil"/>
            </w:tcBorders>
            <w:shd w:val="clear" w:color="auto" w:fill="auto"/>
            <w:vAlign w:val="center"/>
          </w:tcPr>
          <w:p w14:paraId="2C5E61D3" w14:textId="5F060061" w:rsidR="005C22AD"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10</w:t>
            </w:r>
          </w:p>
        </w:tc>
      </w:tr>
      <w:tr w:rsidR="006F5829" w:rsidRPr="00D73303" w14:paraId="0C4659C1" w14:textId="77777777" w:rsidTr="00330205">
        <w:trPr>
          <w:trHeight w:val="20"/>
        </w:trPr>
        <w:tc>
          <w:tcPr>
            <w:tcW w:w="4310" w:type="pct"/>
            <w:tcBorders>
              <w:top w:val="nil"/>
              <w:bottom w:val="nil"/>
            </w:tcBorders>
            <w:vAlign w:val="center"/>
          </w:tcPr>
          <w:p w14:paraId="08761764" w14:textId="5D4EDB3D" w:rsidR="006F5829" w:rsidRPr="00D73303" w:rsidRDefault="00E20968" w:rsidP="006766C7">
            <w:pPr>
              <w:pStyle w:val="Gemiddeldraster21"/>
              <w:widowControl w:val="0"/>
              <w:spacing w:beforeLines="80" w:before="192" w:after="80"/>
              <w:rPr>
                <w:rFonts w:asciiTheme="majorBidi" w:hAnsiTheme="majorBidi" w:cstheme="majorBidi"/>
                <w:b/>
                <w:bCs/>
                <w:sz w:val="18"/>
                <w:szCs w:val="18"/>
                <w:lang w:val="en-US"/>
              </w:rPr>
            </w:pPr>
            <w:r>
              <w:rPr>
                <w:rFonts w:asciiTheme="majorBidi" w:hAnsiTheme="majorBidi" w:cstheme="majorBidi"/>
                <w:b/>
                <w:bCs/>
                <w:sz w:val="18"/>
                <w:szCs w:val="18"/>
                <w:lang w:val="en-US"/>
              </w:rPr>
              <w:t>G</w:t>
            </w:r>
            <w:r w:rsidR="006F5829" w:rsidRPr="00D73303">
              <w:rPr>
                <w:rFonts w:asciiTheme="majorBidi" w:hAnsiTheme="majorBidi" w:cstheme="majorBidi"/>
                <w:b/>
                <w:bCs/>
                <w:sz w:val="18"/>
                <w:szCs w:val="18"/>
                <w:lang w:val="en-US"/>
              </w:rPr>
              <w:t xml:space="preserve">. </w:t>
            </w:r>
            <w:r w:rsidR="006F5829" w:rsidRPr="00D73303">
              <w:rPr>
                <w:rFonts w:asciiTheme="majorBidi" w:hAnsiTheme="majorBidi" w:cstheme="majorBidi"/>
                <w:sz w:val="18"/>
                <w:szCs w:val="18"/>
                <w:lang w:val="en-US"/>
              </w:rPr>
              <w:t xml:space="preserve">Study 3 Selection of </w:t>
            </w:r>
            <w:r w:rsidR="002E6C9B" w:rsidRPr="00D73303">
              <w:rPr>
                <w:rFonts w:asciiTheme="majorBidi" w:hAnsiTheme="majorBidi" w:cstheme="majorBidi"/>
                <w:sz w:val="18"/>
                <w:szCs w:val="18"/>
                <w:lang w:val="en-US"/>
              </w:rPr>
              <w:t>G</w:t>
            </w:r>
            <w:r w:rsidR="006F5829" w:rsidRPr="00D73303">
              <w:rPr>
                <w:rFonts w:asciiTheme="majorBidi" w:hAnsiTheme="majorBidi" w:cstheme="majorBidi"/>
                <w:sz w:val="18"/>
                <w:szCs w:val="18"/>
                <w:lang w:val="en-US"/>
              </w:rPr>
              <w:t xml:space="preserve">enetic </w:t>
            </w:r>
            <w:r w:rsidR="002E6C9B" w:rsidRPr="00D73303">
              <w:rPr>
                <w:rFonts w:asciiTheme="majorBidi" w:hAnsiTheme="majorBidi" w:cstheme="majorBidi"/>
                <w:sz w:val="18"/>
                <w:szCs w:val="18"/>
                <w:lang w:val="en-US"/>
              </w:rPr>
              <w:t>I</w:t>
            </w:r>
            <w:r w:rsidR="006F5829" w:rsidRPr="00D73303">
              <w:rPr>
                <w:rFonts w:asciiTheme="majorBidi" w:hAnsiTheme="majorBidi" w:cstheme="majorBidi"/>
                <w:sz w:val="18"/>
                <w:szCs w:val="18"/>
                <w:lang w:val="en-US"/>
              </w:rPr>
              <w:t>nstruments</w:t>
            </w:r>
          </w:p>
        </w:tc>
        <w:tc>
          <w:tcPr>
            <w:tcW w:w="690" w:type="pct"/>
            <w:tcBorders>
              <w:top w:val="nil"/>
              <w:bottom w:val="nil"/>
            </w:tcBorders>
            <w:shd w:val="clear" w:color="auto" w:fill="auto"/>
            <w:vAlign w:val="center"/>
          </w:tcPr>
          <w:p w14:paraId="356C069C" w14:textId="2BFCF6D4" w:rsidR="006F5829"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12</w:t>
            </w:r>
          </w:p>
        </w:tc>
      </w:tr>
      <w:tr w:rsidR="005C22AD" w:rsidRPr="00D73303" w14:paraId="3437A721" w14:textId="77777777" w:rsidTr="00330205">
        <w:trPr>
          <w:trHeight w:val="20"/>
        </w:trPr>
        <w:tc>
          <w:tcPr>
            <w:tcW w:w="4310" w:type="pct"/>
            <w:tcBorders>
              <w:top w:val="nil"/>
              <w:bottom w:val="single" w:sz="4" w:space="0" w:color="auto"/>
            </w:tcBorders>
            <w:vAlign w:val="center"/>
          </w:tcPr>
          <w:p w14:paraId="72FD206A" w14:textId="16AA3B6A" w:rsidR="005C22AD" w:rsidRPr="00D73303" w:rsidRDefault="00E20968" w:rsidP="006766C7">
            <w:pPr>
              <w:pStyle w:val="Gemiddeldraster21"/>
              <w:widowControl w:val="0"/>
              <w:spacing w:beforeLines="80" w:before="192" w:after="80"/>
              <w:rPr>
                <w:rFonts w:asciiTheme="majorBidi" w:hAnsiTheme="majorBidi" w:cstheme="majorBidi"/>
                <w:bCs/>
                <w:sz w:val="18"/>
                <w:szCs w:val="18"/>
                <w:lang w:val="en-US"/>
              </w:rPr>
            </w:pPr>
            <w:r>
              <w:rPr>
                <w:rFonts w:asciiTheme="majorBidi" w:hAnsiTheme="majorBidi" w:cstheme="majorBidi"/>
                <w:b/>
                <w:sz w:val="18"/>
                <w:szCs w:val="18"/>
                <w:lang w:val="en-US"/>
              </w:rPr>
              <w:t>H</w:t>
            </w:r>
            <w:r w:rsidR="00C27B4C" w:rsidRPr="00D73303">
              <w:rPr>
                <w:rFonts w:asciiTheme="majorBidi" w:hAnsiTheme="majorBidi" w:cstheme="majorBidi"/>
                <w:b/>
                <w:sz w:val="18"/>
                <w:szCs w:val="18"/>
                <w:lang w:val="en-US"/>
              </w:rPr>
              <w:t>.</w:t>
            </w:r>
            <w:r w:rsidR="00C27B4C" w:rsidRPr="00D73303">
              <w:rPr>
                <w:rFonts w:asciiTheme="majorBidi" w:hAnsiTheme="majorBidi" w:cstheme="majorBidi"/>
                <w:bCs/>
                <w:sz w:val="18"/>
                <w:szCs w:val="18"/>
                <w:lang w:val="en-US"/>
              </w:rPr>
              <w:t xml:space="preserve"> </w:t>
            </w:r>
            <w:r w:rsidR="00C27B4C" w:rsidRPr="004149EC">
              <w:rPr>
                <w:rFonts w:asciiTheme="majorBidi" w:hAnsiTheme="majorBidi" w:cstheme="majorBidi"/>
                <w:bCs/>
                <w:sz w:val="18"/>
                <w:szCs w:val="18"/>
                <w:lang w:val="en-US"/>
              </w:rPr>
              <w:t>Study 3</w:t>
            </w:r>
            <w:r w:rsidR="004149EC" w:rsidRPr="004149EC">
              <w:rPr>
                <w:rFonts w:asciiTheme="majorBidi" w:hAnsiTheme="majorBidi" w:cstheme="majorBidi"/>
                <w:bCs/>
                <w:sz w:val="18"/>
                <w:szCs w:val="18"/>
                <w:lang w:val="en-US"/>
              </w:rPr>
              <w:t xml:space="preserve"> </w:t>
            </w:r>
            <w:r w:rsidR="004149EC">
              <w:rPr>
                <w:rFonts w:asciiTheme="majorBidi" w:hAnsiTheme="majorBidi" w:cstheme="majorBidi"/>
                <w:bCs/>
                <w:sz w:val="18"/>
                <w:szCs w:val="18"/>
                <w:lang w:val="en-US"/>
              </w:rPr>
              <w:t>Performed</w:t>
            </w:r>
            <w:r w:rsidR="00C27B4C" w:rsidRPr="004149EC">
              <w:rPr>
                <w:rFonts w:asciiTheme="majorBidi" w:hAnsiTheme="majorBidi" w:cstheme="majorBidi"/>
                <w:bCs/>
                <w:sz w:val="18"/>
                <w:szCs w:val="18"/>
                <w:lang w:val="en-US"/>
              </w:rPr>
              <w:t xml:space="preserve"> Sensitivity Analyses</w:t>
            </w:r>
          </w:p>
        </w:tc>
        <w:tc>
          <w:tcPr>
            <w:tcW w:w="690" w:type="pct"/>
            <w:tcBorders>
              <w:top w:val="nil"/>
              <w:bottom w:val="single" w:sz="4" w:space="0" w:color="auto"/>
            </w:tcBorders>
            <w:shd w:val="clear" w:color="auto" w:fill="auto"/>
            <w:vAlign w:val="center"/>
          </w:tcPr>
          <w:p w14:paraId="4127F03A" w14:textId="406F1B5D" w:rsidR="005C22AD" w:rsidRPr="00196666" w:rsidRDefault="00196666" w:rsidP="006766C7">
            <w:pPr>
              <w:pStyle w:val="Gemiddeldraster21"/>
              <w:widowControl w:val="0"/>
              <w:spacing w:beforeLines="80" w:before="192" w:after="80"/>
              <w:jc w:val="center"/>
              <w:rPr>
                <w:rFonts w:asciiTheme="majorBidi" w:hAnsiTheme="majorBidi" w:cstheme="majorBidi"/>
                <w:sz w:val="18"/>
                <w:szCs w:val="18"/>
                <w:lang w:val="en-US"/>
              </w:rPr>
            </w:pPr>
            <w:r w:rsidRPr="00196666">
              <w:rPr>
                <w:rFonts w:asciiTheme="majorBidi" w:hAnsiTheme="majorBidi" w:cstheme="majorBidi"/>
                <w:sz w:val="18"/>
                <w:szCs w:val="18"/>
                <w:lang w:val="en-US"/>
              </w:rPr>
              <w:t>13</w:t>
            </w:r>
          </w:p>
        </w:tc>
      </w:tr>
    </w:tbl>
    <w:p w14:paraId="1C884894" w14:textId="77777777" w:rsidR="002A49F4" w:rsidRPr="00670B68" w:rsidRDefault="002A49F4">
      <w:pPr>
        <w:rPr>
          <w:rFonts w:asciiTheme="majorBidi" w:hAnsiTheme="majorBidi" w:cstheme="majorBidi"/>
          <w:b/>
          <w:bCs/>
          <w:sz w:val="24"/>
          <w:szCs w:val="24"/>
        </w:rPr>
        <w:sectPr w:rsidR="002A49F4" w:rsidRPr="00670B68">
          <w:footerReference w:type="default" r:id="rId8"/>
          <w:pgSz w:w="11906" w:h="16838"/>
          <w:pgMar w:top="1417" w:right="1417" w:bottom="1417" w:left="1417" w:header="708" w:footer="708" w:gutter="0"/>
          <w:cols w:space="708"/>
          <w:docGrid w:linePitch="360"/>
        </w:sectPr>
      </w:pPr>
    </w:p>
    <w:p w14:paraId="5B7CF202" w14:textId="796C164A" w:rsidR="00867708" w:rsidRPr="005326FA" w:rsidRDefault="00867708" w:rsidP="00135E23">
      <w:pPr>
        <w:spacing w:line="240" w:lineRule="auto"/>
        <w:rPr>
          <w:rFonts w:asciiTheme="majorBidi" w:hAnsiTheme="majorBidi" w:cstheme="majorBidi"/>
          <w:sz w:val="20"/>
          <w:szCs w:val="20"/>
        </w:rPr>
      </w:pPr>
      <w:r w:rsidRPr="005326FA">
        <w:rPr>
          <w:rFonts w:asciiTheme="majorBidi" w:hAnsiTheme="majorBidi" w:cstheme="majorBidi"/>
          <w:b/>
          <w:bCs/>
          <w:sz w:val="20"/>
          <w:szCs w:val="20"/>
        </w:rPr>
        <w:lastRenderedPageBreak/>
        <w:t xml:space="preserve">Supplementary </w:t>
      </w:r>
      <w:r w:rsidR="00E3108A" w:rsidRPr="005326FA">
        <w:rPr>
          <w:rFonts w:asciiTheme="majorBidi" w:hAnsiTheme="majorBidi" w:cstheme="majorBidi"/>
          <w:b/>
          <w:bCs/>
          <w:sz w:val="20"/>
          <w:szCs w:val="20"/>
        </w:rPr>
        <w:t>Material</w:t>
      </w:r>
      <w:r w:rsidRPr="005326FA">
        <w:rPr>
          <w:rFonts w:asciiTheme="majorBidi" w:hAnsiTheme="majorBidi" w:cstheme="majorBidi"/>
          <w:b/>
          <w:bCs/>
          <w:sz w:val="20"/>
          <w:szCs w:val="20"/>
        </w:rPr>
        <w:t xml:space="preserve"> A</w:t>
      </w:r>
      <w:r w:rsidRPr="005326FA">
        <w:rPr>
          <w:rFonts w:asciiTheme="majorBidi" w:hAnsiTheme="majorBidi" w:cstheme="majorBidi"/>
          <w:sz w:val="20"/>
          <w:szCs w:val="20"/>
        </w:rPr>
        <w:t xml:space="preserve">. </w:t>
      </w:r>
      <w:r w:rsidRPr="005326FA">
        <w:rPr>
          <w:rFonts w:asciiTheme="majorBidi" w:hAnsiTheme="majorBidi" w:cstheme="majorBidi"/>
          <w:b/>
          <w:bCs/>
          <w:sz w:val="20"/>
          <w:szCs w:val="20"/>
        </w:rPr>
        <w:t xml:space="preserve">Deviations </w:t>
      </w:r>
      <w:r w:rsidR="00D73303">
        <w:rPr>
          <w:rFonts w:asciiTheme="majorBidi" w:hAnsiTheme="majorBidi" w:cstheme="majorBidi"/>
          <w:b/>
          <w:bCs/>
          <w:sz w:val="20"/>
          <w:szCs w:val="20"/>
        </w:rPr>
        <w:t>F</w:t>
      </w:r>
      <w:r w:rsidRPr="005326FA">
        <w:rPr>
          <w:rFonts w:asciiTheme="majorBidi" w:hAnsiTheme="majorBidi" w:cstheme="majorBidi"/>
          <w:b/>
          <w:bCs/>
          <w:sz w:val="20"/>
          <w:szCs w:val="20"/>
        </w:rPr>
        <w:t xml:space="preserve">rom </w:t>
      </w:r>
      <w:r w:rsidR="00D73303">
        <w:rPr>
          <w:rFonts w:asciiTheme="majorBidi" w:hAnsiTheme="majorBidi" w:cstheme="majorBidi"/>
          <w:b/>
          <w:bCs/>
          <w:sz w:val="20"/>
          <w:szCs w:val="20"/>
        </w:rPr>
        <w:t>P</w:t>
      </w:r>
      <w:r w:rsidRPr="005326FA">
        <w:rPr>
          <w:rFonts w:asciiTheme="majorBidi" w:hAnsiTheme="majorBidi" w:cstheme="majorBidi"/>
          <w:b/>
          <w:bCs/>
          <w:sz w:val="20"/>
          <w:szCs w:val="20"/>
        </w:rPr>
        <w:t>reregistration.</w:t>
      </w:r>
    </w:p>
    <w:p w14:paraId="635D1BBA" w14:textId="29E7CAF5" w:rsidR="00867708" w:rsidRPr="005326FA" w:rsidRDefault="00867708" w:rsidP="00135E23">
      <w:pPr>
        <w:spacing w:line="240" w:lineRule="auto"/>
        <w:rPr>
          <w:rFonts w:asciiTheme="majorBidi" w:hAnsiTheme="majorBidi" w:cstheme="majorBidi"/>
          <w:b/>
          <w:bCs/>
          <w:i/>
          <w:iCs/>
          <w:sz w:val="20"/>
          <w:szCs w:val="20"/>
        </w:rPr>
      </w:pPr>
      <w:r w:rsidRPr="005326FA">
        <w:rPr>
          <w:rFonts w:asciiTheme="majorBidi" w:hAnsiTheme="majorBidi" w:cstheme="majorBidi"/>
          <w:b/>
          <w:bCs/>
          <w:i/>
          <w:iCs/>
          <w:sz w:val="20"/>
          <w:szCs w:val="20"/>
        </w:rPr>
        <w:t>Study 1</w:t>
      </w:r>
      <w:r w:rsidR="00672F3B" w:rsidRPr="005326FA">
        <w:rPr>
          <w:rFonts w:asciiTheme="majorBidi" w:hAnsiTheme="majorBidi" w:cstheme="majorBidi"/>
          <w:b/>
          <w:bCs/>
          <w:i/>
          <w:iCs/>
          <w:sz w:val="20"/>
          <w:szCs w:val="20"/>
        </w:rPr>
        <w:t>:</w:t>
      </w:r>
      <w:r w:rsidRPr="005326FA">
        <w:rPr>
          <w:rFonts w:asciiTheme="majorBidi" w:hAnsiTheme="majorBidi" w:cstheme="majorBidi"/>
          <w:b/>
          <w:bCs/>
          <w:i/>
          <w:iCs/>
          <w:sz w:val="20"/>
          <w:szCs w:val="20"/>
        </w:rPr>
        <w:t xml:space="preserve"> Random Intercept Cross-Lagged Panel Models</w:t>
      </w:r>
    </w:p>
    <w:p w14:paraId="3137A7F5" w14:textId="47C92C5B" w:rsidR="00CB6B32" w:rsidRPr="007303B9" w:rsidRDefault="00462778" w:rsidP="007303B9">
      <w:pPr>
        <w:pStyle w:val="ListParagraph"/>
        <w:numPr>
          <w:ilvl w:val="0"/>
          <w:numId w:val="11"/>
        </w:numPr>
        <w:spacing w:line="240" w:lineRule="auto"/>
        <w:jc w:val="both"/>
        <w:rPr>
          <w:rFonts w:asciiTheme="majorBidi" w:hAnsiTheme="majorBidi" w:cstheme="majorBidi"/>
          <w:i/>
          <w:iCs/>
          <w:sz w:val="20"/>
          <w:szCs w:val="20"/>
        </w:rPr>
      </w:pPr>
      <w:r w:rsidRPr="007303B9">
        <w:rPr>
          <w:rFonts w:asciiTheme="majorBidi" w:hAnsiTheme="majorBidi" w:cstheme="majorBidi"/>
          <w:sz w:val="20"/>
          <w:szCs w:val="20"/>
        </w:rPr>
        <w:t>We did add the calculation of interclass corrections (ICCs)</w:t>
      </w:r>
      <w:r w:rsidR="00CB6B32" w:rsidRPr="007303B9">
        <w:rPr>
          <w:rFonts w:asciiTheme="majorBidi" w:hAnsiTheme="majorBidi" w:cstheme="majorBidi"/>
          <w:sz w:val="20"/>
          <w:szCs w:val="20"/>
        </w:rPr>
        <w:t xml:space="preserve"> for sweet snack intake, savoury snack intake, fruit intake, vegetable intake, physical activity, depressive symptoms, and anxiety symptoms, as this prov</w:t>
      </w:r>
      <w:r w:rsidR="007303B9" w:rsidRPr="007303B9">
        <w:rPr>
          <w:rFonts w:asciiTheme="majorBidi" w:hAnsiTheme="majorBidi" w:cstheme="majorBidi"/>
          <w:sz w:val="20"/>
          <w:szCs w:val="20"/>
        </w:rPr>
        <w:t>ides information on the proportion of variance explained by between-person variance and within-person variance across the waves.</w:t>
      </w:r>
    </w:p>
    <w:p w14:paraId="76234334" w14:textId="4C979671" w:rsidR="0082079C" w:rsidRPr="005326FA" w:rsidRDefault="0082079C" w:rsidP="00135E23">
      <w:pPr>
        <w:pStyle w:val="ListParagraph"/>
        <w:numPr>
          <w:ilvl w:val="0"/>
          <w:numId w:val="11"/>
        </w:numPr>
        <w:spacing w:line="240" w:lineRule="auto"/>
        <w:jc w:val="both"/>
        <w:rPr>
          <w:rFonts w:asciiTheme="majorBidi" w:hAnsiTheme="majorBidi" w:cstheme="majorBidi"/>
          <w:i/>
          <w:iCs/>
          <w:sz w:val="20"/>
          <w:szCs w:val="20"/>
        </w:rPr>
      </w:pPr>
      <w:r w:rsidRPr="005326FA">
        <w:rPr>
          <w:rFonts w:asciiTheme="majorBidi" w:hAnsiTheme="majorBidi" w:cstheme="majorBidi"/>
          <w:sz w:val="20"/>
          <w:szCs w:val="20"/>
        </w:rPr>
        <w:t>The continuous total physical activity scores were scaled for use in the mixed-effect</w:t>
      </w:r>
      <w:r w:rsidR="005F426D" w:rsidRPr="005326FA">
        <w:rPr>
          <w:rFonts w:asciiTheme="majorBidi" w:hAnsiTheme="majorBidi" w:cstheme="majorBidi"/>
          <w:sz w:val="20"/>
          <w:szCs w:val="20"/>
        </w:rPr>
        <w:t>s</w:t>
      </w:r>
      <w:r w:rsidRPr="005326FA">
        <w:rPr>
          <w:rFonts w:asciiTheme="majorBidi" w:hAnsiTheme="majorBidi" w:cstheme="majorBidi"/>
          <w:sz w:val="20"/>
          <w:szCs w:val="20"/>
        </w:rPr>
        <w:t xml:space="preserve"> models. As default the continuous physical activity scores were divided by 100. However, </w:t>
      </w:r>
      <w:r w:rsidR="00E74B6A" w:rsidRPr="005326FA">
        <w:rPr>
          <w:rFonts w:asciiTheme="majorBidi" w:hAnsiTheme="majorBidi" w:cstheme="majorBidi"/>
          <w:sz w:val="20"/>
          <w:szCs w:val="20"/>
        </w:rPr>
        <w:t>some</w:t>
      </w:r>
      <w:r w:rsidRPr="005326FA">
        <w:rPr>
          <w:rFonts w:asciiTheme="majorBidi" w:hAnsiTheme="majorBidi" w:cstheme="majorBidi"/>
          <w:sz w:val="20"/>
          <w:szCs w:val="20"/>
        </w:rPr>
        <w:t xml:space="preserve"> models </w:t>
      </w:r>
      <w:r w:rsidR="00297C01" w:rsidRPr="005326FA">
        <w:rPr>
          <w:rFonts w:asciiTheme="majorBidi" w:hAnsiTheme="majorBidi" w:cstheme="majorBidi"/>
          <w:sz w:val="20"/>
          <w:szCs w:val="20"/>
        </w:rPr>
        <w:t xml:space="preserve">still </w:t>
      </w:r>
      <w:r w:rsidRPr="005326FA">
        <w:rPr>
          <w:rFonts w:asciiTheme="majorBidi" w:hAnsiTheme="majorBidi" w:cstheme="majorBidi"/>
          <w:sz w:val="20"/>
          <w:szCs w:val="20"/>
        </w:rPr>
        <w:t xml:space="preserve">did not </w:t>
      </w:r>
      <w:r w:rsidR="009F00EB" w:rsidRPr="005326FA">
        <w:rPr>
          <w:rFonts w:asciiTheme="majorBidi" w:hAnsiTheme="majorBidi" w:cstheme="majorBidi"/>
          <w:sz w:val="20"/>
          <w:szCs w:val="20"/>
        </w:rPr>
        <w:t>converge</w:t>
      </w:r>
      <w:r w:rsidR="00FD26CB" w:rsidRPr="005326FA">
        <w:rPr>
          <w:rFonts w:asciiTheme="majorBidi" w:hAnsiTheme="majorBidi" w:cstheme="majorBidi"/>
          <w:sz w:val="20"/>
          <w:szCs w:val="20"/>
        </w:rPr>
        <w:t>. T</w:t>
      </w:r>
      <w:r w:rsidRPr="005326FA">
        <w:rPr>
          <w:rFonts w:asciiTheme="majorBidi" w:hAnsiTheme="majorBidi" w:cstheme="majorBidi"/>
          <w:sz w:val="20"/>
          <w:szCs w:val="20"/>
        </w:rPr>
        <w:t>herefore in those models</w:t>
      </w:r>
      <w:r w:rsidR="00EA081D" w:rsidRPr="005326FA">
        <w:rPr>
          <w:rFonts w:asciiTheme="majorBidi" w:hAnsiTheme="majorBidi" w:cstheme="majorBidi"/>
          <w:sz w:val="20"/>
          <w:szCs w:val="20"/>
        </w:rPr>
        <w:t>,</w:t>
      </w:r>
      <w:r w:rsidRPr="005326FA">
        <w:rPr>
          <w:rFonts w:asciiTheme="majorBidi" w:hAnsiTheme="majorBidi" w:cstheme="majorBidi"/>
          <w:sz w:val="20"/>
          <w:szCs w:val="20"/>
        </w:rPr>
        <w:t xml:space="preserve"> physical activity scores were divided by 1000</w:t>
      </w:r>
      <w:r w:rsidR="00297C01" w:rsidRPr="005326FA">
        <w:rPr>
          <w:rFonts w:asciiTheme="majorBidi" w:hAnsiTheme="majorBidi" w:cstheme="majorBidi"/>
          <w:sz w:val="20"/>
          <w:szCs w:val="20"/>
        </w:rPr>
        <w:t>, which solved the convergence issues.</w:t>
      </w:r>
    </w:p>
    <w:p w14:paraId="62CD397C" w14:textId="254A804C" w:rsidR="0082079C" w:rsidRPr="005326FA" w:rsidRDefault="00E74B6A" w:rsidP="00135E23">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 xml:space="preserve">In the preregistration, we </w:t>
      </w:r>
      <w:r w:rsidR="006A51B0" w:rsidRPr="005326FA">
        <w:rPr>
          <w:rFonts w:asciiTheme="majorBidi" w:hAnsiTheme="majorBidi" w:cstheme="majorBidi"/>
          <w:sz w:val="20"/>
          <w:szCs w:val="20"/>
        </w:rPr>
        <w:t xml:space="preserve">planned to </w:t>
      </w:r>
      <w:r w:rsidR="009F00EB" w:rsidRPr="005326FA">
        <w:rPr>
          <w:rFonts w:asciiTheme="majorBidi" w:hAnsiTheme="majorBidi" w:cstheme="majorBidi"/>
          <w:sz w:val="20"/>
          <w:szCs w:val="20"/>
        </w:rPr>
        <w:t>standardise</w:t>
      </w:r>
      <w:r w:rsidRPr="005326FA">
        <w:rPr>
          <w:rFonts w:asciiTheme="majorBidi" w:hAnsiTheme="majorBidi" w:cstheme="majorBidi"/>
          <w:sz w:val="20"/>
          <w:szCs w:val="20"/>
        </w:rPr>
        <w:t xml:space="preserve"> </w:t>
      </w:r>
      <w:r w:rsidR="006A51B0" w:rsidRPr="005326FA">
        <w:rPr>
          <w:rFonts w:asciiTheme="majorBidi" w:hAnsiTheme="majorBidi" w:cstheme="majorBidi"/>
          <w:sz w:val="20"/>
          <w:szCs w:val="20"/>
        </w:rPr>
        <w:t xml:space="preserve">the </w:t>
      </w:r>
      <w:r w:rsidRPr="005326FA">
        <w:rPr>
          <w:rFonts w:asciiTheme="majorBidi" w:hAnsiTheme="majorBidi" w:cstheme="majorBidi"/>
          <w:sz w:val="20"/>
          <w:szCs w:val="20"/>
        </w:rPr>
        <w:t>food intake variables</w:t>
      </w:r>
      <w:r w:rsidR="006A51B0" w:rsidRPr="005326FA">
        <w:rPr>
          <w:rFonts w:asciiTheme="majorBidi" w:hAnsiTheme="majorBidi" w:cstheme="majorBidi"/>
          <w:sz w:val="20"/>
          <w:szCs w:val="20"/>
        </w:rPr>
        <w:t xml:space="preserve"> </w:t>
      </w:r>
      <w:r w:rsidR="0056578C" w:rsidRPr="005326FA">
        <w:rPr>
          <w:rFonts w:asciiTheme="majorBidi" w:hAnsiTheme="majorBidi" w:cstheme="majorBidi"/>
          <w:sz w:val="20"/>
          <w:szCs w:val="20"/>
        </w:rPr>
        <w:t>allowing</w:t>
      </w:r>
      <w:r w:rsidR="00202B03" w:rsidRPr="005326FA">
        <w:rPr>
          <w:rFonts w:asciiTheme="majorBidi" w:hAnsiTheme="majorBidi" w:cstheme="majorBidi"/>
          <w:sz w:val="20"/>
          <w:szCs w:val="20"/>
        </w:rPr>
        <w:t xml:space="preserve"> for</w:t>
      </w:r>
      <w:r w:rsidR="0056578C" w:rsidRPr="005326FA">
        <w:rPr>
          <w:rFonts w:asciiTheme="majorBidi" w:hAnsiTheme="majorBidi" w:cstheme="majorBidi"/>
          <w:sz w:val="20"/>
          <w:szCs w:val="20"/>
        </w:rPr>
        <w:t xml:space="preserve"> comparison of the different food intake categories</w:t>
      </w:r>
      <w:r w:rsidR="009F00EB" w:rsidRPr="005326FA">
        <w:rPr>
          <w:rFonts w:asciiTheme="majorBidi" w:hAnsiTheme="majorBidi" w:cstheme="majorBidi"/>
          <w:sz w:val="20"/>
          <w:szCs w:val="20"/>
        </w:rPr>
        <w:t xml:space="preserve">. </w:t>
      </w:r>
      <w:r w:rsidRPr="005326FA">
        <w:rPr>
          <w:rFonts w:asciiTheme="majorBidi" w:hAnsiTheme="majorBidi" w:cstheme="majorBidi"/>
          <w:sz w:val="20"/>
          <w:szCs w:val="20"/>
        </w:rPr>
        <w:t xml:space="preserve">However, </w:t>
      </w:r>
      <w:r w:rsidR="006A51B0" w:rsidRPr="005326FA">
        <w:rPr>
          <w:rFonts w:asciiTheme="majorBidi" w:hAnsiTheme="majorBidi" w:cstheme="majorBidi"/>
          <w:sz w:val="20"/>
          <w:szCs w:val="20"/>
        </w:rPr>
        <w:t xml:space="preserve">as food intake variables </w:t>
      </w:r>
      <w:r w:rsidR="009F00EB" w:rsidRPr="005326FA">
        <w:rPr>
          <w:rFonts w:asciiTheme="majorBidi" w:hAnsiTheme="majorBidi" w:cstheme="majorBidi"/>
          <w:sz w:val="20"/>
          <w:szCs w:val="20"/>
        </w:rPr>
        <w:t>were</w:t>
      </w:r>
      <w:r w:rsidR="006A51B0" w:rsidRPr="005326FA">
        <w:rPr>
          <w:rFonts w:asciiTheme="majorBidi" w:hAnsiTheme="majorBidi" w:cstheme="majorBidi"/>
          <w:sz w:val="20"/>
          <w:szCs w:val="20"/>
        </w:rPr>
        <w:t xml:space="preserve"> not modelled </w:t>
      </w:r>
      <w:r w:rsidR="009F00EB" w:rsidRPr="005326FA">
        <w:rPr>
          <w:rFonts w:asciiTheme="majorBidi" w:hAnsiTheme="majorBidi" w:cstheme="majorBidi"/>
          <w:sz w:val="20"/>
          <w:szCs w:val="20"/>
        </w:rPr>
        <w:t>simultaneously</w:t>
      </w:r>
      <w:r w:rsidR="006A51B0" w:rsidRPr="005326FA">
        <w:rPr>
          <w:rFonts w:asciiTheme="majorBidi" w:hAnsiTheme="majorBidi" w:cstheme="majorBidi"/>
          <w:sz w:val="20"/>
          <w:szCs w:val="20"/>
        </w:rPr>
        <w:t xml:space="preserve">, we </w:t>
      </w:r>
      <w:r w:rsidR="00060970" w:rsidRPr="005326FA">
        <w:rPr>
          <w:rFonts w:asciiTheme="majorBidi" w:hAnsiTheme="majorBidi" w:cstheme="majorBidi"/>
          <w:sz w:val="20"/>
          <w:szCs w:val="20"/>
        </w:rPr>
        <w:t>used</w:t>
      </w:r>
      <w:r w:rsidR="009F00EB" w:rsidRPr="005326FA">
        <w:rPr>
          <w:rFonts w:asciiTheme="majorBidi" w:hAnsiTheme="majorBidi" w:cstheme="majorBidi"/>
          <w:sz w:val="20"/>
          <w:szCs w:val="20"/>
        </w:rPr>
        <w:t xml:space="preserve"> the raw scores instead of the </w:t>
      </w:r>
      <w:r w:rsidR="00060970" w:rsidRPr="005326FA">
        <w:rPr>
          <w:rFonts w:asciiTheme="majorBidi" w:hAnsiTheme="majorBidi" w:cstheme="majorBidi"/>
          <w:sz w:val="20"/>
          <w:szCs w:val="20"/>
        </w:rPr>
        <w:t>standardised</w:t>
      </w:r>
      <w:r w:rsidR="009F00EB" w:rsidRPr="005326FA">
        <w:rPr>
          <w:rFonts w:asciiTheme="majorBidi" w:hAnsiTheme="majorBidi" w:cstheme="majorBidi"/>
          <w:sz w:val="20"/>
          <w:szCs w:val="20"/>
        </w:rPr>
        <w:t xml:space="preserve"> scores.</w:t>
      </w:r>
    </w:p>
    <w:p w14:paraId="48BFFBCC" w14:textId="51353049" w:rsidR="00672F3B" w:rsidRPr="005326FA" w:rsidRDefault="00672F3B" w:rsidP="00135E23">
      <w:pPr>
        <w:spacing w:line="240" w:lineRule="auto"/>
        <w:rPr>
          <w:rFonts w:asciiTheme="majorBidi" w:hAnsiTheme="majorBidi" w:cstheme="majorBidi"/>
          <w:b/>
          <w:bCs/>
          <w:i/>
          <w:iCs/>
          <w:sz w:val="20"/>
          <w:szCs w:val="20"/>
        </w:rPr>
      </w:pPr>
      <w:r w:rsidRPr="005326FA">
        <w:rPr>
          <w:rFonts w:asciiTheme="majorBidi" w:hAnsiTheme="majorBidi" w:cstheme="majorBidi"/>
          <w:b/>
          <w:bCs/>
          <w:i/>
          <w:iCs/>
          <w:sz w:val="20"/>
          <w:szCs w:val="20"/>
        </w:rPr>
        <w:t>Study 2: Co-Twin Control Design Mixed</w:t>
      </w:r>
      <w:r w:rsidR="005F426D" w:rsidRPr="005326FA">
        <w:rPr>
          <w:rFonts w:asciiTheme="majorBidi" w:hAnsiTheme="majorBidi" w:cstheme="majorBidi"/>
          <w:b/>
          <w:bCs/>
          <w:i/>
          <w:iCs/>
          <w:sz w:val="20"/>
          <w:szCs w:val="20"/>
        </w:rPr>
        <w:t>-</w:t>
      </w:r>
      <w:r w:rsidRPr="005326FA">
        <w:rPr>
          <w:rFonts w:asciiTheme="majorBidi" w:hAnsiTheme="majorBidi" w:cstheme="majorBidi"/>
          <w:b/>
          <w:bCs/>
          <w:i/>
          <w:iCs/>
          <w:sz w:val="20"/>
          <w:szCs w:val="20"/>
        </w:rPr>
        <w:t>Effect</w:t>
      </w:r>
      <w:r w:rsidR="005F426D" w:rsidRPr="005326FA">
        <w:rPr>
          <w:rFonts w:asciiTheme="majorBidi" w:hAnsiTheme="majorBidi" w:cstheme="majorBidi"/>
          <w:b/>
          <w:bCs/>
          <w:i/>
          <w:iCs/>
          <w:sz w:val="20"/>
          <w:szCs w:val="20"/>
        </w:rPr>
        <w:t>s</w:t>
      </w:r>
      <w:r w:rsidRPr="005326FA">
        <w:rPr>
          <w:rFonts w:asciiTheme="majorBidi" w:hAnsiTheme="majorBidi" w:cstheme="majorBidi"/>
          <w:b/>
          <w:bCs/>
          <w:i/>
          <w:iCs/>
          <w:sz w:val="20"/>
          <w:szCs w:val="20"/>
        </w:rPr>
        <w:t xml:space="preserve"> Models</w:t>
      </w:r>
    </w:p>
    <w:p w14:paraId="082B9C27" w14:textId="008A46BA" w:rsidR="00672F3B" w:rsidRPr="005326FA" w:rsidRDefault="00672F3B" w:rsidP="00135E23">
      <w:pPr>
        <w:pStyle w:val="ListParagraph"/>
        <w:numPr>
          <w:ilvl w:val="0"/>
          <w:numId w:val="11"/>
        </w:numPr>
        <w:spacing w:line="240" w:lineRule="auto"/>
        <w:jc w:val="both"/>
        <w:rPr>
          <w:rFonts w:asciiTheme="majorBidi" w:hAnsiTheme="majorBidi" w:cstheme="majorBidi"/>
          <w:i/>
          <w:iCs/>
          <w:sz w:val="20"/>
          <w:szCs w:val="20"/>
        </w:rPr>
      </w:pPr>
      <w:r w:rsidRPr="005326FA">
        <w:rPr>
          <w:rFonts w:asciiTheme="majorBidi" w:hAnsiTheme="majorBidi" w:cstheme="majorBidi"/>
          <w:sz w:val="20"/>
          <w:szCs w:val="20"/>
        </w:rPr>
        <w:t>The continuous total physical activity scores were scaled for use in the mixed-effect</w:t>
      </w:r>
      <w:r w:rsidR="005F426D" w:rsidRPr="005326FA">
        <w:rPr>
          <w:rFonts w:asciiTheme="majorBidi" w:hAnsiTheme="majorBidi" w:cstheme="majorBidi"/>
          <w:sz w:val="20"/>
          <w:szCs w:val="20"/>
        </w:rPr>
        <w:t>s</w:t>
      </w:r>
      <w:r w:rsidRPr="005326FA">
        <w:rPr>
          <w:rFonts w:asciiTheme="majorBidi" w:hAnsiTheme="majorBidi" w:cstheme="majorBidi"/>
          <w:sz w:val="20"/>
          <w:szCs w:val="20"/>
        </w:rPr>
        <w:t xml:space="preserve"> models by dividing the physical activity scores by 100. </w:t>
      </w:r>
    </w:p>
    <w:p w14:paraId="6F4C3D6D" w14:textId="466461CE" w:rsidR="00867708" w:rsidRPr="005326FA" w:rsidRDefault="00867708" w:rsidP="00135E23">
      <w:pPr>
        <w:spacing w:line="240" w:lineRule="auto"/>
        <w:rPr>
          <w:rFonts w:asciiTheme="majorBidi" w:hAnsiTheme="majorBidi" w:cstheme="majorBidi"/>
          <w:b/>
          <w:bCs/>
          <w:i/>
          <w:iCs/>
          <w:sz w:val="20"/>
          <w:szCs w:val="20"/>
          <w:lang w:val="en-US"/>
        </w:rPr>
      </w:pPr>
      <w:r w:rsidRPr="005326FA">
        <w:rPr>
          <w:rFonts w:asciiTheme="majorBidi" w:hAnsiTheme="majorBidi" w:cstheme="majorBidi"/>
          <w:b/>
          <w:bCs/>
          <w:i/>
          <w:iCs/>
          <w:sz w:val="20"/>
          <w:szCs w:val="20"/>
          <w:lang w:val="en-US"/>
        </w:rPr>
        <w:t xml:space="preserve">Study </w:t>
      </w:r>
      <w:r w:rsidR="00672F3B" w:rsidRPr="005326FA">
        <w:rPr>
          <w:rFonts w:asciiTheme="majorBidi" w:hAnsiTheme="majorBidi" w:cstheme="majorBidi"/>
          <w:b/>
          <w:bCs/>
          <w:i/>
          <w:iCs/>
          <w:sz w:val="20"/>
          <w:szCs w:val="20"/>
          <w:lang w:val="en-US"/>
        </w:rPr>
        <w:t>3:</w:t>
      </w:r>
      <w:r w:rsidRPr="005326FA">
        <w:rPr>
          <w:rFonts w:asciiTheme="majorBidi" w:hAnsiTheme="majorBidi" w:cstheme="majorBidi"/>
          <w:b/>
          <w:bCs/>
          <w:i/>
          <w:iCs/>
          <w:sz w:val="20"/>
          <w:szCs w:val="20"/>
          <w:lang w:val="en-US"/>
        </w:rPr>
        <w:t xml:space="preserve"> Mendelian Randomization</w:t>
      </w:r>
    </w:p>
    <w:p w14:paraId="5ADD84A5" w14:textId="77777777" w:rsidR="00867708" w:rsidRPr="005326FA" w:rsidRDefault="00867708" w:rsidP="00135E23">
      <w:pPr>
        <w:pStyle w:val="ListParagraph"/>
        <w:numPr>
          <w:ilvl w:val="0"/>
          <w:numId w:val="10"/>
        </w:numPr>
        <w:spacing w:after="0" w:line="240" w:lineRule="auto"/>
        <w:jc w:val="both"/>
        <w:rPr>
          <w:rFonts w:asciiTheme="majorBidi" w:hAnsiTheme="majorBidi" w:cstheme="majorBidi"/>
          <w:sz w:val="20"/>
          <w:szCs w:val="20"/>
        </w:rPr>
      </w:pPr>
      <w:r w:rsidRPr="005326FA">
        <w:rPr>
          <w:rFonts w:asciiTheme="majorBidi" w:hAnsiTheme="majorBidi" w:cstheme="majorBidi"/>
          <w:sz w:val="20"/>
          <w:szCs w:val="20"/>
        </w:rPr>
        <w:t>UVMR and MVMR: For the phenotype Major Depressive Disorder (MDD), only the summary statistics of UK Biobank (UKBB) and the Psychiatric Genomics Consortium (PGC) were used, as the summary statistics of 23andMe_307k were not publicly available and the available summary statistics file from the meta-analyses including all three datasets (with 10,000 variants) didn’t include the SNPs of our interest.</w:t>
      </w:r>
    </w:p>
    <w:p w14:paraId="7F368621" w14:textId="7974E50C" w:rsidR="00867708" w:rsidRPr="005326FA" w:rsidRDefault="00867708" w:rsidP="00135E23">
      <w:pPr>
        <w:pStyle w:val="ListParagraph"/>
        <w:numPr>
          <w:ilvl w:val="0"/>
          <w:numId w:val="10"/>
        </w:numPr>
        <w:spacing w:after="0" w:line="240" w:lineRule="auto"/>
        <w:jc w:val="both"/>
        <w:rPr>
          <w:rFonts w:asciiTheme="majorBidi" w:hAnsiTheme="majorBidi" w:cstheme="majorBidi"/>
          <w:sz w:val="20"/>
          <w:szCs w:val="20"/>
        </w:rPr>
      </w:pPr>
      <w:r w:rsidRPr="005326FA">
        <w:rPr>
          <w:rFonts w:asciiTheme="majorBidi" w:hAnsiTheme="majorBidi" w:cstheme="majorBidi"/>
          <w:sz w:val="20"/>
          <w:szCs w:val="20"/>
        </w:rPr>
        <w:t xml:space="preserve">UVMR and MVMR: MR-GRAPPLE </w:t>
      </w:r>
      <w:r w:rsidR="0062784E" w:rsidRPr="005326FA">
        <w:rPr>
          <w:rFonts w:asciiTheme="majorBidi" w:hAnsiTheme="majorBidi" w:cstheme="majorBidi"/>
          <w:sz w:val="20"/>
          <w:szCs w:val="20"/>
        </w:rPr>
        <w:fldChar w:fldCharType="begin"/>
      </w:r>
      <w:r w:rsidR="00D30E34">
        <w:rPr>
          <w:rFonts w:asciiTheme="majorBidi" w:hAnsiTheme="majorBidi" w:cstheme="majorBidi"/>
          <w:sz w:val="20"/>
          <w:szCs w:val="20"/>
        </w:rPr>
        <w:instrText xml:space="preserve"> ADDIN EN.CITE &lt;EndNote&gt;&lt;Cite&gt;&lt;Author&gt;Wang&lt;/Author&gt;&lt;Year&gt;2022&lt;/Year&gt;&lt;RecNum&gt;88&lt;/RecNum&gt;&lt;DisplayText&gt;[1]&lt;/DisplayText&gt;&lt;record&gt;&lt;rec-number&gt;88&lt;/rec-number&gt;&lt;foreign-keys&gt;&lt;key app="EN" db-id="0vrfpatwxdpzd9ezwe9v0a25rardwzswwfpz" timestamp="1714748586"&gt;88&lt;/key&gt;&lt;/foreign-keys&gt;&lt;ref-type name="Journal Article"&gt;17&lt;/ref-type&gt;&lt;contributors&gt;&lt;authors&gt;&lt;author&gt;Wang, Y.&lt;/author&gt;&lt;author&gt;Zhao, R.&lt;/author&gt;&lt;author&gt;Wang, B.&lt;/author&gt;&lt;author&gt;Zhao, C.&lt;/author&gt;&lt;author&gt;Zhu, B.&lt;/author&gt;&lt;author&gt;Tian, X.&lt;/author&gt;&lt;/authors&gt;&lt;/contributors&gt;&lt;auth-address&gt;Department of Sports and Health Science, College of Physical Education, Yangzhou University, Yangzhou 225009, China.&lt;/auth-address&gt;&lt;titles&gt;&lt;title&gt;The Dose-Response Associations of Sugar-Sweetened Beverage Intake with the Risk of Stroke, Depression, Cancer, and Cause-Specific Mortality: A Systematic Review and Meta-Analysis of Prospective Studies&lt;/title&gt;&lt;secondary-title&gt;Nutrients&lt;/secondary-title&gt;&lt;/titles&gt;&lt;volume&gt;14&lt;/volume&gt;&lt;number&gt;4&lt;/number&gt;&lt;edition&gt;20220212&lt;/edition&gt;&lt;keywords&gt;&lt;keyword&gt;Beverages/analysis&lt;/keyword&gt;&lt;keyword&gt;Cause of Death&lt;/keyword&gt;&lt;keyword&gt;Depression&lt;/keyword&gt;&lt;keyword&gt;Humans&lt;/keyword&gt;&lt;keyword&gt;*Neoplasms/etiology&lt;/keyword&gt;&lt;keyword&gt;Prospective Studies&lt;/keyword&gt;&lt;keyword&gt;Risk Factors&lt;/keyword&gt;&lt;keyword&gt;*Stroke/etiology&lt;/keyword&gt;&lt;keyword&gt;*Sugar-Sweetened Beverages&lt;/keyword&gt;&lt;keyword&gt;cancer&lt;/keyword&gt;&lt;keyword&gt;mortality&lt;/keyword&gt;&lt;keyword&gt;stroke&lt;/keyword&gt;&lt;keyword&gt;sugar-sweetened beverage&lt;/keyword&gt;&lt;/keywords&gt;&lt;dates&gt;&lt;year&gt;2022&lt;/year&gt;&lt;pub-dates&gt;&lt;date&gt;Feb 12&lt;/date&gt;&lt;/pub-dates&gt;&lt;/dates&gt;&lt;isbn&gt;2072-6643&lt;/isbn&gt;&lt;accession-num&gt;35215425&lt;/accession-num&gt;&lt;urls&gt;&lt;/urls&gt;&lt;custom1&gt;The authors declare no conflict of interest. The funders had no role in the design of the study; in the collection, analyses, or interpretation of data; in the writing of the manuscript; or in the decision to publish the results.&lt;/custom1&gt;&lt;custom2&gt;PMC8875574&lt;/custom2&gt;&lt;electronic-resource-num&gt;10.3390/nu14040777&lt;/electronic-resource-num&gt;&lt;remote-database-provider&gt;NLM&lt;/remote-database-provider&gt;&lt;language&gt;eng&lt;/language&gt;&lt;/record&gt;&lt;/Cite&gt;&lt;/EndNote&gt;</w:instrText>
      </w:r>
      <w:r w:rsidR="0062784E" w:rsidRPr="005326FA">
        <w:rPr>
          <w:rFonts w:asciiTheme="majorBidi" w:hAnsiTheme="majorBidi" w:cstheme="majorBidi"/>
          <w:sz w:val="20"/>
          <w:szCs w:val="20"/>
        </w:rPr>
        <w:fldChar w:fldCharType="separate"/>
      </w:r>
      <w:r w:rsidR="00D30E34">
        <w:rPr>
          <w:rFonts w:asciiTheme="majorBidi" w:hAnsiTheme="majorBidi" w:cstheme="majorBidi"/>
          <w:noProof/>
          <w:sz w:val="20"/>
          <w:szCs w:val="20"/>
        </w:rPr>
        <w:t>[1]</w:t>
      </w:r>
      <w:r w:rsidR="0062784E" w:rsidRPr="005326FA">
        <w:rPr>
          <w:rFonts w:asciiTheme="majorBidi" w:hAnsiTheme="majorBidi" w:cstheme="majorBidi"/>
          <w:sz w:val="20"/>
          <w:szCs w:val="20"/>
        </w:rPr>
        <w:fldChar w:fldCharType="end"/>
      </w:r>
      <w:r w:rsidR="007958F1" w:rsidRPr="005326FA">
        <w:rPr>
          <w:rFonts w:asciiTheme="majorBidi" w:hAnsiTheme="majorBidi" w:cstheme="majorBidi"/>
          <w:sz w:val="20"/>
          <w:szCs w:val="20"/>
        </w:rPr>
        <w:t xml:space="preserve"> </w:t>
      </w:r>
      <w:r w:rsidRPr="005326FA">
        <w:rPr>
          <w:rFonts w:asciiTheme="majorBidi" w:hAnsiTheme="majorBidi" w:cstheme="majorBidi"/>
          <w:sz w:val="20"/>
          <w:szCs w:val="20"/>
        </w:rPr>
        <w:t>was not included as a sensitivity analys</w:t>
      </w:r>
      <w:r w:rsidR="005572A0" w:rsidRPr="005326FA">
        <w:rPr>
          <w:rFonts w:asciiTheme="majorBidi" w:hAnsiTheme="majorBidi" w:cstheme="majorBidi"/>
          <w:sz w:val="20"/>
          <w:szCs w:val="20"/>
        </w:rPr>
        <w:t>i</w:t>
      </w:r>
      <w:r w:rsidRPr="005326FA">
        <w:rPr>
          <w:rFonts w:asciiTheme="majorBidi" w:hAnsiTheme="majorBidi" w:cstheme="majorBidi"/>
          <w:sz w:val="20"/>
          <w:szCs w:val="20"/>
        </w:rPr>
        <w:t xml:space="preserve">s in both UVMR and MVMR because MR-GRAPPLE requires two nonoverlapping full summary statistics files for the exposure (one used for SNP selection and one used for estimating the marginal effects of the SNPs on this exposure). As this was not available for the traits of our interest, we decided to exclude MR-GRAPPLE from the planned list of sensitivity analyses. For UVMR, we replaced MR-GRAPPLE for MR-RAPS as an alternative to correct for bias due to weak instruments </w:t>
      </w:r>
      <w:r w:rsidRPr="005326FA">
        <w:rPr>
          <w:rFonts w:asciiTheme="majorBidi" w:hAnsiTheme="majorBidi" w:cstheme="majorBidi"/>
          <w:sz w:val="20"/>
          <w:szCs w:val="20"/>
        </w:rPr>
        <w:fldChar w:fldCharType="begin"/>
      </w:r>
      <w:r w:rsidR="00D30E34">
        <w:rPr>
          <w:rFonts w:asciiTheme="majorBidi" w:hAnsiTheme="majorBidi" w:cstheme="majorBidi"/>
          <w:sz w:val="20"/>
          <w:szCs w:val="20"/>
        </w:rPr>
        <w:instrText xml:space="preserve"> ADDIN EN.CITE &lt;EndNote&gt;&lt;Cite&gt;&lt;Author&gt;Zhao&lt;/Author&gt;&lt;Year&gt;2018&lt;/Year&gt;&lt;RecNum&gt;52&lt;/RecNum&gt;&lt;DisplayText&gt;[2]&lt;/DisplayText&gt;&lt;record&gt;&lt;rec-number&gt;52&lt;/rec-number&gt;&lt;foreign-keys&gt;&lt;key app="EN" db-id="0vrfpatwxdpzd9ezwe9v0a25rardwzswwfpz" timestamp="1713442794"&gt;52&lt;/key&gt;&lt;/foreign-keys&gt;&lt;ref-type name="Journal Article"&gt;17&lt;/ref-type&gt;&lt;contributors&gt;&lt;authors&gt;&lt;author&gt;Zhao, Qingyuan;&lt;/author&gt;&lt;author&gt;Wang, Jingshu;&lt;/author&gt;&lt;author&gt;Hemani, Gibran; &lt;/author&gt;&lt;author&gt;Bowden, Jack;&lt;/author&gt;&lt;author&gt;Small, Dylan S.;&lt;/author&gt;&lt;/authors&gt;&lt;/contributors&gt;&lt;titles&gt;&lt;title&gt;Statistical inference in two-sample summary-data Mendelian randomization using robust adjusted profile score&lt;/title&gt;&lt;secondary-title&gt;Ann. Statist.&lt;/secondary-title&gt;&lt;/titles&gt;&lt;dates&gt;&lt;year&gt;2018&lt;/year&gt;&lt;/dates&gt;&lt;urls&gt;&lt;/urls&gt;&lt;electronic-resource-num&gt;10.1214/19-AOS1866&lt;/electronic-resource-num&gt;&lt;/record&gt;&lt;/Cite&gt;&lt;/EndNote&gt;</w:instrText>
      </w:r>
      <w:r w:rsidRPr="005326FA">
        <w:rPr>
          <w:rFonts w:asciiTheme="majorBidi" w:hAnsiTheme="majorBidi" w:cstheme="majorBidi"/>
          <w:sz w:val="20"/>
          <w:szCs w:val="20"/>
        </w:rPr>
        <w:fldChar w:fldCharType="separate"/>
      </w:r>
      <w:r w:rsidR="00D30E34">
        <w:rPr>
          <w:rFonts w:asciiTheme="majorBidi" w:hAnsiTheme="majorBidi" w:cstheme="majorBidi"/>
          <w:noProof/>
          <w:sz w:val="20"/>
          <w:szCs w:val="20"/>
        </w:rPr>
        <w:t>[2]</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For MVMR, no suitable alternative was available and therefore MR-GRAPPLE was excluded from the list of MVMR sensitivity analyses.</w:t>
      </w:r>
    </w:p>
    <w:p w14:paraId="360EB750" w14:textId="675E01A4" w:rsidR="00867708" w:rsidRPr="005326FA" w:rsidRDefault="00867708" w:rsidP="00135E23">
      <w:pPr>
        <w:pStyle w:val="ListParagraph"/>
        <w:numPr>
          <w:ilvl w:val="0"/>
          <w:numId w:val="10"/>
        </w:numPr>
        <w:spacing w:after="0" w:line="240" w:lineRule="auto"/>
        <w:jc w:val="both"/>
        <w:rPr>
          <w:rFonts w:asciiTheme="majorBidi" w:hAnsiTheme="majorBidi" w:cstheme="majorBidi"/>
          <w:sz w:val="20"/>
          <w:szCs w:val="20"/>
        </w:rPr>
      </w:pPr>
      <w:r w:rsidRPr="005326FA">
        <w:rPr>
          <w:rFonts w:asciiTheme="majorBidi" w:hAnsiTheme="majorBidi" w:cstheme="majorBidi"/>
          <w:sz w:val="20"/>
          <w:szCs w:val="20"/>
        </w:rPr>
        <w:t xml:space="preserve">MVMR: Eight MVMR models with physical activity as the outcome were added to the planned set of MVMR models mentioned in the preregistration. These models were already planned to </w:t>
      </w:r>
      <w:r w:rsidR="003E7603" w:rsidRPr="005326FA">
        <w:rPr>
          <w:rFonts w:asciiTheme="majorBidi" w:hAnsiTheme="majorBidi" w:cstheme="majorBidi"/>
          <w:sz w:val="20"/>
          <w:szCs w:val="20"/>
        </w:rPr>
        <w:t>be conducted</w:t>
      </w:r>
      <w:r w:rsidRPr="005326FA">
        <w:rPr>
          <w:rFonts w:asciiTheme="majorBidi" w:hAnsiTheme="majorBidi" w:cstheme="majorBidi"/>
          <w:sz w:val="20"/>
          <w:szCs w:val="20"/>
        </w:rPr>
        <w:t xml:space="preserve"> for the other two methods included in the triangulation framework but were by mistake missing in the MR preregistration.</w:t>
      </w:r>
    </w:p>
    <w:p w14:paraId="536F4D67" w14:textId="77777777" w:rsidR="00CA111D" w:rsidRPr="005326FA" w:rsidRDefault="00CA111D" w:rsidP="00135E23">
      <w:pPr>
        <w:pStyle w:val="ListParagraph"/>
        <w:spacing w:after="0" w:line="240" w:lineRule="auto"/>
        <w:jc w:val="both"/>
        <w:rPr>
          <w:rFonts w:asciiTheme="majorBidi" w:hAnsiTheme="majorBidi" w:cstheme="majorBidi"/>
          <w:sz w:val="20"/>
          <w:szCs w:val="20"/>
        </w:rPr>
      </w:pPr>
    </w:p>
    <w:p w14:paraId="3231365C" w14:textId="77777777" w:rsidR="00513619" w:rsidRPr="005326FA" w:rsidRDefault="00477354" w:rsidP="00135E23">
      <w:pPr>
        <w:spacing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t>References</w:t>
      </w:r>
    </w:p>
    <w:p w14:paraId="1ED0E3E1" w14:textId="28F78F2A" w:rsidR="0060182E" w:rsidRPr="0060182E" w:rsidRDefault="00513619" w:rsidP="0060182E">
      <w:pPr>
        <w:pStyle w:val="EndNoteBibliography"/>
        <w:spacing w:after="0"/>
      </w:pPr>
      <w:r w:rsidRPr="005326FA">
        <w:rPr>
          <w:rFonts w:asciiTheme="majorBidi" w:hAnsiTheme="majorBidi" w:cstheme="majorBidi"/>
          <w:b/>
          <w:bCs/>
          <w:szCs w:val="20"/>
        </w:rPr>
        <w:fldChar w:fldCharType="begin"/>
      </w:r>
      <w:r w:rsidRPr="005326FA">
        <w:rPr>
          <w:rFonts w:asciiTheme="majorBidi" w:hAnsiTheme="majorBidi" w:cstheme="majorBidi"/>
          <w:b/>
          <w:bCs/>
          <w:szCs w:val="20"/>
        </w:rPr>
        <w:instrText xml:space="preserve"> ADDIN EN.SECTION.REFLIST </w:instrText>
      </w:r>
      <w:r w:rsidRPr="005326FA">
        <w:rPr>
          <w:rFonts w:asciiTheme="majorBidi" w:hAnsiTheme="majorBidi" w:cstheme="majorBidi"/>
          <w:b/>
          <w:bCs/>
          <w:szCs w:val="20"/>
        </w:rPr>
        <w:fldChar w:fldCharType="separate"/>
      </w:r>
      <w:r w:rsidR="0060182E" w:rsidRPr="0060182E">
        <w:t>1.</w:t>
      </w:r>
      <w:r w:rsidR="0060182E" w:rsidRPr="0060182E">
        <w:tab/>
        <w:t xml:space="preserve">Wang Y, Zhao R, Wang B, Zhao C, Zhu B, Tian X. The Dose-Response Associations of Sugar-Sweetened Beverage Intake with the Risk of Stroke, Depression, Cancer, and Cause-Specific Mortality: A Systematic Review and Meta-Analysis of Prospective Studies. Nutrients. 2022;14(4). </w:t>
      </w:r>
      <w:hyperlink r:id="rId9" w:history="1">
        <w:r w:rsidR="0060182E" w:rsidRPr="0060182E">
          <w:rPr>
            <w:rStyle w:val="Hyperlink"/>
          </w:rPr>
          <w:t>https://doi.org/10.3390/nu14040777</w:t>
        </w:r>
      </w:hyperlink>
    </w:p>
    <w:p w14:paraId="08F398CA" w14:textId="5427B822" w:rsidR="0060182E" w:rsidRPr="0060182E" w:rsidRDefault="0060182E" w:rsidP="0060182E">
      <w:pPr>
        <w:pStyle w:val="EndNoteBibliography"/>
      </w:pPr>
      <w:r w:rsidRPr="0060182E">
        <w:t>2.</w:t>
      </w:r>
      <w:r w:rsidRPr="0060182E">
        <w:tab/>
        <w:t xml:space="preserve">Zhao Q, Wang J, Hemani G, Bowden J, Small DS. Statistical inference in two-sample summary-data Mendelian randomization using robust adjusted profile score. Ann. Statist. 2018. </w:t>
      </w:r>
      <w:hyperlink r:id="rId10" w:history="1">
        <w:r w:rsidRPr="0060182E">
          <w:rPr>
            <w:rStyle w:val="Hyperlink"/>
          </w:rPr>
          <w:t>https://doi.org/10.1214/19-AOS1866</w:t>
        </w:r>
      </w:hyperlink>
    </w:p>
    <w:p w14:paraId="50758CF6" w14:textId="075303A3" w:rsidR="003C4776" w:rsidRPr="00D40BE2" w:rsidRDefault="00513619" w:rsidP="0060182E">
      <w:pPr>
        <w:pStyle w:val="EndNoteBibliography"/>
        <w:ind w:left="720" w:hanging="720"/>
        <w:rPr>
          <w:rFonts w:asciiTheme="majorBidi" w:hAnsiTheme="majorBidi" w:cstheme="majorBidi"/>
          <w:szCs w:val="20"/>
        </w:rPr>
        <w:sectPr w:rsidR="003C4776" w:rsidRPr="00D40BE2" w:rsidSect="00887AD4">
          <w:pgSz w:w="11906" w:h="16838"/>
          <w:pgMar w:top="1418" w:right="1418" w:bottom="1418" w:left="1418" w:header="709" w:footer="709" w:gutter="0"/>
          <w:cols w:space="708"/>
          <w:docGrid w:linePitch="360"/>
        </w:sectPr>
      </w:pPr>
      <w:r w:rsidRPr="005326FA">
        <w:rPr>
          <w:rFonts w:asciiTheme="majorBidi" w:hAnsiTheme="majorBidi" w:cstheme="majorBidi"/>
          <w:b/>
          <w:bCs/>
          <w:szCs w:val="20"/>
        </w:rPr>
        <w:fldChar w:fldCharType="end"/>
      </w:r>
    </w:p>
    <w:p w14:paraId="71819E6F" w14:textId="3793B661" w:rsidR="00002699" w:rsidRPr="005326FA" w:rsidRDefault="00002699" w:rsidP="0060182E">
      <w:pPr>
        <w:pStyle w:val="EndNoteBibliography"/>
        <w:rPr>
          <w:rFonts w:asciiTheme="majorBidi" w:hAnsiTheme="majorBidi" w:cstheme="majorBidi"/>
          <w:szCs w:val="20"/>
        </w:rPr>
      </w:pPr>
      <w:r w:rsidRPr="005326FA">
        <w:rPr>
          <w:rFonts w:asciiTheme="majorBidi" w:hAnsiTheme="majorBidi" w:cstheme="majorBidi"/>
          <w:b/>
          <w:bCs/>
          <w:szCs w:val="20"/>
        </w:rPr>
        <w:lastRenderedPageBreak/>
        <w:t>Supplementary Material</w:t>
      </w:r>
      <w:r w:rsidR="00545A92">
        <w:rPr>
          <w:rFonts w:asciiTheme="majorBidi" w:hAnsiTheme="majorBidi" w:cstheme="majorBidi"/>
          <w:b/>
          <w:bCs/>
          <w:szCs w:val="20"/>
        </w:rPr>
        <w:t xml:space="preserve"> </w:t>
      </w:r>
      <w:r w:rsidR="00887AD4">
        <w:rPr>
          <w:rFonts w:asciiTheme="majorBidi" w:hAnsiTheme="majorBidi" w:cstheme="majorBidi"/>
          <w:b/>
          <w:bCs/>
          <w:szCs w:val="20"/>
        </w:rPr>
        <w:t>B</w:t>
      </w:r>
      <w:r w:rsidRPr="005326FA">
        <w:rPr>
          <w:rFonts w:asciiTheme="majorBidi" w:hAnsiTheme="majorBidi" w:cstheme="majorBidi"/>
          <w:b/>
          <w:bCs/>
          <w:szCs w:val="20"/>
        </w:rPr>
        <w:t>.</w:t>
      </w:r>
      <w:r w:rsidRPr="005326FA">
        <w:rPr>
          <w:rFonts w:asciiTheme="majorBidi" w:hAnsiTheme="majorBidi" w:cstheme="majorBidi"/>
          <w:szCs w:val="20"/>
        </w:rPr>
        <w:t xml:space="preserve"> </w:t>
      </w:r>
      <w:r w:rsidRPr="005326FA">
        <w:rPr>
          <w:rFonts w:asciiTheme="majorBidi" w:hAnsiTheme="majorBidi" w:cstheme="majorBidi"/>
          <w:b/>
          <w:bCs/>
          <w:szCs w:val="20"/>
        </w:rPr>
        <w:t xml:space="preserve">Study 1 </w:t>
      </w:r>
      <w:r>
        <w:rPr>
          <w:rFonts w:asciiTheme="majorBidi" w:hAnsiTheme="majorBidi" w:cstheme="majorBidi"/>
          <w:b/>
          <w:bCs/>
          <w:szCs w:val="20"/>
        </w:rPr>
        <w:t>Procedure and Participants</w:t>
      </w:r>
      <w:r w:rsidRPr="005326FA">
        <w:rPr>
          <w:rFonts w:asciiTheme="majorBidi" w:hAnsiTheme="majorBidi" w:cstheme="majorBidi"/>
          <w:b/>
          <w:bCs/>
          <w:szCs w:val="20"/>
        </w:rPr>
        <w:t>.</w:t>
      </w:r>
    </w:p>
    <w:p w14:paraId="08D5ABE5" w14:textId="77777777" w:rsidR="00B02379" w:rsidRPr="005326FA" w:rsidRDefault="00B02379" w:rsidP="00B02379">
      <w:pPr>
        <w:spacing w:line="240" w:lineRule="auto"/>
        <w:rPr>
          <w:rFonts w:asciiTheme="majorBidi" w:eastAsia="Times New Roman" w:hAnsiTheme="majorBidi" w:cstheme="majorBidi"/>
          <w:b/>
          <w:bCs/>
          <w:i/>
          <w:iCs/>
          <w:sz w:val="20"/>
          <w:szCs w:val="20"/>
        </w:rPr>
      </w:pPr>
      <w:r w:rsidRPr="005326FA">
        <w:rPr>
          <w:rFonts w:asciiTheme="majorBidi" w:eastAsia="Times New Roman" w:hAnsiTheme="majorBidi" w:cstheme="majorBidi"/>
          <w:b/>
          <w:bCs/>
          <w:i/>
          <w:iCs/>
          <w:sz w:val="20"/>
          <w:szCs w:val="20"/>
        </w:rPr>
        <w:t>Study 1: Random Intercept Cross-Lagged Panel Model</w:t>
      </w:r>
    </w:p>
    <w:p w14:paraId="730BDF38" w14:textId="5432081E" w:rsidR="00002699" w:rsidRPr="005A4AA2" w:rsidRDefault="005A4AA2" w:rsidP="00B56755">
      <w:pPr>
        <w:spacing w:line="240" w:lineRule="auto"/>
        <w:ind w:firstLine="708"/>
        <w:jc w:val="both"/>
        <w:rPr>
          <w:rFonts w:asciiTheme="majorBidi" w:eastAsia="Times New Roman" w:hAnsiTheme="majorBidi" w:cstheme="majorBidi"/>
          <w:sz w:val="20"/>
          <w:szCs w:val="20"/>
        </w:rPr>
      </w:pPr>
      <w:r w:rsidRPr="005A4AA2">
        <w:rPr>
          <w:rFonts w:asciiTheme="majorBidi" w:eastAsia="Times New Roman" w:hAnsiTheme="majorBidi" w:cstheme="majorBidi"/>
          <w:sz w:val="20"/>
          <w:szCs w:val="20"/>
        </w:rPr>
        <w:t xml:space="preserve">The Healthy Student Life project is an </w:t>
      </w:r>
      <w:r w:rsidR="00002699" w:rsidRPr="005A4AA2">
        <w:rPr>
          <w:rFonts w:asciiTheme="majorBidi" w:eastAsia="Times New Roman" w:hAnsiTheme="majorBidi" w:cstheme="majorBidi"/>
          <w:sz w:val="20"/>
          <w:szCs w:val="20"/>
        </w:rPr>
        <w:t xml:space="preserve">ongoing study </w:t>
      </w:r>
      <w:r w:rsidRPr="005A4AA2">
        <w:rPr>
          <w:rFonts w:asciiTheme="majorBidi" w:eastAsia="Times New Roman" w:hAnsiTheme="majorBidi" w:cstheme="majorBidi"/>
          <w:sz w:val="20"/>
          <w:szCs w:val="20"/>
        </w:rPr>
        <w:t>in which</w:t>
      </w:r>
      <w:r w:rsidR="00002699" w:rsidRPr="005A4AA2">
        <w:rPr>
          <w:rFonts w:asciiTheme="majorBidi" w:eastAsia="Times New Roman" w:hAnsiTheme="majorBidi" w:cstheme="majorBidi"/>
          <w:sz w:val="20"/>
          <w:szCs w:val="20"/>
        </w:rPr>
        <w:t xml:space="preserve"> Dutch university students from Radboud</w:t>
      </w:r>
      <w:r w:rsidRPr="005A4AA2">
        <w:rPr>
          <w:rFonts w:asciiTheme="majorBidi" w:eastAsia="Times New Roman" w:hAnsiTheme="majorBidi" w:cstheme="majorBidi"/>
          <w:sz w:val="20"/>
          <w:szCs w:val="20"/>
        </w:rPr>
        <w:t xml:space="preserve"> </w:t>
      </w:r>
      <w:r w:rsidR="00002699" w:rsidRPr="005A4AA2">
        <w:rPr>
          <w:rFonts w:asciiTheme="majorBidi" w:eastAsia="Times New Roman" w:hAnsiTheme="majorBidi" w:cstheme="majorBidi"/>
          <w:sz w:val="20"/>
          <w:szCs w:val="20"/>
        </w:rPr>
        <w:t>University a</w:t>
      </w:r>
      <w:r w:rsidRPr="005A4AA2">
        <w:rPr>
          <w:rFonts w:asciiTheme="majorBidi" w:eastAsia="Times New Roman" w:hAnsiTheme="majorBidi" w:cstheme="majorBidi"/>
          <w:sz w:val="20"/>
          <w:szCs w:val="20"/>
        </w:rPr>
        <w:t xml:space="preserve">re followed over time. During each wave, student complete a questionnaire assessing </w:t>
      </w:r>
      <w:r w:rsidR="00002699" w:rsidRPr="005A4AA2">
        <w:rPr>
          <w:rFonts w:asciiTheme="majorBidi" w:eastAsia="Times New Roman" w:hAnsiTheme="majorBidi" w:cstheme="majorBidi"/>
          <w:sz w:val="20"/>
          <w:szCs w:val="20"/>
        </w:rPr>
        <w:t>their mental health and lifestyle. In this study, data from the first three</w:t>
      </w:r>
      <w:r w:rsidRPr="005A4AA2">
        <w:rPr>
          <w:rFonts w:asciiTheme="majorBidi" w:eastAsia="Times New Roman" w:hAnsiTheme="majorBidi" w:cstheme="majorBidi"/>
          <w:sz w:val="20"/>
          <w:szCs w:val="20"/>
        </w:rPr>
        <w:t xml:space="preserve"> waves</w:t>
      </w:r>
      <w:r w:rsidR="00002699" w:rsidRPr="005A4AA2">
        <w:rPr>
          <w:rFonts w:asciiTheme="majorBidi" w:eastAsia="Times New Roman" w:hAnsiTheme="majorBidi" w:cstheme="majorBidi"/>
          <w:sz w:val="20"/>
          <w:szCs w:val="20"/>
        </w:rPr>
        <w:t xml:space="preserve"> were used. Wave 1 was collected October-November 2021 (N invited = 25,035), Wave 2 was collected May-July 2022 (N invited = 23,994) and Wave 3 was collected May-July 2023 (N invited = 23,425). During each wave, all students enrolled at the university at that moment were invited by mail to complete an online questionnaire. Recruitment activities (e.g., social media and email reminders) were used to increase the number of responses, and incentives were raffled off among all participants. The initial total sample consisted of 9,978 students. However, for use in the current study, 702 students were excluded because only background information from the administrative systems of the university was available and no questionnaire data. This resulted in an analytical sample of n = 9,276 students, with 6,004 students participating in one questionnaire, 2,208 students participating in two questionnaires and 1,064 students participating in all three questionnaires. The study has been independently reviewed by Radboud University's Social Sciences Ethics Committee, and there was no formal objection to this research (ECSW-2021-086).</w:t>
      </w:r>
    </w:p>
    <w:p w14:paraId="6B030803" w14:textId="77777777" w:rsidR="005A4AA2" w:rsidRDefault="005A4AA2" w:rsidP="00135E23">
      <w:pPr>
        <w:pStyle w:val="EndNoteBibliography"/>
        <w:ind w:left="720" w:hanging="720"/>
        <w:rPr>
          <w:rFonts w:asciiTheme="majorBidi" w:hAnsiTheme="majorBidi" w:cstheme="majorBidi"/>
          <w:b/>
          <w:bCs/>
          <w:szCs w:val="20"/>
          <w:lang w:val="en-GB"/>
        </w:rPr>
        <w:sectPr w:rsidR="005A4AA2">
          <w:pgSz w:w="11906" w:h="16838"/>
          <w:pgMar w:top="1417" w:right="1417" w:bottom="1417" w:left="1417" w:header="708" w:footer="708" w:gutter="0"/>
          <w:cols w:space="708"/>
          <w:docGrid w:linePitch="360"/>
        </w:sectPr>
      </w:pPr>
    </w:p>
    <w:p w14:paraId="41A87B02" w14:textId="19633467" w:rsidR="00130E09" w:rsidRPr="005326FA" w:rsidRDefault="49309F8F" w:rsidP="00135E23">
      <w:pPr>
        <w:pStyle w:val="EndNoteBibliography"/>
        <w:ind w:left="720" w:hanging="720"/>
        <w:rPr>
          <w:rFonts w:asciiTheme="majorBidi" w:hAnsiTheme="majorBidi" w:cstheme="majorBidi"/>
          <w:szCs w:val="20"/>
        </w:rPr>
      </w:pPr>
      <w:r w:rsidRPr="00B02379">
        <w:rPr>
          <w:rFonts w:asciiTheme="majorBidi" w:hAnsiTheme="majorBidi" w:cstheme="majorBidi"/>
          <w:b/>
          <w:bCs/>
          <w:szCs w:val="20"/>
        </w:rPr>
        <w:lastRenderedPageBreak/>
        <w:t xml:space="preserve">Supplementary </w:t>
      </w:r>
      <w:r w:rsidR="00E3108A" w:rsidRPr="00B02379">
        <w:rPr>
          <w:rFonts w:asciiTheme="majorBidi" w:hAnsiTheme="majorBidi" w:cstheme="majorBidi"/>
          <w:b/>
          <w:bCs/>
          <w:szCs w:val="20"/>
        </w:rPr>
        <w:t>Material</w:t>
      </w:r>
      <w:r w:rsidR="00B1064A" w:rsidRPr="00B02379">
        <w:rPr>
          <w:rFonts w:asciiTheme="majorBidi" w:hAnsiTheme="majorBidi" w:cstheme="majorBidi"/>
          <w:b/>
          <w:bCs/>
          <w:szCs w:val="20"/>
        </w:rPr>
        <w:t xml:space="preserve"> </w:t>
      </w:r>
      <w:r w:rsidR="00887AD4">
        <w:rPr>
          <w:rFonts w:asciiTheme="majorBidi" w:hAnsiTheme="majorBidi" w:cstheme="majorBidi"/>
          <w:b/>
          <w:bCs/>
          <w:szCs w:val="20"/>
        </w:rPr>
        <w:t>C.</w:t>
      </w:r>
      <w:r w:rsidRPr="005326FA">
        <w:rPr>
          <w:rFonts w:asciiTheme="majorBidi" w:hAnsiTheme="majorBidi" w:cstheme="majorBidi"/>
          <w:szCs w:val="20"/>
        </w:rPr>
        <w:t xml:space="preserve"> </w:t>
      </w:r>
      <w:r w:rsidR="00C27B4C" w:rsidRPr="005326FA">
        <w:rPr>
          <w:rFonts w:asciiTheme="majorBidi" w:hAnsiTheme="majorBidi" w:cstheme="majorBidi"/>
          <w:b/>
          <w:bCs/>
          <w:szCs w:val="20"/>
        </w:rPr>
        <w:t>Study 1 Measures.</w:t>
      </w:r>
    </w:p>
    <w:p w14:paraId="59D0B6BA" w14:textId="6AA9314B" w:rsidR="49309F8F" w:rsidRPr="005326FA" w:rsidRDefault="49309F8F" w:rsidP="00B56755">
      <w:pPr>
        <w:spacing w:line="240" w:lineRule="auto"/>
        <w:jc w:val="both"/>
        <w:rPr>
          <w:rFonts w:asciiTheme="majorBidi" w:eastAsia="Times New Roman" w:hAnsiTheme="majorBidi" w:cstheme="majorBidi"/>
          <w:b/>
          <w:bCs/>
          <w:i/>
          <w:iCs/>
          <w:sz w:val="20"/>
          <w:szCs w:val="20"/>
        </w:rPr>
      </w:pPr>
      <w:r w:rsidRPr="005326FA">
        <w:rPr>
          <w:rFonts w:asciiTheme="majorBidi" w:eastAsia="Times New Roman" w:hAnsiTheme="majorBidi" w:cstheme="majorBidi"/>
          <w:b/>
          <w:bCs/>
          <w:i/>
          <w:iCs/>
          <w:sz w:val="20"/>
          <w:szCs w:val="20"/>
        </w:rPr>
        <w:t>Study 1</w:t>
      </w:r>
      <w:r w:rsidR="00130E09"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b/>
          <w:bCs/>
          <w:i/>
          <w:iCs/>
          <w:sz w:val="20"/>
          <w:szCs w:val="20"/>
        </w:rPr>
        <w:t xml:space="preserve"> Random Intercept Cross-Lagged Panel Model</w:t>
      </w:r>
    </w:p>
    <w:p w14:paraId="067A3373" w14:textId="43E36890" w:rsidR="49309F8F" w:rsidRPr="005326FA" w:rsidRDefault="004A7559" w:rsidP="00B56755">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1. </w:t>
      </w:r>
      <w:r w:rsidR="49309F8F" w:rsidRPr="005326FA">
        <w:rPr>
          <w:rFonts w:asciiTheme="majorBidi" w:eastAsia="Times New Roman" w:hAnsiTheme="majorBidi" w:cstheme="majorBidi"/>
          <w:b/>
          <w:bCs/>
          <w:sz w:val="20"/>
          <w:szCs w:val="20"/>
        </w:rPr>
        <w:t>Sweet snack intake</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 xml:space="preserve">To assess participants’ sweet snack intake we asked: “The following questions are about your eating and snacking habits. Think about a normal week and indicate how many days per week (0-7) you eat … 1) Pastry, cake and/or large cookies (e.g., a piece of pie, slice of cake, donut, muffin, stuffed biscuit, caramel waffle, pink cake, brownie, </w:t>
      </w:r>
      <w:proofErr w:type="spellStart"/>
      <w:r w:rsidR="49309F8F" w:rsidRPr="005326FA">
        <w:rPr>
          <w:rFonts w:asciiTheme="majorBidi" w:eastAsia="Times New Roman" w:hAnsiTheme="majorBidi" w:cstheme="majorBidi"/>
          <w:sz w:val="20"/>
          <w:szCs w:val="20"/>
        </w:rPr>
        <w:t>tompouce</w:t>
      </w:r>
      <w:proofErr w:type="spellEnd"/>
      <w:r w:rsidR="49309F8F" w:rsidRPr="005326FA">
        <w:rPr>
          <w:rFonts w:asciiTheme="majorBidi" w:eastAsia="Times New Roman" w:hAnsiTheme="majorBidi" w:cstheme="majorBidi"/>
          <w:sz w:val="20"/>
          <w:szCs w:val="20"/>
        </w:rPr>
        <w:t xml:space="preserve">), 2) </w:t>
      </w:r>
      <w:proofErr w:type="spellStart"/>
      <w:r w:rsidR="49309F8F" w:rsidRPr="005326FA">
        <w:rPr>
          <w:rFonts w:asciiTheme="majorBidi" w:eastAsia="Times New Roman" w:hAnsiTheme="majorBidi" w:cstheme="majorBidi"/>
          <w:sz w:val="20"/>
          <w:szCs w:val="20"/>
        </w:rPr>
        <w:t>Candybars</w:t>
      </w:r>
      <w:proofErr w:type="spellEnd"/>
      <w:r w:rsidR="49309F8F" w:rsidRPr="005326FA">
        <w:rPr>
          <w:rFonts w:asciiTheme="majorBidi" w:eastAsia="Times New Roman" w:hAnsiTheme="majorBidi" w:cstheme="majorBidi"/>
          <w:sz w:val="20"/>
          <w:szCs w:val="20"/>
        </w:rPr>
        <w:t xml:space="preserve"> (e.g., Nuts, Mars, KitKat, Snickers, </w:t>
      </w:r>
      <w:proofErr w:type="spellStart"/>
      <w:r w:rsidR="49309F8F" w:rsidRPr="005326FA">
        <w:rPr>
          <w:rFonts w:asciiTheme="majorBidi" w:eastAsia="Times New Roman" w:hAnsiTheme="majorBidi" w:cstheme="majorBidi"/>
          <w:sz w:val="20"/>
          <w:szCs w:val="20"/>
        </w:rPr>
        <w:t>B’tween</w:t>
      </w:r>
      <w:proofErr w:type="spellEnd"/>
      <w:r w:rsidR="49309F8F" w:rsidRPr="005326FA">
        <w:rPr>
          <w:rFonts w:asciiTheme="majorBidi" w:eastAsia="Times New Roman" w:hAnsiTheme="majorBidi" w:cstheme="majorBidi"/>
          <w:sz w:val="20"/>
          <w:szCs w:val="20"/>
        </w:rPr>
        <w:t xml:space="preserve"> with chocolate, </w:t>
      </w:r>
      <w:proofErr w:type="spellStart"/>
      <w:r w:rsidR="49309F8F" w:rsidRPr="005326FA">
        <w:rPr>
          <w:rFonts w:asciiTheme="majorBidi" w:eastAsia="Times New Roman" w:hAnsiTheme="majorBidi" w:cstheme="majorBidi"/>
          <w:sz w:val="20"/>
          <w:szCs w:val="20"/>
        </w:rPr>
        <w:t>Balisto</w:t>
      </w:r>
      <w:proofErr w:type="spellEnd"/>
      <w:r w:rsidR="49309F8F" w:rsidRPr="005326FA">
        <w:rPr>
          <w:rFonts w:asciiTheme="majorBidi" w:eastAsia="Times New Roman" w:hAnsiTheme="majorBidi" w:cstheme="majorBidi"/>
          <w:sz w:val="20"/>
          <w:szCs w:val="20"/>
        </w:rPr>
        <w:t xml:space="preserve">), 3) Chocolate (e.g., chocolate bar, deluxe chocolates), and 4) Candy (e.g., liquorice, marshmallow, sour candy, yoghurt gums, wine gums, lollipops)” </w:t>
      </w:r>
      <w:r w:rsidR="000B12EE"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&lt;EndNote&gt;&lt;Cite&gt;&lt;Author&gt;van den Broek&lt;/Author&gt;&lt;Year&gt;2020&lt;/Year&gt;&lt;RecNum&gt;70&lt;/RecNum&gt;&lt;DisplayText&gt;[1]&lt;/DisplayText&gt;&lt;record&gt;&lt;rec-number&gt;70&lt;/rec-number&gt;&lt;foreign-keys&gt;&lt;key app="EN" db-id="0vrfpatwxdpzd9ezwe9v0a25rardwzswwfpz" timestamp="1713443952"&gt;70&lt;/key&gt;&lt;/foreign-keys&gt;&lt;ref-type name="Journal Article"&gt;17&lt;/ref-type&gt;&lt;contributors&gt;&lt;authors&gt;&lt;author&gt;van den Broek, N.&lt;/author&gt;&lt;author&gt;Larsen, J. K.&lt;/author&gt;&lt;author&gt;Verhagen, M.&lt;/author&gt;&lt;author&gt;Burk, W. J.&lt;/author&gt;&lt;author&gt;Vink, J. M.&lt;/author&gt;&lt;/authors&gt;&lt;/contributors&gt;&lt;auth-address&gt;Behavioural Science Institute, Radboud University; P.O. Box 9104, 6500 HE Nijmegen, The Netherlands.&lt;/auth-address&gt;&lt;titles&gt;&lt;title&gt;Is Adolescents&amp;apos; Food Intake Associated with Exposure to the Food Intake of Their Mothers and Best Friends?&lt;/title&gt;&lt;secondary-title&gt;Nutrients&lt;/secondary-title&gt;&lt;/titles&gt;&lt;volume&gt;12&lt;/volume&gt;&lt;number&gt;3&lt;/number&gt;&lt;edition&gt;20200317&lt;/edition&gt;&lt;keywords&gt;&lt;keyword&gt;Adolescent&lt;/keyword&gt;&lt;keyword&gt;*Adolescent Behavior&lt;/keyword&gt;&lt;keyword&gt;*Eating&lt;/keyword&gt;&lt;keyword&gt;Female&lt;/keyword&gt;&lt;keyword&gt;*Food Preferences&lt;/keyword&gt;&lt;keyword&gt;*Friends&lt;/keyword&gt;&lt;keyword&gt;Humans&lt;/keyword&gt;&lt;keyword&gt;Longitudinal Studies&lt;/keyword&gt;&lt;keyword&gt;Male&lt;/keyword&gt;&lt;keyword&gt;*Mothers&lt;/keyword&gt;&lt;keyword&gt;adolescents&lt;/keyword&gt;&lt;keyword&gt;food intake&lt;/keyword&gt;&lt;keyword&gt;parents&lt;/keyword&gt;&lt;keyword&gt;peers&lt;/keyword&gt;&lt;keyword&gt;snacking&lt;/keyword&gt;&lt;/keywords&gt;&lt;dates&gt;&lt;year&gt;2020&lt;/year&gt;&lt;pub-dates&gt;&lt;date&gt;Mar 17&lt;/date&gt;&lt;/pub-dates&gt;&lt;/dates&gt;&lt;isbn&gt;2072-6643&lt;/isbn&gt;&lt;accession-num&gt;32192005&lt;/accession-num&gt;&lt;urls&gt;&lt;/urls&gt;&lt;custom1&gt;The authors declare no conflict of interest.&lt;/custom1&gt;&lt;custom2&gt;PMC7146583&lt;/custom2&gt;&lt;electronic-resource-num&gt;10.3390/nu12030786&lt;/electronic-resource-num&gt;&lt;remote-database-provider&gt;NLM&lt;/remote-database-provider&gt;&lt;language&gt;eng&lt;/language&gt;&lt;/record&gt;&lt;/Cite&gt;&lt;/EndNote&gt;</w:instrText>
      </w:r>
      <w:r w:rsidR="000B12EE"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[1]</w:t>
      </w:r>
      <w:r w:rsidR="000B12EE" w:rsidRPr="005326FA">
        <w:rPr>
          <w:rFonts w:asciiTheme="majorBidi" w:eastAsia="Times New Roman" w:hAnsiTheme="majorBidi" w:cstheme="majorBidi"/>
          <w:sz w:val="20"/>
          <w:szCs w:val="20"/>
        </w:rPr>
        <w:fldChar w:fldCharType="end"/>
      </w:r>
      <w:r w:rsidR="49309F8F" w:rsidRPr="005326FA">
        <w:rPr>
          <w:rFonts w:asciiTheme="majorBidi" w:eastAsia="Times New Roman" w:hAnsiTheme="majorBidi" w:cstheme="majorBidi"/>
          <w:sz w:val="20"/>
          <w:szCs w:val="20"/>
        </w:rPr>
        <w:t xml:space="preserve">. Answer options included: (0) 0 days, (1) 1 day, (2) 2 days, (3) 3 days, (4) 4 days, (5) 5 days, (6) 6 days or (7) 7 days. Next, the sum of the number of days per week of the four categories was calculated. The sum theoretically ranged between 0 and 28. Higher scores indicate more days per week that sweet snacks were consumed. In case participants </w:t>
      </w:r>
      <w:r w:rsidR="00D43574">
        <w:rPr>
          <w:rFonts w:asciiTheme="majorBidi" w:eastAsia="Times New Roman" w:hAnsiTheme="majorBidi" w:cstheme="majorBidi"/>
          <w:sz w:val="20"/>
          <w:szCs w:val="20"/>
        </w:rPr>
        <w:t xml:space="preserve">were </w:t>
      </w:r>
      <w:r w:rsidR="00D43574" w:rsidRPr="005326FA">
        <w:rPr>
          <w:rFonts w:asciiTheme="majorBidi" w:eastAsia="Times New Roman" w:hAnsiTheme="majorBidi" w:cstheme="majorBidi"/>
          <w:sz w:val="20"/>
          <w:szCs w:val="20"/>
        </w:rPr>
        <w:t>miss</w:t>
      </w:r>
      <w:r w:rsidR="00D43574">
        <w:rPr>
          <w:rFonts w:asciiTheme="majorBidi" w:eastAsia="Times New Roman" w:hAnsiTheme="majorBidi" w:cstheme="majorBidi"/>
          <w:sz w:val="20"/>
          <w:szCs w:val="20"/>
        </w:rPr>
        <w:t>ing</w:t>
      </w:r>
      <w:r w:rsidR="00D43574" w:rsidRPr="005326FA">
        <w:rPr>
          <w:rFonts w:asciiTheme="majorBidi" w:eastAsia="Times New Roman" w:hAnsiTheme="majorBidi" w:cstheme="majorBidi"/>
          <w:sz w:val="20"/>
          <w:szCs w:val="20"/>
        </w:rPr>
        <w:t xml:space="preserve"> </w:t>
      </w:r>
      <w:r w:rsidR="49309F8F" w:rsidRPr="005326FA">
        <w:rPr>
          <w:rFonts w:asciiTheme="majorBidi" w:eastAsia="Times New Roman" w:hAnsiTheme="majorBidi" w:cstheme="majorBidi"/>
          <w:sz w:val="20"/>
          <w:szCs w:val="20"/>
        </w:rPr>
        <w:t>data on one or more of the items, the sum was coded as missing.</w:t>
      </w:r>
    </w:p>
    <w:p w14:paraId="5855DEBC" w14:textId="1AE08233" w:rsidR="49309F8F" w:rsidRPr="005326FA" w:rsidRDefault="49309F8F" w:rsidP="00B56755">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sz w:val="20"/>
          <w:szCs w:val="20"/>
        </w:rPr>
        <w:t xml:space="preserve"> </w:t>
      </w:r>
      <w:r w:rsidR="004A7559" w:rsidRPr="005326FA">
        <w:rPr>
          <w:rFonts w:asciiTheme="majorBidi" w:eastAsia="Times New Roman" w:hAnsiTheme="majorBidi" w:cstheme="majorBidi"/>
          <w:b/>
          <w:bCs/>
          <w:sz w:val="20"/>
          <w:szCs w:val="20"/>
        </w:rPr>
        <w:t xml:space="preserve">2. </w:t>
      </w:r>
      <w:r w:rsidRPr="005326FA">
        <w:rPr>
          <w:rFonts w:asciiTheme="majorBidi" w:eastAsia="Times New Roman" w:hAnsiTheme="majorBidi" w:cstheme="majorBidi"/>
          <w:b/>
          <w:bCs/>
          <w:sz w:val="20"/>
          <w:szCs w:val="20"/>
        </w:rPr>
        <w:t>Savoury snack intake</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Pr="005326FA">
        <w:rPr>
          <w:rFonts w:asciiTheme="majorBidi" w:eastAsia="Times New Roman" w:hAnsiTheme="majorBidi" w:cstheme="majorBidi"/>
          <w:sz w:val="20"/>
          <w:szCs w:val="20"/>
        </w:rPr>
        <w:t xml:space="preserve">To assess participants’ savoury snack intake we asked: “The following questions are about your eating and snacking habits. Think about a normal week and indicate how many days per week (0-7) you eat … 1) Potato </w:t>
      </w:r>
      <w:r w:rsidR="00297C01" w:rsidRPr="005326FA">
        <w:rPr>
          <w:rFonts w:asciiTheme="majorBidi" w:eastAsia="Times New Roman" w:hAnsiTheme="majorBidi" w:cstheme="majorBidi"/>
          <w:sz w:val="20"/>
          <w:szCs w:val="20"/>
        </w:rPr>
        <w:t xml:space="preserve">crisps </w:t>
      </w:r>
      <w:r w:rsidRPr="005326FA">
        <w:rPr>
          <w:rFonts w:asciiTheme="majorBidi" w:eastAsia="Times New Roman" w:hAnsiTheme="majorBidi" w:cstheme="majorBidi"/>
          <w:sz w:val="20"/>
          <w:szCs w:val="20"/>
        </w:rPr>
        <w:t xml:space="preserve">(e.g., Lay’s, Pringles, Doritos, </w:t>
      </w:r>
      <w:proofErr w:type="spellStart"/>
      <w:r w:rsidRPr="005326FA">
        <w:rPr>
          <w:rFonts w:asciiTheme="majorBidi" w:eastAsia="Times New Roman" w:hAnsiTheme="majorBidi" w:cstheme="majorBidi"/>
          <w:sz w:val="20"/>
          <w:szCs w:val="20"/>
        </w:rPr>
        <w:t>Croky</w:t>
      </w:r>
      <w:proofErr w:type="spellEnd"/>
      <w:r w:rsidRPr="005326FA">
        <w:rPr>
          <w:rFonts w:asciiTheme="majorBidi" w:eastAsia="Times New Roman" w:hAnsiTheme="majorBidi" w:cstheme="majorBidi"/>
          <w:sz w:val="20"/>
          <w:szCs w:val="20"/>
        </w:rPr>
        <w:t xml:space="preserve">) and 2) Warm and/or fried snacks (e.g., French fries, croquette, </w:t>
      </w:r>
      <w:proofErr w:type="spellStart"/>
      <w:r w:rsidRPr="005326FA">
        <w:rPr>
          <w:rFonts w:asciiTheme="majorBidi" w:eastAsia="Times New Roman" w:hAnsiTheme="majorBidi" w:cstheme="majorBidi"/>
          <w:sz w:val="20"/>
          <w:szCs w:val="20"/>
        </w:rPr>
        <w:t>frikandel</w:t>
      </w:r>
      <w:proofErr w:type="spellEnd"/>
      <w:r w:rsidRPr="005326FA">
        <w:rPr>
          <w:rFonts w:asciiTheme="majorBidi" w:eastAsia="Times New Roman" w:hAnsiTheme="majorBidi" w:cstheme="majorBidi"/>
          <w:sz w:val="20"/>
          <w:szCs w:val="20"/>
        </w:rPr>
        <w:t xml:space="preserve">, sausage roll/bread, spring roll, steamed bun, </w:t>
      </w:r>
      <w:proofErr w:type="spellStart"/>
      <w:r w:rsidRPr="005326FA">
        <w:rPr>
          <w:rFonts w:asciiTheme="majorBidi" w:eastAsia="Times New Roman" w:hAnsiTheme="majorBidi" w:cstheme="majorBidi"/>
          <w:sz w:val="20"/>
          <w:szCs w:val="20"/>
        </w:rPr>
        <w:t>kipcorn</w:t>
      </w:r>
      <w:proofErr w:type="spellEnd"/>
      <w:r w:rsidRPr="005326FA">
        <w:rPr>
          <w:rFonts w:asciiTheme="majorBidi" w:eastAsia="Times New Roman" w:hAnsiTheme="majorBidi" w:cstheme="majorBidi"/>
          <w:sz w:val="20"/>
          <w:szCs w:val="20"/>
        </w:rPr>
        <w:t>, slice of pizza)”</w:t>
      </w:r>
      <w:r w:rsidR="000B12EE" w:rsidRPr="005326FA">
        <w:rPr>
          <w:rFonts w:asciiTheme="majorBidi" w:eastAsia="Times New Roman" w:hAnsiTheme="majorBidi" w:cstheme="majorBidi"/>
          <w:sz w:val="20"/>
          <w:szCs w:val="20"/>
        </w:rPr>
        <w:t xml:space="preserve"> </w:t>
      </w:r>
      <w:r w:rsidR="000B12EE"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&lt;EndNote&gt;&lt;Cite&gt;&lt;Author&gt;van den Broek&lt;/Author&gt;&lt;Year&gt;2020&lt;/Year&gt;&lt;RecNum&gt;70&lt;/RecNum&gt;&lt;DisplayText&gt;[1]&lt;/DisplayText&gt;&lt;record&gt;&lt;rec-number&gt;70&lt;/rec-number&gt;&lt;foreign-keys&gt;&lt;key app="EN" db-id="0vrfpatwxdpzd9ezwe9v0a25rardwzswwfpz" timestamp="1713443952"&gt;70&lt;/key&gt;&lt;/foreign-keys&gt;&lt;ref-type name="Journal Article"&gt;17&lt;/ref-type&gt;&lt;contributors&gt;&lt;authors&gt;&lt;author&gt;van den Broek, N.&lt;/author&gt;&lt;author&gt;Larsen, J. K.&lt;/author&gt;&lt;author&gt;Verhagen, M.&lt;/author&gt;&lt;author&gt;Burk, W. J.&lt;/author&gt;&lt;author&gt;Vink, J. M.&lt;/author&gt;&lt;/authors&gt;&lt;/contributors&gt;&lt;auth-address&gt;Behavioural Science Institute, Radboud University; P.O. Box 9104, 6500 HE Nijmegen, The Netherlands.&lt;/auth-address&gt;&lt;titles&gt;&lt;title&gt;Is Adolescents&amp;apos; Food Intake Associated with Exposure to the Food Intake of Their Mothers and Best Friends?&lt;/title&gt;&lt;secondary-title&gt;Nutrients&lt;/secondary-title&gt;&lt;/titles&gt;&lt;volume&gt;12&lt;/volume&gt;&lt;number&gt;3&lt;/number&gt;&lt;edition&gt;20200317&lt;/edition&gt;&lt;keywords&gt;&lt;keyword&gt;Adolescent&lt;/keyword&gt;&lt;keyword&gt;*Adolescent Behavior&lt;/keyword&gt;&lt;keyword&gt;*Eating&lt;/keyword&gt;&lt;keyword&gt;Female&lt;/keyword&gt;&lt;keyword&gt;*Food Preferences&lt;/keyword&gt;&lt;keyword&gt;*Friends&lt;/keyword&gt;&lt;keyword&gt;Humans&lt;/keyword&gt;&lt;keyword&gt;Longitudinal Studies&lt;/keyword&gt;&lt;keyword&gt;Male&lt;/keyword&gt;&lt;keyword&gt;*Mothers&lt;/keyword&gt;&lt;keyword&gt;adolescents&lt;/keyword&gt;&lt;keyword&gt;food intake&lt;/keyword&gt;&lt;keyword&gt;parents&lt;/keyword&gt;&lt;keyword&gt;peers&lt;/keyword&gt;&lt;keyword&gt;snacking&lt;/keyword&gt;&lt;/keywords&gt;&lt;dates&gt;&lt;year&gt;2020&lt;/year&gt;&lt;pub-dates&gt;&lt;date&gt;Mar 17&lt;/date&gt;&lt;/pub-dates&gt;&lt;/dates&gt;&lt;isbn&gt;2072-6643&lt;/isbn&gt;&lt;accession-num&gt;32192005&lt;/accession-num&gt;&lt;urls&gt;&lt;/urls&gt;&lt;custom1&gt;The authors declare no conflict of interest.&lt;/custom1&gt;&lt;custom2&gt;PMC7146583&lt;/custom2&gt;&lt;electronic-resource-num&gt;10.3390/nu12030786&lt;/electronic-resource-num&gt;&lt;remote-database-provider&gt;NLM&lt;/remote-database-provider&gt;&lt;language&gt;eng&lt;/language&gt;&lt;/record&gt;&lt;/Cite&gt;&lt;/EndNote&gt;</w:instrText>
      </w:r>
      <w:r w:rsidR="000B12EE"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[1]</w:t>
      </w:r>
      <w:r w:rsidR="000B12EE" w:rsidRPr="005326FA">
        <w:rPr>
          <w:rFonts w:asciiTheme="majorBidi" w:eastAsia="Times New Roman" w:hAnsiTheme="majorBidi" w:cstheme="majorBidi"/>
          <w:sz w:val="20"/>
          <w:szCs w:val="20"/>
        </w:rPr>
        <w:fldChar w:fldCharType="end"/>
      </w:r>
      <w:r w:rsidRPr="005326FA">
        <w:rPr>
          <w:rFonts w:asciiTheme="majorBidi" w:eastAsia="Times New Roman" w:hAnsiTheme="majorBidi" w:cstheme="majorBidi"/>
          <w:sz w:val="20"/>
          <w:szCs w:val="20"/>
        </w:rPr>
        <w:t>. Answer options included: (0) 0 days, (1) 1 day, (2) 2 days, (3) 3 days, (4) 4 days, (5) 5 days, (6) 6 days or (7) 7 days. Next, the sum of the number of days per week of the two categories was calculated. The sum theoretically ranged between 0 and 14. Higher scores indicate more days per week that savoury snacks were consumed. In case participants missed data on one or more of the items, the sum was coded as missing.</w:t>
      </w:r>
    </w:p>
    <w:p w14:paraId="6720C37B" w14:textId="0008827B" w:rsidR="49309F8F" w:rsidRPr="005326FA" w:rsidRDefault="49309F8F" w:rsidP="00B56755">
      <w:pPr>
        <w:spacing w:after="0"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sz w:val="20"/>
          <w:szCs w:val="20"/>
        </w:rPr>
        <w:t xml:space="preserve"> </w:t>
      </w:r>
    </w:p>
    <w:p w14:paraId="6FB514A1" w14:textId="0D3EEE8B" w:rsidR="49309F8F" w:rsidRPr="005326FA" w:rsidRDefault="004A7559" w:rsidP="00B56755">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3. </w:t>
      </w:r>
      <w:r w:rsidR="49309F8F" w:rsidRPr="005326FA">
        <w:rPr>
          <w:rFonts w:asciiTheme="majorBidi" w:eastAsia="Times New Roman" w:hAnsiTheme="majorBidi" w:cstheme="majorBidi"/>
          <w:b/>
          <w:bCs/>
          <w:sz w:val="20"/>
          <w:szCs w:val="20"/>
        </w:rPr>
        <w:t>Fruit intake</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To assess participants’ fruit intake we asked: “The following questions are about your eating and snacking habits. Think about a normal week and indicate how many days per week (0-7) you eat … 1) Fruit (e.g., apple, banana, melon, grapes)”</w:t>
      </w:r>
      <w:r w:rsidR="000B12EE" w:rsidRPr="005326FA">
        <w:rPr>
          <w:rFonts w:asciiTheme="majorBidi" w:eastAsia="Times New Roman" w:hAnsiTheme="majorBidi" w:cstheme="majorBidi"/>
          <w:sz w:val="20"/>
          <w:szCs w:val="20"/>
        </w:rPr>
        <w:t xml:space="preserve"> </w:t>
      </w:r>
      <w:r w:rsidR="000B12EE"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&lt;EndNote&gt;&lt;Cite&gt;&lt;Author&gt;van den Broek&lt;/Author&gt;&lt;Year&gt;2020&lt;/Year&gt;&lt;RecNum&gt;70&lt;/RecNum&gt;&lt;DisplayText&gt;[1]&lt;/DisplayText&gt;&lt;record&gt;&lt;rec-number&gt;70&lt;/rec-number&gt;&lt;foreign-keys&gt;&lt;key app="EN" db-id="0vrfpatwxdpzd9ezwe9v0a25rardwzswwfpz" timestamp="1713443952"&gt;70&lt;/key&gt;&lt;/foreign-keys&gt;&lt;ref-type name="Journal Article"&gt;17&lt;/ref-type&gt;&lt;contributors&gt;&lt;authors&gt;&lt;author&gt;van den Broek, N.&lt;/author&gt;&lt;author&gt;Larsen, J. K.&lt;/author&gt;&lt;author&gt;Verhagen, M.&lt;/author&gt;&lt;author&gt;Burk, W. J.&lt;/author&gt;&lt;author&gt;Vink, J. M.&lt;/author&gt;&lt;/authors&gt;&lt;/contributors&gt;&lt;auth-address&gt;Behavioural Science Institute, Radboud University; P.O. Box 9104, 6500 HE Nijmegen, The Netherlands.&lt;/auth-address&gt;&lt;titles&gt;&lt;title&gt;Is Adolescents&amp;apos; Food Intake Associated with Exposure to the Food Intake of Their Mothers and Best Friends?&lt;/title&gt;&lt;secondary-title&gt;Nutrients&lt;/secondary-title&gt;&lt;/titles&gt;&lt;volume&gt;12&lt;/volume&gt;&lt;number&gt;3&lt;/number&gt;&lt;edition&gt;20200317&lt;/edition&gt;&lt;keywords&gt;&lt;keyword&gt;Adolescent&lt;/keyword&gt;&lt;keyword&gt;*Adolescent Behavior&lt;/keyword&gt;&lt;keyword&gt;*Eating&lt;/keyword&gt;&lt;keyword&gt;Female&lt;/keyword&gt;&lt;keyword&gt;*Food Preferences&lt;/keyword&gt;&lt;keyword&gt;*Friends&lt;/keyword&gt;&lt;keyword&gt;Humans&lt;/keyword&gt;&lt;keyword&gt;Longitudinal Studies&lt;/keyword&gt;&lt;keyword&gt;Male&lt;/keyword&gt;&lt;keyword&gt;*Mothers&lt;/keyword&gt;&lt;keyword&gt;adolescents&lt;/keyword&gt;&lt;keyword&gt;food intake&lt;/keyword&gt;&lt;keyword&gt;parents&lt;/keyword&gt;&lt;keyword&gt;peers&lt;/keyword&gt;&lt;keyword&gt;snacking&lt;/keyword&gt;&lt;/keywords&gt;&lt;dates&gt;&lt;year&gt;2020&lt;/year&gt;&lt;pub-dates&gt;&lt;date&gt;Mar 17&lt;/date&gt;&lt;/pub-dates&gt;&lt;/dates&gt;&lt;isbn&gt;2072-6643&lt;/isbn&gt;&lt;accession-num&gt;32192005&lt;/accession-num&gt;&lt;urls&gt;&lt;/urls&gt;&lt;custom1&gt;The authors declare no conflict of interest.&lt;/custom1&gt;&lt;custom2&gt;PMC7146583&lt;/custom2&gt;&lt;electronic-resource-num&gt;10.3390/nu12030786&lt;/electronic-resource-num&gt;&lt;remote-database-provider&gt;NLM&lt;/remote-database-provider&gt;&lt;language&gt;eng&lt;/language&gt;&lt;/record&gt;&lt;/Cite&gt;&lt;/EndNote&gt;</w:instrText>
      </w:r>
      <w:r w:rsidR="000B12EE"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[1]</w:t>
      </w:r>
      <w:r w:rsidR="000B12EE" w:rsidRPr="005326FA">
        <w:rPr>
          <w:rFonts w:asciiTheme="majorBidi" w:eastAsia="Times New Roman" w:hAnsiTheme="majorBidi" w:cstheme="majorBidi"/>
          <w:sz w:val="20"/>
          <w:szCs w:val="20"/>
        </w:rPr>
        <w:fldChar w:fldCharType="end"/>
      </w:r>
      <w:r w:rsidR="000B12EE" w:rsidRPr="005326FA">
        <w:rPr>
          <w:rFonts w:asciiTheme="majorBidi" w:eastAsia="Times New Roman" w:hAnsiTheme="majorBidi" w:cstheme="majorBidi"/>
          <w:sz w:val="20"/>
          <w:szCs w:val="20"/>
        </w:rPr>
        <w:t xml:space="preserve">. </w:t>
      </w:r>
      <w:r w:rsidR="49309F8F" w:rsidRPr="005326FA">
        <w:rPr>
          <w:rFonts w:asciiTheme="majorBidi" w:eastAsia="Times New Roman" w:hAnsiTheme="majorBidi" w:cstheme="majorBidi"/>
          <w:sz w:val="20"/>
          <w:szCs w:val="20"/>
        </w:rPr>
        <w:t>Answer options included: (0) 0 days, (1) 1 day, (2) 2 days, (3) 3 days, (4) 4 days, (5) 5 days, (6) 6 days or (7) 7 days. The score theoretically ranged between 0 and 7. Higher scores indicate more days per week fruits that were consumed.</w:t>
      </w:r>
    </w:p>
    <w:p w14:paraId="24645CCF" w14:textId="43F742E0" w:rsidR="49309F8F" w:rsidRPr="005326FA" w:rsidRDefault="004A7559" w:rsidP="00B56755">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4. </w:t>
      </w:r>
      <w:r w:rsidR="49309F8F" w:rsidRPr="005326FA">
        <w:rPr>
          <w:rFonts w:asciiTheme="majorBidi" w:eastAsia="Times New Roman" w:hAnsiTheme="majorBidi" w:cstheme="majorBidi"/>
          <w:b/>
          <w:bCs/>
          <w:sz w:val="20"/>
          <w:szCs w:val="20"/>
        </w:rPr>
        <w:t>Vegetable intake</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To assess participants’ vegetable intake we asked: “The following questions are about your eating and snacking habits. Think about a normal week and indicate how many days per week (0-7) you eat … 1) Salad and/or raw vegetables (e.g., lettuce, arugula, cherry tomatoes, slice of cucumber, small carrots, bell pepper) and 2) Cooked, baked, steamed or otherwise heated vegetables (e.g., broccoli, peas, cauliflower, endive, green beans, mushrooms, beetroot, zucchini)”</w:t>
      </w:r>
      <w:r w:rsidR="000B12EE" w:rsidRPr="005326FA">
        <w:rPr>
          <w:rFonts w:asciiTheme="majorBidi" w:eastAsia="Times New Roman" w:hAnsiTheme="majorBidi" w:cstheme="majorBidi"/>
          <w:sz w:val="20"/>
          <w:szCs w:val="20"/>
        </w:rPr>
        <w:t xml:space="preserve"> </w:t>
      </w:r>
      <w:r w:rsidR="00513619"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&lt;EndNote&gt;&lt;Cite&gt;&lt;Author&gt;van den Broek&lt;/Author&gt;&lt;Year&gt;2020&lt;/Year&gt;&lt;RecNum&gt;70&lt;/RecNum&gt;&lt;DisplayText&gt;[1]&lt;/DisplayText&gt;&lt;record&gt;&lt;rec-number&gt;70&lt;/rec-number&gt;&lt;foreign-keys&gt;&lt;key app="EN" db-id="0vrfpatwxdpzd9ezwe9v0a25rardwzswwfpz" timestamp="1713443952"&gt;70&lt;/key&gt;&lt;/foreign-keys&gt;&lt;ref-type name="Journal Article"&gt;17&lt;/ref-type&gt;&lt;contributors&gt;&lt;authors&gt;&lt;author&gt;van den Broek, N.&lt;/author&gt;&lt;author&gt;Larsen, J. K.&lt;/author&gt;&lt;author&gt;Verhagen, M.&lt;/author&gt;&lt;author&gt;Burk, W. J.&lt;/author&gt;&lt;author&gt;Vink, J. M.&lt;/author&gt;&lt;/authors&gt;&lt;/contributors&gt;&lt;auth-address&gt;Behavioural Science Institute, Radboud University; P.O. Box 9104, 6500 HE Nijmegen, The Netherlands.&lt;/auth-address&gt;&lt;titles&gt;&lt;title&gt;Is Adolescents&amp;apos; Food Intake Associated with Exposure to the Food Intake of Their Mothers and Best Friends?&lt;/title&gt;&lt;secondary-title&gt;Nutrients&lt;/secondary-title&gt;&lt;/titles&gt;&lt;volume&gt;12&lt;/volume&gt;&lt;number&gt;3&lt;/number&gt;&lt;edition&gt;20200317&lt;/edition&gt;&lt;keywords&gt;&lt;keyword&gt;Adolescent&lt;/keyword&gt;&lt;keyword&gt;*Adolescent Behavior&lt;/keyword&gt;&lt;keyword&gt;*Eating&lt;/keyword&gt;&lt;keyword&gt;Female&lt;/keyword&gt;&lt;keyword&gt;*Food Preferences&lt;/keyword&gt;&lt;keyword&gt;*Friends&lt;/keyword&gt;&lt;keyword&gt;Humans&lt;/keyword&gt;&lt;keyword&gt;Longitudinal Studies&lt;/keyword&gt;&lt;keyword&gt;Male&lt;/keyword&gt;&lt;keyword&gt;*Mothers&lt;/keyword&gt;&lt;keyword&gt;adolescents&lt;/keyword&gt;&lt;keyword&gt;food intake&lt;/keyword&gt;&lt;keyword&gt;parents&lt;/keyword&gt;&lt;keyword&gt;peers&lt;/keyword&gt;&lt;keyword&gt;snacking&lt;/keyword&gt;&lt;/keywords&gt;&lt;dates&gt;&lt;year&gt;2020&lt;/year&gt;&lt;pub-dates&gt;&lt;date&gt;Mar 17&lt;/date&gt;&lt;/pub-dates&gt;&lt;/dates&gt;&lt;isbn&gt;2072-6643&lt;/isbn&gt;&lt;accession-num&gt;32192005&lt;/accession-num&gt;&lt;urls&gt;&lt;/urls&gt;&lt;custom1&gt;The authors declare no conflict of interest.&lt;/custom1&gt;&lt;custom2&gt;PMC7146583&lt;/custom2&gt;&lt;electronic-resource-num&gt;10.3390/nu12030786&lt;/electronic-resource-num&gt;&lt;remote-database-provider&gt;NLM&lt;/remote-database-provider&gt;&lt;language&gt;eng&lt;/language&gt;&lt;/record&gt;&lt;/Cite&gt;&lt;/EndNote&gt;</w:instrText>
      </w:r>
      <w:r w:rsidR="00513619"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[1]</w:t>
      </w:r>
      <w:r w:rsidR="00513619" w:rsidRPr="005326FA">
        <w:rPr>
          <w:rFonts w:asciiTheme="majorBidi" w:eastAsia="Times New Roman" w:hAnsiTheme="majorBidi" w:cstheme="majorBidi"/>
          <w:sz w:val="20"/>
          <w:szCs w:val="20"/>
        </w:rPr>
        <w:fldChar w:fldCharType="end"/>
      </w:r>
      <w:r w:rsidR="49309F8F" w:rsidRPr="005326FA">
        <w:rPr>
          <w:rFonts w:asciiTheme="majorBidi" w:eastAsia="Times New Roman" w:hAnsiTheme="majorBidi" w:cstheme="majorBidi"/>
          <w:sz w:val="20"/>
          <w:szCs w:val="20"/>
        </w:rPr>
        <w:t>. Answer options included: (0) 0 days, (1) 1 day, (2) 2 days, (3) 3 days, (4) 4 days, (5) 5 days, (6) 6 days or (7) 7 days. Next, the sum of the number of days per week of the two categories was calculated. The sum theoretically ranged between 0 and 14. Higher scores indicate more days per week that vegetables were consumed. In case participants missed data on one or more of the items, the sum was coded as missing.</w:t>
      </w:r>
    </w:p>
    <w:p w14:paraId="584E8473" w14:textId="7A2728D9" w:rsidR="00BF735D" w:rsidRPr="005326FA" w:rsidRDefault="004A7559" w:rsidP="00B56755">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5. </w:t>
      </w:r>
      <w:r w:rsidR="49309F8F" w:rsidRPr="005326FA">
        <w:rPr>
          <w:rFonts w:asciiTheme="majorBidi" w:eastAsia="Times New Roman" w:hAnsiTheme="majorBidi" w:cstheme="majorBidi"/>
          <w:b/>
          <w:bCs/>
          <w:sz w:val="20"/>
          <w:szCs w:val="20"/>
        </w:rPr>
        <w:t>Physical activity</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0075592C" w:rsidRPr="005326FA">
        <w:rPr>
          <w:rFonts w:asciiTheme="majorBidi" w:eastAsia="Times New Roman" w:hAnsiTheme="majorBidi" w:cstheme="majorBidi"/>
          <w:sz w:val="20"/>
          <w:szCs w:val="20"/>
        </w:rPr>
        <w:t>Total p</w:t>
      </w:r>
      <w:r w:rsidR="49309F8F" w:rsidRPr="005326FA">
        <w:rPr>
          <w:rFonts w:asciiTheme="majorBidi" w:eastAsia="Times New Roman" w:hAnsiTheme="majorBidi" w:cstheme="majorBidi"/>
          <w:sz w:val="20"/>
          <w:szCs w:val="20"/>
        </w:rPr>
        <w:t xml:space="preserve">hysical activity was assessed using the International Physical Activity Questionnaire – short form (IPAQ-SF) </w:t>
      </w:r>
      <w:r w:rsidR="006036E1"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&lt;EndNote&gt;&lt;Cite&gt;&lt;Author&gt;IPAQ Research Committee&lt;/Author&gt;&lt;Year&gt;2005&lt;/Year&gt;&lt;RecNum&gt;34&lt;/RecNum&gt;&lt;DisplayText&gt;[2]&lt;/DisplayText&gt;&lt;record&gt;&lt;rec-number&gt;34&lt;/rec-number&gt;&lt;foreign-keys&gt;&lt;key app="EN" db-id="0vrfpatwxdpzd9ezwe9v0a25rardwzswwfpz" timestamp="1713442598"&gt;34&lt;/key&gt;&lt;/foreign-keys&gt;&lt;ref-type name="Web Page"&gt;12&lt;/ref-type&gt;&lt;contributors&gt;&lt;authors&gt;&lt;author&gt;IPAQ Research Committee,&lt;/author&gt;&lt;/authors&gt;&lt;/contributors&gt;&lt;titles&gt;&lt;title&gt;Guidelines for data processing and analysis of the International Physical Activity Questionnaire (IPAQ)-short and long forms.&lt;/title&gt;&lt;/titles&gt;&lt;dates&gt;&lt;year&gt;2005&lt;/year&gt;&lt;/dates&gt;&lt;urls&gt;&lt;related-urls&gt;&lt;url&gt;https://sites.google.com/view/ipaq/score&lt;/url&gt;&lt;/related-urls&gt;&lt;/urls&gt;&lt;/record&gt;&lt;/Cite&gt;&lt;/EndNote&gt;</w:instrText>
      </w:r>
      <w:r w:rsidR="006036E1"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[2]</w:t>
      </w:r>
      <w:r w:rsidR="006036E1" w:rsidRPr="005326FA">
        <w:rPr>
          <w:rFonts w:asciiTheme="majorBidi" w:eastAsia="Times New Roman" w:hAnsiTheme="majorBidi" w:cstheme="majorBidi"/>
          <w:sz w:val="20"/>
          <w:szCs w:val="20"/>
        </w:rPr>
        <w:fldChar w:fldCharType="end"/>
      </w:r>
      <w:r w:rsidR="49309F8F" w:rsidRPr="005326FA">
        <w:rPr>
          <w:rFonts w:asciiTheme="majorBidi" w:eastAsia="Times New Roman" w:hAnsiTheme="majorBidi" w:cstheme="majorBidi"/>
          <w:sz w:val="20"/>
          <w:szCs w:val="20"/>
        </w:rPr>
        <w:t xml:space="preserve">. This questionnaire asks the number of days and time per day an individual engaged in 1) vigorous physical activity, 2) moderate physical activity and 3) walking. The IPAQ-SF scoring guide was used to calculate a continuous total MET/minutes per week physical activity score of </w:t>
      </w:r>
      <w:proofErr w:type="spellStart"/>
      <w:r w:rsidR="49309F8F" w:rsidRPr="005326FA">
        <w:rPr>
          <w:rFonts w:asciiTheme="majorBidi" w:eastAsia="Times New Roman" w:hAnsiTheme="majorBidi" w:cstheme="majorBidi"/>
          <w:sz w:val="20"/>
          <w:szCs w:val="20"/>
        </w:rPr>
        <w:t>vigour</w:t>
      </w:r>
      <w:r w:rsidR="00D43574">
        <w:rPr>
          <w:rFonts w:asciiTheme="majorBidi" w:eastAsia="Times New Roman" w:hAnsiTheme="majorBidi" w:cstheme="majorBidi"/>
          <w:sz w:val="20"/>
          <w:szCs w:val="20"/>
        </w:rPr>
        <w:t>ous</w:t>
      </w:r>
      <w:proofErr w:type="spellEnd"/>
      <w:r w:rsidR="49309F8F" w:rsidRPr="005326FA">
        <w:rPr>
          <w:rFonts w:asciiTheme="majorBidi" w:eastAsia="Times New Roman" w:hAnsiTheme="majorBidi" w:cstheme="majorBidi"/>
          <w:sz w:val="20"/>
          <w:szCs w:val="20"/>
        </w:rPr>
        <w:t xml:space="preserve"> physical activity, moderate physical activity and walking. </w:t>
      </w:r>
    </w:p>
    <w:p w14:paraId="5B851CA0" w14:textId="60E8A6A9" w:rsidR="49309F8F" w:rsidRPr="005326FA" w:rsidRDefault="49309F8F" w:rsidP="00B56755">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sz w:val="20"/>
          <w:szCs w:val="20"/>
        </w:rPr>
        <w:t>Several data cleaning steps were applied: 1) In case the reported time per day on an activity was lower than 10 minutes, the time per day for that activity was recoded to zero. 2) In case the total time of vigorous physical activity, moderate physical activity and walking per day exceeded 960 minutes (16 hours; assuming 8 hours of sleep), no total MET/minutes per week physical activity score of that participant was calculated. 3) In case the total time per activity category was exceeding 180 minutes (3 hours) per day, data for that specific category was truncated to 180 minutes.</w:t>
      </w:r>
    </w:p>
    <w:p w14:paraId="4E5C1F58" w14:textId="4E987B4C" w:rsidR="49309F8F" w:rsidRPr="005326FA" w:rsidRDefault="49309F8F" w:rsidP="00B56755">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sz w:val="20"/>
          <w:szCs w:val="20"/>
        </w:rPr>
        <w:t>For use in the Random Intercept Cross-Lagged Panel Models (RI-CLPMs), the continuous total physical activity scores were scaled by dividing the scores by 100. If this was not sufficient and convergence warnings were encountered, scores were divided by 1000.</w:t>
      </w:r>
    </w:p>
    <w:p w14:paraId="397BCE82" w14:textId="77777777" w:rsidR="00D873B6" w:rsidRPr="005326FA" w:rsidRDefault="00D873B6" w:rsidP="00135E23">
      <w:pPr>
        <w:spacing w:after="0" w:line="240" w:lineRule="auto"/>
        <w:ind w:firstLine="709"/>
        <w:jc w:val="both"/>
        <w:rPr>
          <w:rFonts w:asciiTheme="majorBidi" w:eastAsia="Times New Roman" w:hAnsiTheme="majorBidi" w:cstheme="majorBidi"/>
          <w:sz w:val="20"/>
          <w:szCs w:val="20"/>
        </w:rPr>
      </w:pPr>
    </w:p>
    <w:p w14:paraId="6EACBA5F" w14:textId="2ABB4ECD" w:rsidR="49309F8F" w:rsidRPr="005326FA" w:rsidRDefault="004A7559" w:rsidP="00B56755">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6. </w:t>
      </w:r>
      <w:r w:rsidR="49309F8F" w:rsidRPr="005326FA">
        <w:rPr>
          <w:rFonts w:asciiTheme="majorBidi" w:eastAsia="Times New Roman" w:hAnsiTheme="majorBidi" w:cstheme="majorBidi"/>
          <w:b/>
          <w:bCs/>
          <w:sz w:val="20"/>
          <w:szCs w:val="20"/>
        </w:rPr>
        <w:t>Depressive symptoms</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 xml:space="preserve">Depressive symptoms were assessed using the 8-item </w:t>
      </w:r>
      <w:proofErr w:type="spellStart"/>
      <w:r w:rsidR="49309F8F" w:rsidRPr="005326FA">
        <w:rPr>
          <w:rFonts w:asciiTheme="majorBidi" w:eastAsia="Times New Roman" w:hAnsiTheme="majorBidi" w:cstheme="majorBidi"/>
          <w:sz w:val="20"/>
          <w:szCs w:val="20"/>
        </w:rPr>
        <w:t>Center</w:t>
      </w:r>
      <w:proofErr w:type="spellEnd"/>
      <w:r w:rsidR="49309F8F" w:rsidRPr="005326FA">
        <w:rPr>
          <w:rFonts w:asciiTheme="majorBidi" w:eastAsia="Times New Roman" w:hAnsiTheme="majorBidi" w:cstheme="majorBidi"/>
          <w:sz w:val="20"/>
          <w:szCs w:val="20"/>
        </w:rPr>
        <w:t xml:space="preserve"> for Epidemiological Studies – Depression Scale (CES-D-8) </w:t>
      </w:r>
      <w:r w:rsidR="00BA3FF7"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&lt;EndNote&gt;&lt;Cite&gt;&lt;Author&gt;Van de Velde&lt;/Author&gt;&lt;Year&gt;2009&lt;/Year&gt;&lt;RecNum&gt;72&lt;/RecNum&gt;&lt;DisplayText&gt;[3]&lt;/DisplayText&gt;&lt;record&gt;&lt;rec-number&gt;72&lt;/rec-number&gt;&lt;foreign-keys&gt;&lt;key app="EN" db-id="0vrfpatwxdpzd9ezwe9v0a25rardwzswwfpz" timestamp="1713444089"&gt;72&lt;/key&gt;&lt;/foreign-keys&gt;&lt;ref-type name="Journal Article"&gt;17&lt;/ref-type&gt;&lt;contributors&gt;&lt;authors&gt;&lt;author&gt;Van de Velde, Sarah&lt;/author&gt;&lt;author&gt;Levecque, Katia&lt;/author&gt;&lt;author&gt;Bracke, Piet&lt;/author&gt;&lt;/authors&gt;&lt;/contributors&gt;&lt;titles&gt;&lt;title&gt;Measurement equivalence of the CES-D 8 in the general population in Belgium: a gender perspective&lt;/title&gt;&lt;secondary-title&gt;Archives of Public Health&lt;/secondary-title&gt;&lt;/titles&gt;&lt;pages&gt;1-15&lt;/pages&gt;&lt;volume&gt;67&lt;/volume&gt;&lt;dates&gt;&lt;year&gt;2009&lt;/year&gt;&lt;/dates&gt;&lt;urls&gt;&lt;/urls&gt;&lt;electronic-resource-num&gt;10.1186/0778-7367-67-1-15&lt;/electronic-resource-num&gt;&lt;/record&gt;&lt;/Cite&gt;&lt;/EndNote&gt;</w:instrText>
      </w:r>
      <w:r w:rsidR="00BA3FF7"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[3]</w:t>
      </w:r>
      <w:r w:rsidR="00BA3FF7" w:rsidRPr="005326FA">
        <w:rPr>
          <w:rFonts w:asciiTheme="majorBidi" w:eastAsia="Times New Roman" w:hAnsiTheme="majorBidi" w:cstheme="majorBidi"/>
          <w:sz w:val="20"/>
          <w:szCs w:val="20"/>
        </w:rPr>
        <w:fldChar w:fldCharType="end"/>
      </w:r>
      <w:r w:rsidR="49309F8F" w:rsidRPr="005326FA">
        <w:rPr>
          <w:rFonts w:asciiTheme="majorBidi" w:eastAsia="Times New Roman" w:hAnsiTheme="majorBidi" w:cstheme="majorBidi"/>
          <w:sz w:val="20"/>
          <w:szCs w:val="20"/>
          <w:lang w:val="en-US"/>
        </w:rPr>
        <w:t xml:space="preserve">. This questionnaire consists of 8 items and assesses how much of the time during the past week individuals felt e.g., depressed. Answer options included: (0) None or almost none of the time, (1) Some of the time, (2) Most of the time, or (3) All or almost all of the time. A sum score of all items was calculated where higher scores indicate more depressive symptoms. </w:t>
      </w:r>
      <w:r w:rsidR="49309F8F" w:rsidRPr="005326FA">
        <w:rPr>
          <w:rFonts w:asciiTheme="majorBidi" w:eastAsia="Times New Roman" w:hAnsiTheme="majorBidi" w:cstheme="majorBidi"/>
          <w:sz w:val="20"/>
          <w:szCs w:val="20"/>
        </w:rPr>
        <w:t xml:space="preserve">The sum theoretically ranged between 0 and 24. </w:t>
      </w:r>
      <w:r w:rsidR="49309F8F" w:rsidRPr="005326FA">
        <w:rPr>
          <w:rFonts w:asciiTheme="majorBidi" w:eastAsia="Times New Roman" w:hAnsiTheme="majorBidi" w:cstheme="majorBidi"/>
          <w:sz w:val="20"/>
          <w:szCs w:val="20"/>
          <w:lang w:val="en-US"/>
        </w:rPr>
        <w:t xml:space="preserve">Before calculating the sum score, positively framed items were reverse coded. A sum score was only calculated for individuals with ≥80% of the items completed. When &lt;20% of the items were missing </w:t>
      </w:r>
      <w:r w:rsidR="49309F8F" w:rsidRPr="005326FA">
        <w:rPr>
          <w:rFonts w:asciiTheme="majorBidi" w:eastAsia="Times New Roman" w:hAnsiTheme="majorBidi" w:cstheme="majorBidi"/>
          <w:sz w:val="20"/>
          <w:szCs w:val="20"/>
          <w:lang w:val="en-US"/>
        </w:rPr>
        <w:lastRenderedPageBreak/>
        <w:t xml:space="preserve">the sum was calculated based on the mean of the completed items. For individuals who had &gt;20% of the items missing, the sum was coded as missing. </w:t>
      </w:r>
      <w:r w:rsidR="00D65857" w:rsidRPr="005326FA">
        <w:rPr>
          <w:rFonts w:asciiTheme="majorBidi" w:eastAsia="Times New Roman" w:hAnsiTheme="majorBidi" w:cstheme="majorBidi"/>
          <w:sz w:val="20"/>
          <w:szCs w:val="20"/>
        </w:rPr>
        <w:t>Cronbach’s alpha was .85 for all waves</w:t>
      </w:r>
      <w:r w:rsidR="49309F8F" w:rsidRPr="005326FA">
        <w:rPr>
          <w:rFonts w:asciiTheme="majorBidi" w:eastAsia="Times New Roman" w:hAnsiTheme="majorBidi" w:cstheme="majorBidi"/>
          <w:sz w:val="20"/>
          <w:szCs w:val="20"/>
        </w:rPr>
        <w:t>.</w:t>
      </w:r>
    </w:p>
    <w:p w14:paraId="0280D363" w14:textId="5525E1E7" w:rsidR="49309F8F" w:rsidRPr="005326FA" w:rsidRDefault="004A7559" w:rsidP="00B56755">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7. </w:t>
      </w:r>
      <w:r w:rsidR="49309F8F" w:rsidRPr="005326FA">
        <w:rPr>
          <w:rFonts w:asciiTheme="majorBidi" w:eastAsia="Times New Roman" w:hAnsiTheme="majorBidi" w:cstheme="majorBidi"/>
          <w:b/>
          <w:bCs/>
          <w:sz w:val="20"/>
          <w:szCs w:val="20"/>
        </w:rPr>
        <w:t>Anxiety symptoms</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Anxiety symptoms were assessed using the 2-item Generalized Anxiety Disorder scale (GAD-2)</w:t>
      </w:r>
      <w:r w:rsidR="00BA3FF7" w:rsidRPr="005326FA">
        <w:rPr>
          <w:rFonts w:asciiTheme="majorBidi" w:eastAsia="Times New Roman" w:hAnsiTheme="majorBidi" w:cstheme="majorBidi"/>
          <w:sz w:val="20"/>
          <w:szCs w:val="20"/>
        </w:rPr>
        <w:t xml:space="preserve"> </w:t>
      </w:r>
      <w:r w:rsidR="00BA3FF7"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&lt;EndNote&gt;&lt;Cite&gt;&lt;Author&gt;Donker&lt;/Author&gt;&lt;Year&gt;2011&lt;/Year&gt;&lt;RecNum&gt;73&lt;/RecNum&gt;&lt;DisplayText&gt;[4]&lt;/DisplayText&gt;&lt;record&gt;&lt;rec-number&gt;73&lt;/rec-number&gt;&lt;foreign-keys&gt;&lt;key app="EN" db-id="0vrfpatwxdpzd9ezwe9v0a25rardwzswwfpz" timestamp="1713444130"&gt;73&lt;/key&gt;&lt;/foreign-keys&gt;&lt;ref-type name="Journal Article"&gt;17&lt;/ref-type&gt;&lt;contributors&gt;&lt;authors&gt;&lt;author&gt;Donker, T.&lt;/author&gt;&lt;author&gt;van Straten, A.&lt;/author&gt;&lt;author&gt;Marks, I.&lt;/author&gt;&lt;author&gt;Cuijpers, P.&lt;/author&gt;&lt;/authors&gt;&lt;/contributors&gt;&lt;auth-address&gt;Department of Clinical Psychology, VU University Amsterdam, Amsterdam, The Netherlands. T.Donker@psy.vu.nl&lt;/auth-address&gt;&lt;titles&gt;&lt;title&gt;Quick and easy self-rating of Generalized Anxiety Disorder: validity of the Dutch web-based GAD-7, GAD-2 and GAD-SI&lt;/title&gt;&lt;secondary-title&gt;Psychiatry Res&lt;/secondary-title&gt;&lt;/titles&gt;&lt;pages&gt;58-64&lt;/pages&gt;&lt;volume&gt;188&lt;/volume&gt;&lt;number&gt;1&lt;/number&gt;&lt;edition&gt;20110219&lt;/edition&gt;&lt;keywords&gt;&lt;keyword&gt;Adolescent&lt;/keyword&gt;&lt;keyword&gt;Adult&lt;/keyword&gt;&lt;keyword&gt;Aged&lt;/keyword&gt;&lt;keyword&gt;Aged, 80 and over&lt;/keyword&gt;&lt;keyword&gt;Anxiety Disorders/*diagnosis/epidemiology/*psychology&lt;/keyword&gt;&lt;keyword&gt;Area Under Curve&lt;/keyword&gt;&lt;keyword&gt;Diagnosis, Differential&lt;/keyword&gt;&lt;keyword&gt;*Diagnostic Self Evaluation&lt;/keyword&gt;&lt;keyword&gt;Female&lt;/keyword&gt;&lt;keyword&gt;Humans&lt;/keyword&gt;&lt;keyword&gt;*Internet&lt;/keyword&gt;&lt;keyword&gt;Male&lt;/keyword&gt;&lt;keyword&gt;Middle Aged&lt;/keyword&gt;&lt;keyword&gt;Netherlands&lt;/keyword&gt;&lt;keyword&gt;Predictive Value of Tests&lt;/keyword&gt;&lt;keyword&gt;*Psychiatric Status Rating Scales&lt;/keyword&gt;&lt;keyword&gt;Psychometrics&lt;/keyword&gt;&lt;keyword&gt;ROC Curve&lt;/keyword&gt;&lt;keyword&gt;Reproducibility of Results&lt;/keyword&gt;&lt;keyword&gt;Surveys and Questionnaires&lt;/keyword&gt;&lt;keyword&gt;Young Adult&lt;/keyword&gt;&lt;/keywords&gt;&lt;dates&gt;&lt;year&gt;2011&lt;/year&gt;&lt;pub-dates&gt;&lt;date&gt;Jun 30&lt;/date&gt;&lt;/pub-dates&gt;&lt;/dates&gt;&lt;isbn&gt;0165-1781 (Print)&amp;#xD;0165-1781&lt;/isbn&gt;&lt;accession-num&gt;21339006&lt;/accession-num&gt;&lt;urls&gt;&lt;/urls&gt;&lt;electronic-resource-num&gt;10.1016/j.psychres.2011.01.016&lt;/electronic-resource-num&gt;&lt;remote-database-provider&gt;NLM&lt;/remote-database-provider&gt;&lt;language&gt;eng&lt;/language&gt;&lt;/record&gt;&lt;/Cite&gt;&lt;/EndNote&gt;</w:instrText>
      </w:r>
      <w:r w:rsidR="00BA3FF7"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[4]</w:t>
      </w:r>
      <w:r w:rsidR="00BA3FF7" w:rsidRPr="005326FA">
        <w:rPr>
          <w:rFonts w:asciiTheme="majorBidi" w:eastAsia="Times New Roman" w:hAnsiTheme="majorBidi" w:cstheme="majorBidi"/>
          <w:sz w:val="20"/>
          <w:szCs w:val="20"/>
        </w:rPr>
        <w:fldChar w:fldCharType="end"/>
      </w:r>
      <w:r w:rsidR="49309F8F" w:rsidRPr="005326FA">
        <w:rPr>
          <w:rFonts w:asciiTheme="majorBidi" w:eastAsia="Times New Roman" w:hAnsiTheme="majorBidi" w:cstheme="majorBidi"/>
          <w:sz w:val="20"/>
          <w:szCs w:val="20"/>
        </w:rPr>
        <w:t xml:space="preserve">. This questionnaire consists of 2 items and assesses how often over the last two weeks individuals have been bothered by the following problems: 1) Feeling nervous, anxious or on edge and 2) Not being able to stop or control worrying. Answer options included: (0) Not at all, (1) Several days, (2) More than half the days or (3) Nearly every day. A sum score of these two items was calculated where higher scores indicate more anxiety symptoms. The sum theoretically ranged between 0 and 6. In case participants missed data on one or more of the items, the sum was coded as missing. Cronbach’s alpha was </w:t>
      </w:r>
      <w:r w:rsidR="004225C7" w:rsidRPr="005326FA">
        <w:rPr>
          <w:rFonts w:asciiTheme="majorBidi" w:eastAsia="Times New Roman" w:hAnsiTheme="majorBidi" w:cstheme="majorBidi"/>
          <w:sz w:val="20"/>
          <w:szCs w:val="20"/>
        </w:rPr>
        <w:t>.8</w:t>
      </w:r>
      <w:r w:rsidR="002352A4" w:rsidRPr="005326FA">
        <w:rPr>
          <w:rFonts w:asciiTheme="majorBidi" w:eastAsia="Times New Roman" w:hAnsiTheme="majorBidi" w:cstheme="majorBidi"/>
          <w:sz w:val="20"/>
          <w:szCs w:val="20"/>
        </w:rPr>
        <w:t>0</w:t>
      </w:r>
      <w:r w:rsidR="49309F8F" w:rsidRPr="005326FA">
        <w:rPr>
          <w:rFonts w:asciiTheme="majorBidi" w:eastAsia="Times New Roman" w:hAnsiTheme="majorBidi" w:cstheme="majorBidi"/>
          <w:sz w:val="20"/>
          <w:szCs w:val="20"/>
        </w:rPr>
        <w:t xml:space="preserve"> </w:t>
      </w:r>
      <w:r w:rsidR="00D65857" w:rsidRPr="005326FA">
        <w:rPr>
          <w:rFonts w:asciiTheme="majorBidi" w:eastAsia="Times New Roman" w:hAnsiTheme="majorBidi" w:cstheme="majorBidi"/>
          <w:sz w:val="20"/>
          <w:szCs w:val="20"/>
        </w:rPr>
        <w:t>for W1,</w:t>
      </w:r>
      <w:r w:rsidR="00297C01" w:rsidRPr="005326FA">
        <w:rPr>
          <w:rFonts w:asciiTheme="majorBidi" w:eastAsia="Times New Roman" w:hAnsiTheme="majorBidi" w:cstheme="majorBidi"/>
          <w:sz w:val="20"/>
          <w:szCs w:val="20"/>
        </w:rPr>
        <w:t xml:space="preserve"> </w:t>
      </w:r>
      <w:r w:rsidR="00EF4C14" w:rsidRPr="005326FA">
        <w:rPr>
          <w:rFonts w:asciiTheme="majorBidi" w:eastAsia="Times New Roman" w:hAnsiTheme="majorBidi" w:cstheme="majorBidi"/>
          <w:sz w:val="20"/>
          <w:szCs w:val="20"/>
        </w:rPr>
        <w:t xml:space="preserve">.82 </w:t>
      </w:r>
      <w:r w:rsidR="00D65857" w:rsidRPr="005326FA">
        <w:rPr>
          <w:rFonts w:asciiTheme="majorBidi" w:eastAsia="Times New Roman" w:hAnsiTheme="majorBidi" w:cstheme="majorBidi"/>
          <w:sz w:val="20"/>
          <w:szCs w:val="20"/>
        </w:rPr>
        <w:t>for W2 and .79 for W3.</w:t>
      </w:r>
    </w:p>
    <w:p w14:paraId="2E455287" w14:textId="264676FB" w:rsidR="49309F8F" w:rsidRPr="005326FA" w:rsidRDefault="004A7559" w:rsidP="00135E23">
      <w:pPr>
        <w:spacing w:after="0" w:line="240" w:lineRule="auto"/>
        <w:ind w:firstLine="709"/>
        <w:rPr>
          <w:rFonts w:asciiTheme="majorBidi" w:eastAsia="Times New Roman" w:hAnsiTheme="majorBidi" w:cstheme="majorBidi"/>
          <w:sz w:val="20"/>
          <w:szCs w:val="20"/>
        </w:rPr>
      </w:pPr>
      <w:r w:rsidRPr="005326FA">
        <w:rPr>
          <w:rFonts w:asciiTheme="majorBidi" w:eastAsia="Times New Roman" w:hAnsiTheme="majorBidi" w:cstheme="majorBidi"/>
          <w:b/>
          <w:bCs/>
          <w:sz w:val="20"/>
          <w:szCs w:val="20"/>
        </w:rPr>
        <w:t xml:space="preserve">8. </w:t>
      </w:r>
      <w:r w:rsidR="49309F8F" w:rsidRPr="005326FA">
        <w:rPr>
          <w:rFonts w:asciiTheme="majorBidi" w:eastAsia="Times New Roman" w:hAnsiTheme="majorBidi" w:cstheme="majorBidi"/>
          <w:b/>
          <w:bCs/>
          <w:sz w:val="20"/>
          <w:szCs w:val="20"/>
        </w:rPr>
        <w:t>Socio-demographics</w:t>
      </w:r>
      <w:r w:rsidR="0003153E" w:rsidRPr="005326FA">
        <w:rPr>
          <w:rFonts w:asciiTheme="majorBidi" w:eastAsia="Times New Roman" w:hAnsiTheme="majorBidi" w:cstheme="majorBidi"/>
          <w:b/>
          <w:bCs/>
          <w:sz w:val="20"/>
          <w:szCs w:val="20"/>
        </w:rPr>
        <w:t>.</w:t>
      </w:r>
      <w:r w:rsidR="00BF735D" w:rsidRPr="005326FA">
        <w:rPr>
          <w:rFonts w:asciiTheme="majorBidi" w:eastAsia="Times New Roman" w:hAnsiTheme="majorBidi" w:cstheme="majorBidi"/>
          <w:b/>
          <w:bCs/>
          <w:sz w:val="20"/>
          <w:szCs w:val="20"/>
        </w:rPr>
        <w:t xml:space="preserve"> </w:t>
      </w:r>
      <w:r w:rsidR="49309F8F" w:rsidRPr="005326FA">
        <w:rPr>
          <w:rFonts w:asciiTheme="majorBidi" w:eastAsia="Times New Roman" w:hAnsiTheme="majorBidi" w:cstheme="majorBidi"/>
          <w:sz w:val="20"/>
          <w:szCs w:val="20"/>
        </w:rPr>
        <w:t>Socio-demographics included: a) age, b) gender, c) living situation, d) relationship status, e) educational type of father, f) educational type of mother, g) Body Mass Index, h) perceived physical health and i) perceived mental health.</w:t>
      </w:r>
    </w:p>
    <w:p w14:paraId="5480E212" w14:textId="61057351"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Age</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For descriptive purposes, age (in years) per wave was calculated based on date of birth and date of participation. For the RI-CLPMs, age at W1 was used. However, when age at W1 was not available (for example because participants joined the study at a later wave), their age at W1 was estimated based on the available data on date of birth/date of participation at a later wave.</w:t>
      </w:r>
    </w:p>
    <w:p w14:paraId="06776854" w14:textId="68788685"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Gender</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“What is your gender”. Answer options included: (1) Male, (2) Female or (3) Other. In case inconsistencies in reporting gender across the waves were observed, data on gender of this participant across all waves was set to missing (</w:t>
      </w:r>
      <w:proofErr w:type="spellStart"/>
      <w:r w:rsidRPr="005326FA">
        <w:rPr>
          <w:rFonts w:asciiTheme="majorBidi" w:eastAsia="Times New Roman" w:hAnsiTheme="majorBidi" w:cstheme="majorBidi"/>
          <w:i/>
          <w:iCs/>
          <w:sz w:val="20"/>
          <w:szCs w:val="20"/>
        </w:rPr>
        <w:t>n</w:t>
      </w:r>
      <w:r w:rsidRPr="005326FA">
        <w:rPr>
          <w:rFonts w:asciiTheme="majorBidi" w:eastAsia="Times New Roman" w:hAnsiTheme="majorBidi" w:cstheme="majorBidi"/>
          <w:i/>
          <w:iCs/>
          <w:sz w:val="20"/>
          <w:szCs w:val="20"/>
          <w:vertAlign w:val="subscript"/>
        </w:rPr>
        <w:t>set</w:t>
      </w:r>
      <w:proofErr w:type="spellEnd"/>
      <w:r w:rsidRPr="005326FA">
        <w:rPr>
          <w:rFonts w:asciiTheme="majorBidi" w:eastAsia="Times New Roman" w:hAnsiTheme="majorBidi" w:cstheme="majorBidi"/>
          <w:i/>
          <w:iCs/>
          <w:sz w:val="20"/>
          <w:szCs w:val="20"/>
          <w:vertAlign w:val="subscript"/>
        </w:rPr>
        <w:t xml:space="preserve"> to missing W1 </w:t>
      </w:r>
      <w:r w:rsidRPr="005326FA">
        <w:rPr>
          <w:rFonts w:asciiTheme="majorBidi" w:eastAsia="Times New Roman" w:hAnsiTheme="majorBidi" w:cstheme="majorBidi"/>
          <w:i/>
          <w:iCs/>
          <w:sz w:val="20"/>
          <w:szCs w:val="20"/>
        </w:rPr>
        <w:t xml:space="preserve">= 43, </w:t>
      </w:r>
      <w:proofErr w:type="spellStart"/>
      <w:r w:rsidRPr="005326FA">
        <w:rPr>
          <w:rFonts w:asciiTheme="majorBidi" w:eastAsia="Times New Roman" w:hAnsiTheme="majorBidi" w:cstheme="majorBidi"/>
          <w:i/>
          <w:iCs/>
          <w:sz w:val="20"/>
          <w:szCs w:val="20"/>
        </w:rPr>
        <w:t>n</w:t>
      </w:r>
      <w:r w:rsidRPr="005326FA">
        <w:rPr>
          <w:rFonts w:asciiTheme="majorBidi" w:eastAsia="Times New Roman" w:hAnsiTheme="majorBidi" w:cstheme="majorBidi"/>
          <w:i/>
          <w:iCs/>
          <w:sz w:val="20"/>
          <w:szCs w:val="20"/>
          <w:vertAlign w:val="subscript"/>
        </w:rPr>
        <w:t>set</w:t>
      </w:r>
      <w:proofErr w:type="spellEnd"/>
      <w:r w:rsidRPr="005326FA">
        <w:rPr>
          <w:rFonts w:asciiTheme="majorBidi" w:eastAsia="Times New Roman" w:hAnsiTheme="majorBidi" w:cstheme="majorBidi"/>
          <w:i/>
          <w:iCs/>
          <w:sz w:val="20"/>
          <w:szCs w:val="20"/>
          <w:vertAlign w:val="subscript"/>
        </w:rPr>
        <w:t xml:space="preserve"> to missing W2 </w:t>
      </w:r>
      <w:r w:rsidRPr="005326FA">
        <w:rPr>
          <w:rFonts w:asciiTheme="majorBidi" w:eastAsia="Times New Roman" w:hAnsiTheme="majorBidi" w:cstheme="majorBidi"/>
          <w:i/>
          <w:iCs/>
          <w:sz w:val="20"/>
          <w:szCs w:val="20"/>
        </w:rPr>
        <w:t xml:space="preserve">= 39, </w:t>
      </w:r>
      <w:proofErr w:type="spellStart"/>
      <w:r w:rsidRPr="005326FA">
        <w:rPr>
          <w:rFonts w:asciiTheme="majorBidi" w:eastAsia="Times New Roman" w:hAnsiTheme="majorBidi" w:cstheme="majorBidi"/>
          <w:i/>
          <w:iCs/>
          <w:sz w:val="20"/>
          <w:szCs w:val="20"/>
        </w:rPr>
        <w:t>n</w:t>
      </w:r>
      <w:r w:rsidRPr="005326FA">
        <w:rPr>
          <w:rFonts w:asciiTheme="majorBidi" w:eastAsia="Times New Roman" w:hAnsiTheme="majorBidi" w:cstheme="majorBidi"/>
          <w:i/>
          <w:iCs/>
          <w:sz w:val="20"/>
          <w:szCs w:val="20"/>
          <w:vertAlign w:val="subscript"/>
        </w:rPr>
        <w:t>set</w:t>
      </w:r>
      <w:proofErr w:type="spellEnd"/>
      <w:r w:rsidRPr="005326FA">
        <w:rPr>
          <w:rFonts w:asciiTheme="majorBidi" w:eastAsia="Times New Roman" w:hAnsiTheme="majorBidi" w:cstheme="majorBidi"/>
          <w:i/>
          <w:iCs/>
          <w:sz w:val="20"/>
          <w:szCs w:val="20"/>
          <w:vertAlign w:val="subscript"/>
        </w:rPr>
        <w:t xml:space="preserve"> to missing W1 </w:t>
      </w:r>
      <w:r w:rsidRPr="005326FA">
        <w:rPr>
          <w:rFonts w:asciiTheme="majorBidi" w:eastAsia="Times New Roman" w:hAnsiTheme="majorBidi" w:cstheme="majorBidi"/>
          <w:i/>
          <w:iCs/>
          <w:sz w:val="20"/>
          <w:szCs w:val="20"/>
        </w:rPr>
        <w:t>= 34)</w:t>
      </w:r>
      <w:r w:rsidRPr="005326FA">
        <w:rPr>
          <w:rFonts w:asciiTheme="majorBidi" w:eastAsia="Times New Roman" w:hAnsiTheme="majorBidi" w:cstheme="majorBidi"/>
          <w:sz w:val="20"/>
          <w:szCs w:val="20"/>
        </w:rPr>
        <w:t>. For descriptive purposes, data on all three answer categories and all three waves were used. For the RI-CLPMs, gender at W1 was used. However, we only used categories (1) Male and (2) Female as the number of participants who answered gender (3) Other was small (</w:t>
      </w:r>
      <w:r w:rsidRPr="005326FA">
        <w:rPr>
          <w:rFonts w:asciiTheme="majorBidi" w:eastAsia="Times New Roman" w:hAnsiTheme="majorBidi" w:cstheme="majorBidi"/>
          <w:i/>
          <w:iCs/>
          <w:sz w:val="20"/>
          <w:szCs w:val="20"/>
        </w:rPr>
        <w:t>n</w:t>
      </w:r>
      <w:r w:rsidRPr="005326FA">
        <w:rPr>
          <w:rFonts w:asciiTheme="majorBidi" w:eastAsia="Times New Roman" w:hAnsiTheme="majorBidi" w:cstheme="majorBidi"/>
          <w:sz w:val="20"/>
          <w:szCs w:val="20"/>
        </w:rPr>
        <w:t xml:space="preserve"> varied between 42 and 61 across waves). Therefore, in the RI-CLPMs, gender (3) Other data was set to missing. When gender at W1 was not available (for example because participants joined the study at a later wave), gender at a follow-up wave was used instead.</w:t>
      </w:r>
    </w:p>
    <w:p w14:paraId="6156DF89" w14:textId="3CCDB728"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Living situation</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“With whom do you live (multiple answers possible)? Note. Think about your living situation during most of an average work week”. Participants could select one or more of the following categories: “With no one, I live alone”, “Roommate(s) (no family)”,  “Parent(s)”,  “Partner”, “Child/children”,  “Other family member(s)” or “Other, namely…”. Per category, participants were coded as (1) Yes (when they selected that specific category) and (0) No (when that specific category was not selected but at least one of the other living situation categories was selected).</w:t>
      </w:r>
    </w:p>
    <w:p w14:paraId="05FD3688" w14:textId="6D666023"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Relationship status</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“Which of the following options best describes your current relationship status?”. Answer options included: (1) Single, (2) Married, (3) In a steady relationship and living together, (4) In a steady relationship and living apart, (5) Dating without a steady relationship, (6) In a non-monogamous relationship, (7) Divorced or (8) Other, namely.</w:t>
      </w:r>
    </w:p>
    <w:p w14:paraId="15ECDF98" w14:textId="0F0E49F8"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Educational type father</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to report the highest completed level of education of their biological father. Answer options included: (1) Less than secondary education, (2) Secondary education, (3) Higher education or (4) Do not know.</w:t>
      </w:r>
    </w:p>
    <w:p w14:paraId="4AC5AE5B" w14:textId="71F2B0A7"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Educational type mother</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to report the highest completed level of education of their biological mother. Answer options included: (1) Less than secondary education, (2) Secondary education, (3) Higher education or (4) Do not know.</w:t>
      </w:r>
    </w:p>
    <w:p w14:paraId="5EF53896" w14:textId="4C524915"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Body Mass Index</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b/>
          <w:bCs/>
          <w:sz w:val="20"/>
          <w:szCs w:val="20"/>
        </w:rPr>
        <w:t xml:space="preserve"> </w:t>
      </w:r>
      <w:r w:rsidRPr="005326FA">
        <w:rPr>
          <w:rFonts w:asciiTheme="majorBidi" w:eastAsia="Times New Roman" w:hAnsiTheme="majorBidi" w:cstheme="majorBidi"/>
          <w:sz w:val="20"/>
          <w:szCs w:val="20"/>
        </w:rPr>
        <w:t>Participants were asked, “What is your height in cm?” and “What is your current weight in kg?”. For participants who participated in multiple waves, height was only asked once at the first time of participation. Body Mass Index (BMI) was calculated using the answers on weight and height (weight in kg divided by height in m</w:t>
      </w:r>
      <w:r w:rsidRPr="005326FA">
        <w:rPr>
          <w:rFonts w:asciiTheme="majorBidi" w:eastAsia="Times New Roman" w:hAnsiTheme="majorBidi" w:cstheme="majorBidi"/>
          <w:sz w:val="20"/>
          <w:szCs w:val="20"/>
          <w:vertAlign w:val="superscript"/>
        </w:rPr>
        <w:t>2</w:t>
      </w:r>
      <w:r w:rsidRPr="005326FA">
        <w:rPr>
          <w:rFonts w:asciiTheme="majorBidi" w:eastAsia="Times New Roman" w:hAnsiTheme="majorBidi" w:cstheme="majorBidi"/>
          <w:sz w:val="20"/>
          <w:szCs w:val="20"/>
        </w:rPr>
        <w:t>). BMI values below 10 and above 60 were set to missing as deemed non-viable.</w:t>
      </w:r>
    </w:p>
    <w:p w14:paraId="2272935F" w14:textId="75236F28" w:rsidR="49309F8F" w:rsidRPr="005326FA" w:rsidRDefault="49309F8F" w:rsidP="00135E23">
      <w:pPr>
        <w:spacing w:after="0" w:line="240" w:lineRule="auto"/>
        <w:ind w:firstLine="709"/>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 xml:space="preserve">Overall perceived physical </w:t>
      </w:r>
      <w:r w:rsidR="0083637F" w:rsidRPr="005326FA">
        <w:rPr>
          <w:rFonts w:asciiTheme="majorBidi" w:eastAsia="Times New Roman" w:hAnsiTheme="majorBidi" w:cstheme="majorBidi"/>
          <w:b/>
          <w:bCs/>
          <w:i/>
          <w:iCs/>
          <w:sz w:val="20"/>
          <w:szCs w:val="20"/>
        </w:rPr>
        <w:t>health.</w:t>
      </w:r>
      <w:r w:rsidRPr="005326FA">
        <w:rPr>
          <w:rFonts w:asciiTheme="majorBidi" w:eastAsia="Times New Roman" w:hAnsiTheme="majorBidi" w:cstheme="majorBidi"/>
          <w:sz w:val="20"/>
          <w:szCs w:val="20"/>
        </w:rPr>
        <w:t xml:space="preserve"> Participants were asked, “In general, would you say your physical health is…” </w:t>
      </w:r>
      <w:r w:rsidR="005F6DDD"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&lt;EndNote&gt;&lt;Cite&gt;&lt;Author&gt;DeSalvo&lt;/Author&gt;&lt;Year&gt;2006&lt;/Year&gt;&lt;RecNum&gt;121&lt;/RecNum&gt;&lt;DisplayText&gt;[5]&lt;/DisplayText&gt;&lt;record&gt;&lt;rec-number&gt;121&lt;/rec-number&gt;&lt;foreign-keys&gt;&lt;key app="EN" db-id="0vrfpatwxdpzd9ezwe9v0a25rardwzswwfpz" timestamp="1719229735"&gt;121&lt;/key&gt;&lt;/foreign-keys&gt;&lt;ref-type name="Journal Article"&gt;17&lt;/ref-type&gt;&lt;contributors&gt;&lt;authors&gt;&lt;author&gt;DeSalvo, K. B.&lt;/author&gt;&lt;author&gt;Fisher, W. P.&lt;/author&gt;&lt;author&gt;Tran, K.&lt;/author&gt;&lt;author&gt;Bloser, N.&lt;/author&gt;&lt;author&gt;Merrill, W.&lt;/author&gt;&lt;author&gt;Peabody, J.&lt;/author&gt;&lt;/authors&gt;&lt;/contributors&gt;&lt;auth-address&gt;Section of General Internal Medicine and Geriatrics, Tulane University Health Sciences Center, New Orleans, LA 70112, USA. kdesalv@tulane.edu&lt;/auth-address&gt;&lt;titles&gt;&lt;title&gt;Assessing measurement properties of two single-item general health measures&lt;/title&gt;&lt;secondary-title&gt;Qual Life Res&lt;/secondary-title&gt;&lt;/titles&gt;&lt;pages&gt;191-201&lt;/pages&gt;&lt;volume&gt;15&lt;/volume&gt;&lt;number&gt;2&lt;/number&gt;&lt;keywords&gt;&lt;keyword&gt;Adult&lt;/keyword&gt;&lt;keyword&gt;Aged&lt;/keyword&gt;&lt;keyword&gt;Female&lt;/keyword&gt;&lt;keyword&gt;*Health Status&lt;/keyword&gt;&lt;keyword&gt;Humans&lt;/keyword&gt;&lt;keyword&gt;Male&lt;/keyword&gt;&lt;keyword&gt;Middle Aged&lt;/keyword&gt;&lt;keyword&gt;Surveys and Questionnaires/*standards&lt;/keyword&gt;&lt;keyword&gt;United States&lt;/keyword&gt;&lt;/keywords&gt;&lt;dates&gt;&lt;year&gt;2006&lt;/year&gt;&lt;pub-dates&gt;&lt;date&gt;Mar&lt;/date&gt;&lt;/pub-dates&gt;&lt;/dates&gt;&lt;isbn&gt;0962-9343 (Print)&amp;#xD;0962-9343&lt;/isbn&gt;&lt;accession-num&gt;16468076&lt;/accession-num&gt;&lt;urls&gt;&lt;/urls&gt;&lt;electronic-resource-num&gt;10.1007/s11136-005-0887-2&lt;/electronic-resource-num&gt;&lt;remote-database-provider&gt;NLM&lt;/remote-database-provider&gt;&lt;language&gt;eng&lt;/language&gt;&lt;/record&gt;&lt;/Cite&gt;&lt;/EndNote&gt;</w:instrText>
      </w:r>
      <w:r w:rsidR="005F6DDD"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[5]</w:t>
      </w:r>
      <w:r w:rsidR="005F6DDD" w:rsidRPr="005326FA">
        <w:rPr>
          <w:rFonts w:asciiTheme="majorBidi" w:eastAsia="Times New Roman" w:hAnsiTheme="majorBidi" w:cstheme="majorBidi"/>
          <w:sz w:val="20"/>
          <w:szCs w:val="20"/>
        </w:rPr>
        <w:fldChar w:fldCharType="end"/>
      </w:r>
      <w:r w:rsidRPr="005326FA">
        <w:rPr>
          <w:rFonts w:asciiTheme="majorBidi" w:eastAsia="Times New Roman" w:hAnsiTheme="majorBidi" w:cstheme="majorBidi"/>
          <w:sz w:val="20"/>
          <w:szCs w:val="20"/>
        </w:rPr>
        <w:t xml:space="preserve">. Answer options included: (1) Poor, (2) Fair, (3) Good, (4) Very good or (5) Excellent. </w:t>
      </w:r>
    </w:p>
    <w:p w14:paraId="18FF6DDD" w14:textId="2F81DBC0" w:rsidR="003B796D" w:rsidRPr="005326FA" w:rsidRDefault="49309F8F" w:rsidP="00135E23">
      <w:pPr>
        <w:spacing w:line="240" w:lineRule="auto"/>
        <w:ind w:firstLine="708"/>
        <w:jc w:val="both"/>
        <w:rPr>
          <w:rFonts w:asciiTheme="majorBidi" w:eastAsia="Times New Roman" w:hAnsiTheme="majorBidi" w:cstheme="majorBidi"/>
          <w:sz w:val="20"/>
          <w:szCs w:val="20"/>
        </w:rPr>
      </w:pPr>
      <w:r w:rsidRPr="005326FA">
        <w:rPr>
          <w:rFonts w:asciiTheme="majorBidi" w:eastAsia="Times New Roman" w:hAnsiTheme="majorBidi" w:cstheme="majorBidi"/>
          <w:b/>
          <w:bCs/>
          <w:i/>
          <w:iCs/>
          <w:sz w:val="20"/>
          <w:szCs w:val="20"/>
        </w:rPr>
        <w:t>Overall perceived mental health</w:t>
      </w:r>
      <w:r w:rsidR="0083637F" w:rsidRPr="005326FA">
        <w:rPr>
          <w:rFonts w:asciiTheme="majorBidi" w:eastAsia="Times New Roman" w:hAnsiTheme="majorBidi" w:cstheme="majorBidi"/>
          <w:b/>
          <w:bCs/>
          <w:i/>
          <w:iCs/>
          <w:sz w:val="20"/>
          <w:szCs w:val="20"/>
        </w:rPr>
        <w:t>.</w:t>
      </w:r>
      <w:r w:rsidRPr="005326FA">
        <w:rPr>
          <w:rFonts w:asciiTheme="majorBidi" w:eastAsia="Times New Roman" w:hAnsiTheme="majorBidi" w:cstheme="majorBidi"/>
          <w:sz w:val="20"/>
          <w:szCs w:val="20"/>
        </w:rPr>
        <w:t xml:space="preserve"> Participants were asked, “In general, would you say your mental health is…” </w:t>
      </w:r>
      <w:r w:rsidR="00C7248E" w:rsidRPr="005326FA">
        <w:rPr>
          <w:rFonts w:asciiTheme="majorBidi" w:eastAsia="Times New Roman" w:hAnsiTheme="majorBidi" w:cstheme="majorBidi"/>
          <w:sz w:val="20"/>
          <w:szCs w:val="20"/>
        </w:rPr>
        <w:fldChar w:fldCharType="begin"/>
      </w:r>
      <w:r w:rsidR="005A4AA2">
        <w:rPr>
          <w:rFonts w:asciiTheme="majorBidi" w:eastAsia="Times New Roman" w:hAnsiTheme="majorBidi" w:cstheme="majorBidi"/>
          <w:sz w:val="20"/>
          <w:szCs w:val="20"/>
        </w:rPr>
        <w:instrText xml:space="preserve"> ADDIN EN.CITE &lt;EndNote&gt;&lt;Cite&gt;&lt;Author&gt;DeSalvo&lt;/Author&gt;&lt;Year&gt;2006&lt;/Year&gt;&lt;RecNum&gt;121&lt;/RecNum&gt;&lt;DisplayText&gt;[5]&lt;/DisplayText&gt;&lt;record&gt;&lt;rec-number&gt;121&lt;/rec-number&gt;&lt;foreign-keys&gt;&lt;key app="EN" db-id="0vrfpatwxdpzd9ezwe9v0a25rardwzswwfpz" timestamp="1719229735"&gt;121&lt;/key&gt;&lt;/foreign-keys&gt;&lt;ref-type name="Journal Article"&gt;17&lt;/ref-type&gt;&lt;contributors&gt;&lt;authors&gt;&lt;author&gt;DeSalvo, K. B.&lt;/author&gt;&lt;author&gt;Fisher, W. P.&lt;/author&gt;&lt;author&gt;Tran, K.&lt;/author&gt;&lt;author&gt;Bloser, N.&lt;/author&gt;&lt;author&gt;Merrill, W.&lt;/author&gt;&lt;author&gt;Peabody, J.&lt;/author&gt;&lt;/authors&gt;&lt;/contributors&gt;&lt;auth-address&gt;Section of General Internal Medicine and Geriatrics, Tulane University Health Sciences Center, New Orleans, LA 70112, USA. kdesalv@tulane.edu&lt;/auth-address&gt;&lt;titles&gt;&lt;title&gt;Assessing measurement properties of two single-item general health measures&lt;/title&gt;&lt;secondary-title&gt;Qual Life Res&lt;/secondary-title&gt;&lt;/titles&gt;&lt;pages&gt;191-201&lt;/pages&gt;&lt;volume&gt;15&lt;/volume&gt;&lt;number&gt;2&lt;/number&gt;&lt;keywords&gt;&lt;keyword&gt;Adult&lt;/keyword&gt;&lt;keyword&gt;Aged&lt;/keyword&gt;&lt;keyword&gt;Female&lt;/keyword&gt;&lt;keyword&gt;*Health Status&lt;/keyword&gt;&lt;keyword&gt;Humans&lt;/keyword&gt;&lt;keyword&gt;Male&lt;/keyword&gt;&lt;keyword&gt;Middle Aged&lt;/keyword&gt;&lt;keyword&gt;Surveys and Questionnaires/*standards&lt;/keyword&gt;&lt;keyword&gt;United States&lt;/keyword&gt;&lt;/keywords&gt;&lt;dates&gt;&lt;year&gt;2006&lt;/year&gt;&lt;pub-dates&gt;&lt;date&gt;Mar&lt;/date&gt;&lt;/pub-dates&gt;&lt;/dates&gt;&lt;isbn&gt;0962-9343 (Print)&amp;#xD;0962-9343&lt;/isbn&gt;&lt;accession-num&gt;16468076&lt;/accession-num&gt;&lt;urls&gt;&lt;/urls&gt;&lt;electronic-resource-num&gt;10.1007/s11136-005-0887-2&lt;/electronic-resource-num&gt;&lt;remote-database-provider&gt;NLM&lt;/remote-database-provider&gt;&lt;language&gt;eng&lt;/language&gt;&lt;/record&gt;&lt;/Cite&gt;&lt;/EndNote&gt;</w:instrText>
      </w:r>
      <w:r w:rsidR="00C7248E" w:rsidRPr="005326FA">
        <w:rPr>
          <w:rFonts w:asciiTheme="majorBidi" w:eastAsia="Times New Roman" w:hAnsiTheme="majorBidi" w:cstheme="majorBidi"/>
          <w:sz w:val="20"/>
          <w:szCs w:val="20"/>
        </w:rPr>
        <w:fldChar w:fldCharType="separate"/>
      </w:r>
      <w:r w:rsidR="005A4AA2">
        <w:rPr>
          <w:rFonts w:asciiTheme="majorBidi" w:eastAsia="Times New Roman" w:hAnsiTheme="majorBidi" w:cstheme="majorBidi"/>
          <w:noProof/>
          <w:sz w:val="20"/>
          <w:szCs w:val="20"/>
        </w:rPr>
        <w:t>[5]</w:t>
      </w:r>
      <w:r w:rsidR="00C7248E" w:rsidRPr="005326FA">
        <w:rPr>
          <w:rFonts w:asciiTheme="majorBidi" w:eastAsia="Times New Roman" w:hAnsiTheme="majorBidi" w:cstheme="majorBidi"/>
          <w:sz w:val="20"/>
          <w:szCs w:val="20"/>
        </w:rPr>
        <w:fldChar w:fldCharType="end"/>
      </w:r>
      <w:r w:rsidRPr="005326FA">
        <w:rPr>
          <w:rFonts w:asciiTheme="majorBidi" w:eastAsia="Times New Roman" w:hAnsiTheme="majorBidi" w:cstheme="majorBidi"/>
          <w:sz w:val="20"/>
          <w:szCs w:val="20"/>
        </w:rPr>
        <w:t xml:space="preserve">. Answer options included: (1) Poor, (2) Fair, (3) Good, (4) Very good or (5) Excellent. </w:t>
      </w:r>
    </w:p>
    <w:p w14:paraId="5405ABAC" w14:textId="66E19E45" w:rsidR="000B12EE" w:rsidRPr="00D30D07" w:rsidRDefault="00C2027D" w:rsidP="00135E23">
      <w:pPr>
        <w:spacing w:line="240" w:lineRule="auto"/>
        <w:jc w:val="center"/>
        <w:rPr>
          <w:rFonts w:asciiTheme="majorBidi" w:eastAsia="Times New Roman" w:hAnsiTheme="majorBidi" w:cstheme="majorBidi"/>
          <w:b/>
          <w:bCs/>
          <w:sz w:val="20"/>
          <w:szCs w:val="20"/>
          <w:lang w:val="nl-NL"/>
        </w:rPr>
      </w:pPr>
      <w:proofErr w:type="spellStart"/>
      <w:r w:rsidRPr="00D30D07">
        <w:rPr>
          <w:rFonts w:asciiTheme="majorBidi" w:eastAsia="Times New Roman" w:hAnsiTheme="majorBidi" w:cstheme="majorBidi"/>
          <w:b/>
          <w:bCs/>
          <w:sz w:val="20"/>
          <w:szCs w:val="20"/>
          <w:lang w:val="nl-NL"/>
        </w:rPr>
        <w:t>References</w:t>
      </w:r>
      <w:proofErr w:type="spellEnd"/>
    </w:p>
    <w:p w14:paraId="49AE8F2D" w14:textId="26D4D87C" w:rsidR="0060182E" w:rsidRPr="0060182E" w:rsidRDefault="000B12EE" w:rsidP="0060182E">
      <w:pPr>
        <w:pStyle w:val="EndNoteBibliography"/>
        <w:spacing w:after="0"/>
      </w:pPr>
      <w:r w:rsidRPr="005326FA">
        <w:rPr>
          <w:rFonts w:asciiTheme="majorBidi" w:eastAsia="Times New Roman" w:hAnsiTheme="majorBidi" w:cstheme="majorBidi"/>
          <w:szCs w:val="20"/>
        </w:rPr>
        <w:fldChar w:fldCharType="begin"/>
      </w:r>
      <w:r w:rsidRPr="00D30D07">
        <w:rPr>
          <w:rFonts w:asciiTheme="majorBidi" w:eastAsia="Times New Roman" w:hAnsiTheme="majorBidi" w:cstheme="majorBidi"/>
          <w:szCs w:val="20"/>
          <w:lang w:val="nl-NL"/>
        </w:rPr>
        <w:instrText xml:space="preserve"> ADDIN EN.SECTION.REFLIST </w:instrText>
      </w:r>
      <w:r w:rsidRPr="005326FA">
        <w:rPr>
          <w:rFonts w:asciiTheme="majorBidi" w:eastAsia="Times New Roman" w:hAnsiTheme="majorBidi" w:cstheme="majorBidi"/>
          <w:szCs w:val="20"/>
        </w:rPr>
        <w:fldChar w:fldCharType="separate"/>
      </w:r>
      <w:r w:rsidR="0060182E" w:rsidRPr="0060182E">
        <w:rPr>
          <w:lang w:val="nl-NL"/>
        </w:rPr>
        <w:t>1.</w:t>
      </w:r>
      <w:r w:rsidR="0060182E" w:rsidRPr="0060182E">
        <w:rPr>
          <w:lang w:val="nl-NL"/>
        </w:rPr>
        <w:tab/>
        <w:t xml:space="preserve">van den Broek N, Larsen JK, Verhagen M, Burk WJ, Vink JM. </w:t>
      </w:r>
      <w:r w:rsidR="0060182E" w:rsidRPr="0060182E">
        <w:t xml:space="preserve">Is Adolescents' Food Intake Associated with Exposure to the Food Intake of Their Mothers and Best Friends? Nutrients. 2020;12(3). </w:t>
      </w:r>
      <w:hyperlink r:id="rId11" w:history="1">
        <w:r w:rsidR="0060182E" w:rsidRPr="0060182E">
          <w:rPr>
            <w:rStyle w:val="Hyperlink"/>
          </w:rPr>
          <w:t>https://doi.org/10.3390/nu12030786</w:t>
        </w:r>
      </w:hyperlink>
    </w:p>
    <w:p w14:paraId="7B004455" w14:textId="1BA83BC0" w:rsidR="0060182E" w:rsidRPr="0060182E" w:rsidRDefault="0060182E" w:rsidP="0060182E">
      <w:pPr>
        <w:pStyle w:val="EndNoteBibliography"/>
        <w:spacing w:after="0"/>
      </w:pPr>
      <w:r w:rsidRPr="0060182E">
        <w:t>2.</w:t>
      </w:r>
      <w:r w:rsidRPr="0060182E">
        <w:tab/>
        <w:t xml:space="preserve">IPAQ Research Committee. Guidelines for data processing and analysis of the International Physical Activity Questionnaire (IPAQ)-short and long forms. 2005. </w:t>
      </w:r>
      <w:hyperlink r:id="rId12" w:history="1">
        <w:r w:rsidRPr="0060182E">
          <w:rPr>
            <w:rStyle w:val="Hyperlink"/>
          </w:rPr>
          <w:t>https://sites.google.com/view/ipaq/score</w:t>
        </w:r>
      </w:hyperlink>
      <w:r w:rsidRPr="0060182E">
        <w:t>.</w:t>
      </w:r>
    </w:p>
    <w:p w14:paraId="2F990405" w14:textId="5C63BA44" w:rsidR="0060182E" w:rsidRPr="0060182E" w:rsidRDefault="0060182E" w:rsidP="0060182E">
      <w:pPr>
        <w:pStyle w:val="EndNoteBibliography"/>
        <w:spacing w:after="0"/>
      </w:pPr>
      <w:r w:rsidRPr="0060182E">
        <w:t>3.</w:t>
      </w:r>
      <w:r w:rsidRPr="0060182E">
        <w:tab/>
        <w:t xml:space="preserve">Van de Velde S, Levecque K, Bracke P. Measurement equivalence of the CES-D 8 in the general population in Belgium: a gender perspective. Archives of Public Health. 2009;67:1-15. </w:t>
      </w:r>
      <w:hyperlink r:id="rId13" w:history="1">
        <w:r w:rsidRPr="0060182E">
          <w:rPr>
            <w:rStyle w:val="Hyperlink"/>
          </w:rPr>
          <w:t>https://doi.org/10.1186/0778-7367-67-1-15</w:t>
        </w:r>
      </w:hyperlink>
    </w:p>
    <w:p w14:paraId="739628A3" w14:textId="652101DD" w:rsidR="0060182E" w:rsidRPr="0060182E" w:rsidRDefault="0060182E" w:rsidP="0060182E">
      <w:pPr>
        <w:pStyle w:val="EndNoteBibliography"/>
        <w:spacing w:after="0"/>
      </w:pPr>
      <w:r w:rsidRPr="0060182E">
        <w:lastRenderedPageBreak/>
        <w:t>4.</w:t>
      </w:r>
      <w:r w:rsidRPr="0060182E">
        <w:tab/>
        <w:t xml:space="preserve">Donker T, van Straten A, Marks I, Cuijpers P. Quick and easy self-rating of Generalized Anxiety Disorder: validity of the Dutch web-based GAD-7, GAD-2 and GAD-SI. Psychiatry Res. 2011;188(1):58-64. </w:t>
      </w:r>
      <w:hyperlink r:id="rId14" w:history="1">
        <w:r w:rsidRPr="0060182E">
          <w:rPr>
            <w:rStyle w:val="Hyperlink"/>
          </w:rPr>
          <w:t>https://doi.org/10.1016/j.psychres.2011.01.016</w:t>
        </w:r>
      </w:hyperlink>
    </w:p>
    <w:p w14:paraId="2E958636" w14:textId="02EE3B82" w:rsidR="0060182E" w:rsidRPr="0060182E" w:rsidRDefault="0060182E" w:rsidP="0060182E">
      <w:pPr>
        <w:pStyle w:val="EndNoteBibliography"/>
      </w:pPr>
      <w:r w:rsidRPr="0060182E">
        <w:t>5.</w:t>
      </w:r>
      <w:r w:rsidRPr="0060182E">
        <w:tab/>
        <w:t xml:space="preserve">DeSalvo KB, Fisher WP, Tran K, Bloser N, Merrill W, Peabody J. Assessing measurement properties of two single-item general health measures. Qual Life Res. 2006;15(2):191-201. </w:t>
      </w:r>
      <w:hyperlink r:id="rId15" w:history="1">
        <w:r w:rsidRPr="0060182E">
          <w:rPr>
            <w:rStyle w:val="Hyperlink"/>
          </w:rPr>
          <w:t>https://doi.org/10.1007/s11136-005-0887-2</w:t>
        </w:r>
      </w:hyperlink>
    </w:p>
    <w:p w14:paraId="5921990C" w14:textId="79904434" w:rsidR="003B796D" w:rsidRPr="005326FA" w:rsidRDefault="000B12EE" w:rsidP="0060182E">
      <w:pPr>
        <w:spacing w:line="240" w:lineRule="auto"/>
        <w:jc w:val="both"/>
        <w:rPr>
          <w:rFonts w:asciiTheme="majorBidi" w:eastAsia="Times New Roman" w:hAnsiTheme="majorBidi" w:cstheme="majorBidi"/>
          <w:sz w:val="20"/>
          <w:szCs w:val="20"/>
        </w:rPr>
      </w:pPr>
      <w:r w:rsidRPr="005326FA">
        <w:rPr>
          <w:rFonts w:asciiTheme="majorBidi" w:eastAsia="Times New Roman" w:hAnsiTheme="majorBidi" w:cstheme="majorBidi"/>
          <w:sz w:val="20"/>
          <w:szCs w:val="20"/>
        </w:rPr>
        <w:fldChar w:fldCharType="end"/>
      </w:r>
    </w:p>
    <w:p w14:paraId="6BD31EC1" w14:textId="77777777" w:rsidR="003B796D" w:rsidRPr="005326FA" w:rsidRDefault="003B796D" w:rsidP="00135E23">
      <w:pPr>
        <w:spacing w:line="240" w:lineRule="auto"/>
        <w:jc w:val="both"/>
        <w:rPr>
          <w:rFonts w:asciiTheme="majorBidi" w:eastAsia="Times New Roman" w:hAnsiTheme="majorBidi" w:cstheme="majorBidi"/>
          <w:sz w:val="20"/>
          <w:szCs w:val="20"/>
        </w:rPr>
        <w:sectPr w:rsidR="003B796D" w:rsidRPr="005326FA">
          <w:pgSz w:w="11906" w:h="16838"/>
          <w:pgMar w:top="1417" w:right="1417" w:bottom="1417" w:left="1417" w:header="708" w:footer="708" w:gutter="0"/>
          <w:cols w:space="708"/>
          <w:docGrid w:linePitch="360"/>
        </w:sectPr>
      </w:pPr>
    </w:p>
    <w:p w14:paraId="40D2C2F8" w14:textId="4895B1E4" w:rsidR="00130E09" w:rsidRPr="005326FA" w:rsidRDefault="00E3108A" w:rsidP="00B56755">
      <w:pPr>
        <w:spacing w:line="240" w:lineRule="auto"/>
        <w:jc w:val="both"/>
        <w:rPr>
          <w:rFonts w:asciiTheme="majorBidi" w:hAnsiTheme="majorBidi" w:cstheme="majorBidi"/>
          <w:b/>
          <w:bCs/>
          <w:sz w:val="20"/>
          <w:szCs w:val="20"/>
        </w:rPr>
      </w:pPr>
      <w:r w:rsidRPr="005326FA">
        <w:rPr>
          <w:rFonts w:asciiTheme="majorBidi" w:hAnsiTheme="majorBidi" w:cstheme="majorBidi"/>
          <w:b/>
          <w:bCs/>
          <w:sz w:val="20"/>
          <w:szCs w:val="20"/>
        </w:rPr>
        <w:lastRenderedPageBreak/>
        <w:t xml:space="preserve">Supplementary Material </w:t>
      </w:r>
      <w:r w:rsidR="00887AD4">
        <w:rPr>
          <w:rFonts w:asciiTheme="majorBidi" w:hAnsiTheme="majorBidi" w:cstheme="majorBidi"/>
          <w:b/>
          <w:bCs/>
          <w:sz w:val="20"/>
          <w:szCs w:val="20"/>
        </w:rPr>
        <w:t>D</w:t>
      </w:r>
      <w:r w:rsidRPr="005326FA">
        <w:rPr>
          <w:rFonts w:asciiTheme="majorBidi" w:hAnsiTheme="majorBidi" w:cstheme="majorBidi"/>
          <w:b/>
          <w:bCs/>
          <w:sz w:val="20"/>
          <w:szCs w:val="20"/>
        </w:rPr>
        <w:t xml:space="preserve">. </w:t>
      </w:r>
      <w:r w:rsidR="00C27B4C" w:rsidRPr="005326FA">
        <w:rPr>
          <w:rFonts w:asciiTheme="majorBidi" w:hAnsiTheme="majorBidi" w:cstheme="majorBidi"/>
          <w:b/>
          <w:bCs/>
          <w:sz w:val="20"/>
          <w:szCs w:val="20"/>
        </w:rPr>
        <w:t>Study 2 Measures.</w:t>
      </w:r>
    </w:p>
    <w:p w14:paraId="69765451" w14:textId="50E6398A" w:rsidR="007A2B8E" w:rsidRPr="005326FA" w:rsidRDefault="007A2B8E" w:rsidP="00B56755">
      <w:pPr>
        <w:spacing w:line="240" w:lineRule="auto"/>
        <w:jc w:val="both"/>
        <w:rPr>
          <w:rFonts w:asciiTheme="majorBidi" w:hAnsiTheme="majorBidi" w:cstheme="majorBidi"/>
          <w:b/>
          <w:bCs/>
          <w:i/>
          <w:iCs/>
          <w:sz w:val="20"/>
          <w:szCs w:val="20"/>
        </w:rPr>
      </w:pPr>
      <w:r w:rsidRPr="005326FA">
        <w:rPr>
          <w:rFonts w:asciiTheme="majorBidi" w:hAnsiTheme="majorBidi" w:cstheme="majorBidi"/>
          <w:b/>
          <w:bCs/>
          <w:i/>
          <w:iCs/>
          <w:sz w:val="20"/>
          <w:szCs w:val="20"/>
        </w:rPr>
        <w:t xml:space="preserve">Study </w:t>
      </w:r>
      <w:r w:rsidR="009D5ABE" w:rsidRPr="005326FA">
        <w:rPr>
          <w:rFonts w:asciiTheme="majorBidi" w:hAnsiTheme="majorBidi" w:cstheme="majorBidi"/>
          <w:b/>
          <w:bCs/>
          <w:i/>
          <w:iCs/>
          <w:sz w:val="20"/>
          <w:szCs w:val="20"/>
        </w:rPr>
        <w:t>2</w:t>
      </w:r>
      <w:r w:rsidR="00130E09" w:rsidRPr="005326FA">
        <w:rPr>
          <w:rFonts w:asciiTheme="majorBidi" w:hAnsiTheme="majorBidi" w:cstheme="majorBidi"/>
          <w:b/>
          <w:bCs/>
          <w:i/>
          <w:iCs/>
          <w:sz w:val="20"/>
          <w:szCs w:val="20"/>
        </w:rPr>
        <w:t>:</w:t>
      </w:r>
      <w:r w:rsidRPr="005326FA">
        <w:rPr>
          <w:rFonts w:asciiTheme="majorBidi" w:hAnsiTheme="majorBidi" w:cstheme="majorBidi"/>
          <w:b/>
          <w:bCs/>
          <w:i/>
          <w:iCs/>
          <w:sz w:val="20"/>
          <w:szCs w:val="20"/>
        </w:rPr>
        <w:t xml:space="preserve"> </w:t>
      </w:r>
      <w:r w:rsidR="005F426D" w:rsidRPr="005326FA">
        <w:rPr>
          <w:rFonts w:asciiTheme="majorBidi" w:hAnsiTheme="majorBidi" w:cstheme="majorBidi"/>
          <w:b/>
          <w:bCs/>
          <w:i/>
          <w:iCs/>
          <w:sz w:val="20"/>
          <w:szCs w:val="20"/>
        </w:rPr>
        <w:t>Co-Twin Control Design Mixed-Effects Models</w:t>
      </w:r>
    </w:p>
    <w:p w14:paraId="424B221A" w14:textId="77777777" w:rsidR="006853F6" w:rsidRPr="005326FA" w:rsidRDefault="006853F6" w:rsidP="00B56755">
      <w:pPr>
        <w:spacing w:line="240" w:lineRule="auto"/>
        <w:ind w:firstLine="708"/>
        <w:jc w:val="both"/>
        <w:rPr>
          <w:rFonts w:asciiTheme="majorBidi" w:hAnsiTheme="majorBidi" w:cstheme="majorBidi"/>
          <w:sz w:val="20"/>
          <w:szCs w:val="20"/>
        </w:rPr>
      </w:pPr>
      <w:r w:rsidRPr="005326FA">
        <w:rPr>
          <w:rFonts w:asciiTheme="majorBidi" w:hAnsiTheme="majorBidi" w:cstheme="majorBidi"/>
          <w:b/>
          <w:bCs/>
          <w:sz w:val="20"/>
          <w:szCs w:val="20"/>
        </w:rPr>
        <w:t xml:space="preserve">1. </w:t>
      </w:r>
      <w:r w:rsidR="007A2B8E" w:rsidRPr="005326FA">
        <w:rPr>
          <w:rFonts w:asciiTheme="majorBidi" w:hAnsiTheme="majorBidi" w:cstheme="majorBidi"/>
          <w:b/>
          <w:bCs/>
          <w:sz w:val="20"/>
          <w:szCs w:val="20"/>
        </w:rPr>
        <w:t>Twin information</w:t>
      </w:r>
      <w:r w:rsidRPr="005326FA">
        <w:rPr>
          <w:rFonts w:asciiTheme="majorBidi" w:hAnsiTheme="majorBidi" w:cstheme="majorBidi"/>
          <w:b/>
          <w:bCs/>
          <w:sz w:val="20"/>
          <w:szCs w:val="20"/>
        </w:rPr>
        <w:t xml:space="preserve">. </w:t>
      </w:r>
      <w:r w:rsidR="007A2B8E" w:rsidRPr="005326FA">
        <w:rPr>
          <w:rFonts w:asciiTheme="majorBidi" w:hAnsiTheme="majorBidi" w:cstheme="majorBidi"/>
          <w:sz w:val="20"/>
          <w:szCs w:val="20"/>
        </w:rPr>
        <w:t>For all twins, zygosity status was available: 1) Monozygotic (MZ), 2) Dizygotic (DZ) same-sex or 3) DZ opposite-sex.</w:t>
      </w:r>
    </w:p>
    <w:p w14:paraId="5100A581" w14:textId="0287FB4C"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2. Sweet/Savoury snack intake</w:t>
      </w:r>
      <w:r w:rsidR="00367DA2" w:rsidRPr="005326FA">
        <w:rPr>
          <w:rFonts w:asciiTheme="majorBidi" w:hAnsiTheme="majorBidi" w:cstheme="majorBidi"/>
          <w:b/>
          <w:bCs/>
          <w:sz w:val="20"/>
          <w:szCs w:val="20"/>
        </w:rPr>
        <w:t xml:space="preserve">. </w:t>
      </w:r>
      <w:r w:rsidRPr="005326FA">
        <w:rPr>
          <w:rFonts w:asciiTheme="majorBidi" w:hAnsiTheme="majorBidi" w:cstheme="majorBidi"/>
          <w:sz w:val="20"/>
          <w:szCs w:val="20"/>
        </w:rPr>
        <w:t xml:space="preserve">Sweet/savoury snack intake was assessed using the question: “Over the past week, how often have you consumed: Energy-dense snacks (e.g. confectionary, cakes, sweet biscuits, potato crisps)?” </w:t>
      </w:r>
      <w:r w:rsidRPr="005326FA">
        <w:rPr>
          <w:rFonts w:asciiTheme="majorBidi" w:hAnsiTheme="majorBidi" w:cstheme="majorBidi"/>
          <w:sz w:val="20"/>
          <w:szCs w:val="20"/>
        </w:rPr>
        <w:fldChar w:fldCharType="begin"/>
      </w:r>
      <w:r w:rsidR="00D30D07">
        <w:rPr>
          <w:rFonts w:asciiTheme="majorBidi" w:hAnsiTheme="majorBidi" w:cstheme="majorBidi"/>
          <w:sz w:val="20"/>
          <w:szCs w:val="20"/>
        </w:rPr>
        <w:instrText xml:space="preserve"> ADDIN EN.CITE &lt;EndNote&gt;&lt;Cite&gt;&lt;Author&gt;Mitchell&lt;/Author&gt;&lt;Year&gt;2019&lt;/Year&gt;&lt;RecNum&gt;42&lt;/RecNum&gt;&lt;DisplayText&gt;[1]&lt;/DisplayText&gt;&lt;record&gt;&lt;rec-number&gt;42&lt;/rec-number&gt;&lt;foreign-keys&gt;&lt;key app="EN" db-id="0vrfpatwxdpzd9ezwe9v0a25rardwzswwfpz" timestamp="1713442642"&gt;42&lt;/key&gt;&lt;/foreign-keys&gt;&lt;ref-type name="Journal Article"&gt;17&lt;/ref-type&gt;&lt;contributors&gt;&lt;authors&gt;&lt;author&gt;Mitchell, Brittany L&lt;/author&gt;&lt;author&gt;Campos, Adrian I&lt;/author&gt;&lt;author&gt;Rentería, Miguel E&lt;/author&gt;&lt;author&gt;Parker, Richard&lt;/author&gt;&lt;author&gt;Sullivan, Lenore&lt;/author&gt;&lt;author&gt;McAloney, Kerrie&lt;/author&gt;&lt;author&gt;Couvy-Duchesne, Baptiste&lt;/author&gt;&lt;author&gt;Medland, Sarah E&lt;/author&gt;&lt;author&gt;Gillespie, Nathan A&lt;/author&gt;&lt;author&gt;Scott, Jan&lt;/author&gt;&lt;/authors&gt;&lt;/contributors&gt;&lt;titles&gt;&lt;title&gt;Twenty-five and up (25Up) study: a new wave of the Brisbane Longitudinal Twin Study&lt;/title&gt;&lt;secondary-title&gt;Twin Research and Human Genetics&lt;/secondary-title&gt;&lt;/titles&gt;&lt;pages&gt;154-163&lt;/pages&gt;&lt;volume&gt;22&lt;/volume&gt;&lt;number&gt;3&lt;/number&gt;&lt;dates&gt;&lt;year&gt;2019&lt;/year&gt;&lt;/dates&gt;&lt;isbn&gt;1832-4274&lt;/isbn&gt;&lt;urls&gt;&lt;/urls&gt;&lt;electronic-resource-num&gt;10.1017/thg.2019.27&lt;/electronic-resource-num&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[1]</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Answer options included: (1) Once a week, (2) A few times a week, (3) Most days, (4) Once a day, (5) Several times a day, (6) Not at all or (7) Don’t know.</w:t>
      </w:r>
    </w:p>
    <w:p w14:paraId="20DA2FBD" w14:textId="77777777"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For the main analyses, a dichotomous variable was constructed and individuals were classified as (0) “unexposed” (original categories 1 and 6) and (1) “exposed” (original categories 2-5) to sweet/savoury snacks.</w:t>
      </w:r>
    </w:p>
    <w:p w14:paraId="6D663262" w14:textId="77777777"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 xml:space="preserve">For the sensitivity analyses, a dichotomous variable was constructed and individuals were classified as (0) “unexposed” (original categories 1, 2 and 6) and (1) “exposed” (original categories 3-5) to sweet/savoury snacks. </w:t>
      </w:r>
    </w:p>
    <w:p w14:paraId="04A7D9CF" w14:textId="77777777" w:rsidR="007A2B8E" w:rsidRPr="005326FA" w:rsidRDefault="007A2B8E" w:rsidP="00B56755">
      <w:pPr>
        <w:spacing w:after="0" w:line="240" w:lineRule="auto"/>
        <w:ind w:firstLine="709"/>
        <w:jc w:val="both"/>
        <w:rPr>
          <w:rFonts w:asciiTheme="majorBidi" w:hAnsiTheme="majorBidi" w:cstheme="majorBidi"/>
          <w:sz w:val="20"/>
          <w:szCs w:val="20"/>
        </w:rPr>
      </w:pPr>
    </w:p>
    <w:p w14:paraId="7020857C" w14:textId="70FC6000"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3. Fruit/Vegetable intake</w:t>
      </w:r>
      <w:r w:rsidR="00367DA2" w:rsidRPr="005326FA">
        <w:rPr>
          <w:rFonts w:asciiTheme="majorBidi" w:hAnsiTheme="majorBidi" w:cstheme="majorBidi"/>
          <w:b/>
          <w:bCs/>
          <w:sz w:val="20"/>
          <w:szCs w:val="20"/>
        </w:rPr>
        <w:t xml:space="preserve">. </w:t>
      </w:r>
      <w:r w:rsidRPr="005326FA">
        <w:rPr>
          <w:rFonts w:asciiTheme="majorBidi" w:hAnsiTheme="majorBidi" w:cstheme="majorBidi"/>
          <w:sz w:val="20"/>
          <w:szCs w:val="20"/>
        </w:rPr>
        <w:t xml:space="preserve">Fruit/vegetable intake was assessed using the question: “Over the past week, how often have you consumed: Fruit and vegetables (either canned, fresh, frozen or dried)?” </w:t>
      </w:r>
      <w:r w:rsidRPr="005326FA">
        <w:rPr>
          <w:rFonts w:asciiTheme="majorBidi" w:hAnsiTheme="majorBidi" w:cstheme="majorBidi"/>
          <w:sz w:val="20"/>
          <w:szCs w:val="20"/>
        </w:rPr>
        <w:fldChar w:fldCharType="begin"/>
      </w:r>
      <w:r w:rsidR="00D30D07">
        <w:rPr>
          <w:rFonts w:asciiTheme="majorBidi" w:hAnsiTheme="majorBidi" w:cstheme="majorBidi"/>
          <w:sz w:val="20"/>
          <w:szCs w:val="20"/>
        </w:rPr>
        <w:instrText xml:space="preserve"> ADDIN EN.CITE &lt;EndNote&gt;&lt;Cite&gt;&lt;Author&gt;Mitchell&lt;/Author&gt;&lt;Year&gt;2019&lt;/Year&gt;&lt;RecNum&gt;42&lt;/RecNum&gt;&lt;DisplayText&gt;[1]&lt;/DisplayText&gt;&lt;record&gt;&lt;rec-number&gt;42&lt;/rec-number&gt;&lt;foreign-keys&gt;&lt;key app="EN" db-id="0vrfpatwxdpzd9ezwe9v0a25rardwzswwfpz" timestamp="1713442642"&gt;42&lt;/key&gt;&lt;/foreign-keys&gt;&lt;ref-type name="Journal Article"&gt;17&lt;/ref-type&gt;&lt;contributors&gt;&lt;authors&gt;&lt;author&gt;Mitchell, Brittany L&lt;/author&gt;&lt;author&gt;Campos, Adrian I&lt;/author&gt;&lt;author&gt;Rentería, Miguel E&lt;/author&gt;&lt;author&gt;Parker, Richard&lt;/author&gt;&lt;author&gt;Sullivan, Lenore&lt;/author&gt;&lt;author&gt;McAloney, Kerrie&lt;/author&gt;&lt;author&gt;Couvy-Duchesne, Baptiste&lt;/author&gt;&lt;author&gt;Medland, Sarah E&lt;/author&gt;&lt;author&gt;Gillespie, Nathan A&lt;/author&gt;&lt;author&gt;Scott, Jan&lt;/author&gt;&lt;/authors&gt;&lt;/contributors&gt;&lt;titles&gt;&lt;title&gt;Twenty-five and up (25Up) study: a new wave of the Brisbane Longitudinal Twin Study&lt;/title&gt;&lt;secondary-title&gt;Twin Research and Human Genetics&lt;/secondary-title&gt;&lt;/titles&gt;&lt;pages&gt;154-163&lt;/pages&gt;&lt;volume&gt;22&lt;/volume&gt;&lt;number&gt;3&lt;/number&gt;&lt;dates&gt;&lt;year&gt;2019&lt;/year&gt;&lt;/dates&gt;&lt;isbn&gt;1832-4274&lt;/isbn&gt;&lt;urls&gt;&lt;/urls&gt;&lt;electronic-resource-num&gt;10.1017/thg.2019.27&lt;/electronic-resource-num&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[1]</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Answer options included: (1) Once a week, (2) A few times a week, (3) Most days, (4) Once a day, (5) Several times a day, (6) Not at all or (7) Don’t know.</w:t>
      </w:r>
    </w:p>
    <w:p w14:paraId="2AADD684" w14:textId="77777777"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For the main analyses, a dichotomous variable was constructed and individuals were classified as (0) “unexposed” (original categories 4 and 5) and (1) “exposed” (original categories 1-3 and 6) to insufficient fruit/vegetable intake.</w:t>
      </w:r>
    </w:p>
    <w:p w14:paraId="6A0B5227" w14:textId="77777777"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For the sensitivity analyses, a dichotomous variable was constructed and individuals were classified as (0) “unexposed” (original categories 3-5) and (1) “exposed” (original categories 1, 2 and 6) to insufficient fruit/vegetable intake.</w:t>
      </w:r>
    </w:p>
    <w:p w14:paraId="4F5B97F4" w14:textId="77777777" w:rsidR="007A2B8E" w:rsidRPr="005326FA" w:rsidRDefault="007A2B8E" w:rsidP="00135E23">
      <w:pPr>
        <w:spacing w:after="0" w:line="240" w:lineRule="auto"/>
        <w:ind w:firstLine="709"/>
        <w:rPr>
          <w:rFonts w:asciiTheme="majorBidi" w:hAnsiTheme="majorBidi" w:cstheme="majorBidi"/>
          <w:sz w:val="20"/>
          <w:szCs w:val="20"/>
        </w:rPr>
      </w:pPr>
    </w:p>
    <w:p w14:paraId="77AF1345" w14:textId="2EBB004C"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4. Physical activity</w:t>
      </w:r>
      <w:r w:rsidR="00367DA2" w:rsidRPr="005326FA">
        <w:rPr>
          <w:rFonts w:asciiTheme="majorBidi" w:hAnsiTheme="majorBidi" w:cstheme="majorBidi"/>
          <w:b/>
          <w:bCs/>
          <w:sz w:val="20"/>
          <w:szCs w:val="20"/>
        </w:rPr>
        <w:t xml:space="preserve">. </w:t>
      </w:r>
      <w:r w:rsidR="0075592C" w:rsidRPr="005326FA">
        <w:rPr>
          <w:rFonts w:asciiTheme="majorBidi" w:hAnsiTheme="majorBidi" w:cstheme="majorBidi"/>
          <w:sz w:val="20"/>
          <w:szCs w:val="20"/>
        </w:rPr>
        <w:t>Total p</w:t>
      </w:r>
      <w:r w:rsidRPr="005326FA">
        <w:rPr>
          <w:rFonts w:asciiTheme="majorBidi" w:hAnsiTheme="majorBidi" w:cstheme="majorBidi"/>
          <w:sz w:val="20"/>
          <w:szCs w:val="20"/>
        </w:rPr>
        <w:t xml:space="preserve">hysical activity was assessed using the International Physical Activity Questionnaire – short form (IPAQ-SF) </w:t>
      </w:r>
      <w:r w:rsidRPr="005326FA">
        <w:rPr>
          <w:rFonts w:asciiTheme="majorBidi" w:hAnsiTheme="majorBidi" w:cstheme="majorBidi"/>
          <w:sz w:val="20"/>
          <w:szCs w:val="20"/>
        </w:rPr>
        <w:fldChar w:fldCharType="begin"/>
      </w:r>
      <w:r w:rsidR="0013394E">
        <w:rPr>
          <w:rFonts w:asciiTheme="majorBidi" w:hAnsiTheme="majorBidi" w:cstheme="majorBidi"/>
          <w:sz w:val="20"/>
          <w:szCs w:val="20"/>
        </w:rPr>
        <w:instrText xml:space="preserve"> ADDIN EN.CITE &lt;EndNote&gt;&lt;Cite&gt;&lt;Author&gt;IPAQ Research Committee&lt;/Author&gt;&lt;Year&gt;2005&lt;/Year&gt;&lt;RecNum&gt;34&lt;/RecNum&gt;&lt;DisplayText&gt;[2]&lt;/DisplayText&gt;&lt;record&gt;&lt;rec-number&gt;34&lt;/rec-number&gt;&lt;foreign-keys&gt;&lt;key app="EN" db-id="0vrfpatwxdpzd9ezwe9v0a25rardwzswwfpz" timestamp="1713442598"&gt;34&lt;/key&gt;&lt;/foreign-keys&gt;&lt;ref-type name="Web Page"&gt;12&lt;/ref-type&gt;&lt;contributors&gt;&lt;authors&gt;&lt;author&gt;IPAQ Research Committee,&lt;/author&gt;&lt;/authors&gt;&lt;/contributors&gt;&lt;titles&gt;&lt;title&gt;Guidelines for data processing and analysis of the International Physical Activity Questionnaire (IPAQ)-short and long forms.&lt;/title&gt;&lt;/titles&gt;&lt;dates&gt;&lt;year&gt;2005&lt;/year&gt;&lt;/dates&gt;&lt;urls&gt;&lt;related-urls&gt;&lt;url&gt;https://sites.google.com/view/ipaq/score&lt;/url&gt;&lt;/related-urls&gt;&lt;/urls&gt;&lt;/record&gt;&lt;/Cite&gt;&lt;/EndNote&gt;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[2]</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This questionnaire assessed the number of days and time per day an individual engaged in vigorous physical activity, moderate physical activity and walking. The IPAQ-SF scoring guide was used to calculate a total MET/minutes per week physical activity score of vigour physical activity, moderate physical activity and walking. Several data cleaning steps were applied: 1) In case the reported time per day on an activity was lower than 10 minutes, the time per day for that activity was recoded to zero. 2) In case the total time of vigorous physical activity, moderate physical activity and walking per day exceeded 960 minutes (16 hours; assuming 8 hours of sleep), no total MET/minutes per week physical activity score of that participant was calculated. 3) In case the total time per activity category was exceeding 180 minutes (3 hours) per day, data for that specific category was truncated to 180 minutes.</w:t>
      </w:r>
      <w:r w:rsidR="00E0784D" w:rsidRPr="005326FA">
        <w:rPr>
          <w:rFonts w:asciiTheme="majorBidi" w:hAnsiTheme="majorBidi" w:cstheme="majorBidi"/>
          <w:sz w:val="20"/>
          <w:szCs w:val="20"/>
        </w:rPr>
        <w:t xml:space="preserve"> </w:t>
      </w:r>
      <w:r w:rsidR="00472963" w:rsidRPr="005326FA">
        <w:rPr>
          <w:rFonts w:asciiTheme="majorBidi" w:hAnsiTheme="majorBidi" w:cstheme="majorBidi"/>
          <w:sz w:val="20"/>
          <w:szCs w:val="20"/>
        </w:rPr>
        <w:t>For use in the mixed-effects models, the continuous total physical activity scores were scaled by dividing the scores by 100.</w:t>
      </w:r>
      <w:r w:rsidR="0061584D" w:rsidRPr="005326FA">
        <w:rPr>
          <w:rFonts w:asciiTheme="majorBidi" w:hAnsiTheme="majorBidi" w:cstheme="majorBidi"/>
          <w:sz w:val="20"/>
          <w:szCs w:val="20"/>
        </w:rPr>
        <w:t xml:space="preserve"> This score was used in the mixed-effects models when physical activity as the outcome or second exposure variable.</w:t>
      </w:r>
    </w:p>
    <w:p w14:paraId="1283270B" w14:textId="0C4FAC1A"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 xml:space="preserve">Next, the continuous total MET/minutes per week physical activity score was used to classify participants' total physical activity level as (1) Low, (2) Moderate, or (3) High. The classification guidelines for the IPAQ guideline were used accordingly </w:t>
      </w:r>
      <w:r w:rsidRPr="005326FA">
        <w:rPr>
          <w:rFonts w:asciiTheme="majorBidi" w:hAnsiTheme="majorBidi" w:cstheme="majorBidi"/>
          <w:sz w:val="20"/>
          <w:szCs w:val="20"/>
        </w:rPr>
        <w:fldChar w:fldCharType="begin"/>
      </w:r>
      <w:r w:rsidR="0013394E">
        <w:rPr>
          <w:rFonts w:asciiTheme="majorBidi" w:hAnsiTheme="majorBidi" w:cstheme="majorBidi"/>
          <w:sz w:val="20"/>
          <w:szCs w:val="20"/>
        </w:rPr>
        <w:instrText xml:space="preserve"> ADDIN EN.CITE &lt;EndNote&gt;&lt;Cite&gt;&lt;Author&gt;IPAQ Research Committee&lt;/Author&gt;&lt;Year&gt;2005&lt;/Year&gt;&lt;RecNum&gt;34&lt;/RecNum&gt;&lt;DisplayText&gt;[2]&lt;/DisplayText&gt;&lt;record&gt;&lt;rec-number&gt;34&lt;/rec-number&gt;&lt;foreign-keys&gt;&lt;key app="EN" db-id="0vrfpatwxdpzd9ezwe9v0a25rardwzswwfpz" timestamp="1713442598"&gt;34&lt;/key&gt;&lt;/foreign-keys&gt;&lt;ref-type name="Web Page"&gt;12&lt;/ref-type&gt;&lt;contributors&gt;&lt;authors&gt;&lt;author&gt;IPAQ Research Committee,&lt;/author&gt;&lt;/authors&gt;&lt;/contributors&gt;&lt;titles&gt;&lt;title&gt;Guidelines for data processing and analysis of the International Physical Activity Questionnaire (IPAQ)-short and long forms.&lt;/title&gt;&lt;/titles&gt;&lt;dates&gt;&lt;year&gt;2005&lt;/year&gt;&lt;/dates&gt;&lt;urls&gt;&lt;related-urls&gt;&lt;url&gt;https://sites.google.com/view/ipaq/score&lt;/url&gt;&lt;/related-urls&gt;&lt;/urls&gt;&lt;/record&gt;&lt;/Cite&gt;&lt;/EndNote&gt;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[2]</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Afterwards, a dichotomous variable was constructed which was used for the main analyses and individuals were classified as (0) “unexposed” (when physical activity was moderate or high) and (1) “exposed” (when physical activity was low) to physical inactivity.</w:t>
      </w:r>
      <w:r w:rsidR="003E70BD" w:rsidRPr="005326FA">
        <w:rPr>
          <w:rFonts w:asciiTheme="majorBidi" w:hAnsiTheme="majorBidi" w:cstheme="majorBidi"/>
          <w:sz w:val="20"/>
          <w:szCs w:val="20"/>
        </w:rPr>
        <w:t xml:space="preserve"> This dichotomous variable was used in the mixed-effects models when physical activity was used as the exposure on which dis/concordance was determined.</w:t>
      </w:r>
    </w:p>
    <w:p w14:paraId="4C7D96E7" w14:textId="77777777"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For the sensitivity analyses, a dichotomous variable was constructed and individuals were classified as (0) “unexposed” (when physical activity was high) and (1) “exposed” (when physical activity was low or moderate) to physical inactivity.</w:t>
      </w:r>
    </w:p>
    <w:p w14:paraId="091307D2" w14:textId="77777777"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 xml:space="preserve"> </w:t>
      </w:r>
    </w:p>
    <w:p w14:paraId="6B2F6BD7" w14:textId="64EC5098" w:rsidR="007A2B8E" w:rsidRPr="005326FA" w:rsidRDefault="007A2B8E" w:rsidP="00B56755">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 xml:space="preserve">5. </w:t>
      </w:r>
      <w:r w:rsidR="00622628" w:rsidRPr="005326FA">
        <w:rPr>
          <w:rFonts w:asciiTheme="majorBidi" w:hAnsiTheme="majorBidi" w:cstheme="majorBidi"/>
          <w:b/>
          <w:bCs/>
          <w:sz w:val="20"/>
          <w:szCs w:val="20"/>
        </w:rPr>
        <w:t>De</w:t>
      </w:r>
      <w:r w:rsidRPr="005326FA">
        <w:rPr>
          <w:rFonts w:asciiTheme="majorBidi" w:hAnsiTheme="majorBidi" w:cstheme="majorBidi"/>
          <w:b/>
          <w:bCs/>
          <w:sz w:val="20"/>
          <w:szCs w:val="20"/>
        </w:rPr>
        <w:t>pressi</w:t>
      </w:r>
      <w:r w:rsidR="00622628" w:rsidRPr="005326FA">
        <w:rPr>
          <w:rFonts w:asciiTheme="majorBidi" w:hAnsiTheme="majorBidi" w:cstheme="majorBidi"/>
          <w:b/>
          <w:bCs/>
          <w:sz w:val="20"/>
          <w:szCs w:val="20"/>
        </w:rPr>
        <w:t>ve</w:t>
      </w:r>
      <w:r w:rsidRPr="005326FA">
        <w:rPr>
          <w:rFonts w:asciiTheme="majorBidi" w:hAnsiTheme="majorBidi" w:cstheme="majorBidi"/>
          <w:b/>
          <w:bCs/>
          <w:sz w:val="20"/>
          <w:szCs w:val="20"/>
        </w:rPr>
        <w:t>/anxiety</w:t>
      </w:r>
      <w:r w:rsidR="00622628" w:rsidRPr="005326FA">
        <w:rPr>
          <w:rFonts w:asciiTheme="majorBidi" w:hAnsiTheme="majorBidi" w:cstheme="majorBidi"/>
          <w:b/>
          <w:bCs/>
          <w:sz w:val="20"/>
          <w:szCs w:val="20"/>
        </w:rPr>
        <w:t xml:space="preserve"> symptoms</w:t>
      </w:r>
      <w:r w:rsidR="00367DA2" w:rsidRPr="005326FA">
        <w:rPr>
          <w:rFonts w:asciiTheme="majorBidi" w:hAnsiTheme="majorBidi" w:cstheme="majorBidi"/>
          <w:b/>
          <w:bCs/>
          <w:sz w:val="20"/>
          <w:szCs w:val="20"/>
        </w:rPr>
        <w:t xml:space="preserve">. </w:t>
      </w:r>
      <w:r w:rsidR="00651950" w:rsidRPr="005326FA">
        <w:rPr>
          <w:rFonts w:asciiTheme="majorBidi" w:hAnsiTheme="majorBidi" w:cstheme="majorBidi"/>
          <w:sz w:val="20"/>
          <w:szCs w:val="20"/>
        </w:rPr>
        <w:t>D</w:t>
      </w:r>
      <w:r w:rsidRPr="005326FA">
        <w:rPr>
          <w:rFonts w:asciiTheme="majorBidi" w:hAnsiTheme="majorBidi" w:cstheme="majorBidi"/>
          <w:sz w:val="20"/>
          <w:szCs w:val="20"/>
        </w:rPr>
        <w:t>epressi</w:t>
      </w:r>
      <w:r w:rsidR="00651950" w:rsidRPr="005326FA">
        <w:rPr>
          <w:rFonts w:asciiTheme="majorBidi" w:hAnsiTheme="majorBidi" w:cstheme="majorBidi"/>
          <w:sz w:val="20"/>
          <w:szCs w:val="20"/>
        </w:rPr>
        <w:t>ve</w:t>
      </w:r>
      <w:r w:rsidRPr="005326FA">
        <w:rPr>
          <w:rFonts w:asciiTheme="majorBidi" w:hAnsiTheme="majorBidi" w:cstheme="majorBidi"/>
          <w:sz w:val="20"/>
          <w:szCs w:val="20"/>
        </w:rPr>
        <w:t>/anxiety</w:t>
      </w:r>
      <w:r w:rsidR="00651950" w:rsidRPr="005326FA">
        <w:rPr>
          <w:rFonts w:asciiTheme="majorBidi" w:hAnsiTheme="majorBidi" w:cstheme="majorBidi"/>
          <w:sz w:val="20"/>
          <w:szCs w:val="20"/>
        </w:rPr>
        <w:t xml:space="preserve"> symptoms</w:t>
      </w:r>
      <w:r w:rsidRPr="005326FA">
        <w:rPr>
          <w:rFonts w:asciiTheme="majorBidi" w:hAnsiTheme="majorBidi" w:cstheme="majorBidi"/>
          <w:sz w:val="20"/>
          <w:szCs w:val="20"/>
        </w:rPr>
        <w:t xml:space="preserve"> were assessed using the Kessler 10 (K10) scale </w:t>
      </w:r>
      <w:r w:rsidRPr="005326FA">
        <w:rPr>
          <w:rFonts w:asciiTheme="majorBidi" w:hAnsiTheme="majorBidi" w:cstheme="majorBidi"/>
          <w:sz w:val="20"/>
          <w:szCs w:val="20"/>
        </w:rPr>
        <w:fldChar w:fldCharType="begin"/>
      </w:r>
      <w:r w:rsidR="00D30D07">
        <w:rPr>
          <w:rFonts w:asciiTheme="majorBidi" w:hAnsiTheme="majorBidi" w:cstheme="majorBidi"/>
          <w:sz w:val="20"/>
          <w:szCs w:val="20"/>
        </w:rPr>
        <w:instrText xml:space="preserve"> ADDIN EN.CITE &lt;EndNote&gt;&lt;Cite&gt;&lt;Author&gt;Andrews&lt;/Author&gt;&lt;Year&gt;2001&lt;/Year&gt;&lt;RecNum&gt;6&lt;/RecNum&gt;&lt;DisplayText&gt;[3]&lt;/DisplayText&gt;&lt;record&gt;&lt;rec-number&gt;6&lt;/rec-number&gt;&lt;foreign-keys&gt;&lt;key app="EN" db-id="0vrfpatwxdpzd9ezwe9v0a25rardwzswwfpz" timestamp="1713442440"&gt;6&lt;/key&gt;&lt;/foreign-keys&gt;&lt;ref-type name="Journal Article"&gt;17&lt;/ref-type&gt;&lt;contributors&gt;&lt;authors&gt;&lt;author&gt;Andrews, G.&lt;/author&gt;&lt;author&gt;Slade, T.&lt;/author&gt;&lt;/authors&gt;&lt;/contributors&gt;&lt;auth-address&gt;World Health Organization Collaborating Centre in Evidence for Mental Health Policy and School of Psychiatry, University of New South Wales at St Vincent&amp;apos;s Hospital, Darlinghurst. gavina@crufad.unsw.edu.au&lt;/auth-address&gt;&lt;titles&gt;&lt;title&gt;Interpreting scores on the Kessler Psychological Distress Scale (K10)&lt;/title&gt;&lt;secondary-title&gt;Aust N Z J Public Health&lt;/secondary-title&gt;&lt;/titles&gt;&lt;pages&gt;494-7&lt;/pages&gt;&lt;volume&gt;25&lt;/volume&gt;&lt;number&gt;6&lt;/number&gt;&lt;keywords&gt;&lt;keyword&gt;Adolescent&lt;/keyword&gt;&lt;keyword&gt;Adult&lt;/keyword&gt;&lt;keyword&gt;Aged&lt;/keyword&gt;&lt;keyword&gt;Australia/epidemiology&lt;/keyword&gt;&lt;keyword&gt;Family Characteristics&lt;/keyword&gt;&lt;keyword&gt;*Health Surveys&lt;/keyword&gt;&lt;keyword&gt;Humans&lt;/keyword&gt;&lt;keyword&gt;Mental Disorders/classification/epidemiology&lt;/keyword&gt;&lt;keyword&gt;Mental Health Services/statistics &amp;amp; numerical data&lt;/keyword&gt;&lt;keyword&gt;Middle Aged&lt;/keyword&gt;&lt;keyword&gt;Prevalence&lt;/keyword&gt;&lt;keyword&gt;*Psychological Tests&lt;/keyword&gt;&lt;keyword&gt;Psychometrics&lt;/keyword&gt;&lt;keyword&gt;Stress, Psychological/*epidemiology/*physiopathology&lt;/keyword&gt;&lt;/keywords&gt;&lt;dates&gt;&lt;year&gt;2001&lt;/year&gt;&lt;pub-dates&gt;&lt;date&gt;Dec&lt;/date&gt;&lt;/pub-dates&gt;&lt;/dates&gt;&lt;isbn&gt;1326-0200 (Print)&amp;#xD;1326-0200&lt;/isbn&gt;&lt;accession-num&gt;11824981&lt;/accession-num&gt;&lt;urls&gt;&lt;/urls&gt;&lt;electronic-resource-num&gt;10.1111/j.1467-842x.2001.tb00310.x&lt;/electronic-resource-num&gt;&lt;remote-database-provider&gt;NLM&lt;/remote-database-provider&gt;&lt;language&gt;eng&lt;/language&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[3]</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xml:space="preserve">. This questionnaire consists of 10 items and assesses how often in the past four weeks individuals felt e.g., tired out for no good reason. Answer options included: (1) None of the time, (2) A little of the time, (3) Some of the time, (4) Most of the time or (5) Almost all of the time. A sum score of all items was created (range 10-50) where higher scores indicate more symptoms of depression/anxiety. </w:t>
      </w:r>
      <w:r w:rsidR="00A26265" w:rsidRPr="005326FA">
        <w:rPr>
          <w:rFonts w:asciiTheme="majorBidi" w:hAnsiTheme="majorBidi" w:cstheme="majorBidi"/>
          <w:sz w:val="20"/>
          <w:szCs w:val="20"/>
        </w:rPr>
        <w:t>This continuous score was used in the mixed-effects models when symptoms of depression/anxiety was the outcome</w:t>
      </w:r>
    </w:p>
    <w:p w14:paraId="15491942" w14:textId="364B545E" w:rsidR="007A2B8E" w:rsidRPr="005326FA" w:rsidRDefault="007A2B8E" w:rsidP="00135E23">
      <w:pPr>
        <w:spacing w:after="0" w:line="240" w:lineRule="auto"/>
        <w:ind w:firstLine="708"/>
        <w:jc w:val="both"/>
        <w:rPr>
          <w:rFonts w:asciiTheme="majorBidi" w:hAnsiTheme="majorBidi" w:cstheme="majorBidi"/>
          <w:sz w:val="20"/>
          <w:szCs w:val="20"/>
        </w:rPr>
      </w:pPr>
      <w:r w:rsidRPr="005326FA">
        <w:rPr>
          <w:rFonts w:asciiTheme="majorBidi" w:hAnsiTheme="majorBidi" w:cstheme="majorBidi"/>
          <w:sz w:val="20"/>
          <w:szCs w:val="20"/>
        </w:rPr>
        <w:t xml:space="preserve">Next, this continuous score was used to classify participants as (1) Low (sum score 10-15), (2) Moderate (sum score 16-21), (3) High (sum score 22-29) and (4) Very high levels (sum score 30-50) of psychological distress. The guidelines by the Australian Bureau of Statistics (ABS) were used accordingly </w:t>
      </w:r>
      <w:r w:rsidRPr="005326FA">
        <w:rPr>
          <w:rFonts w:asciiTheme="majorBidi" w:hAnsiTheme="majorBidi" w:cstheme="majorBidi"/>
          <w:sz w:val="20"/>
          <w:szCs w:val="20"/>
        </w:rPr>
        <w:fldChar w:fldCharType="begin"/>
      </w:r>
      <w:r w:rsidR="00D30D07">
        <w:rPr>
          <w:rFonts w:asciiTheme="majorBidi" w:hAnsiTheme="majorBidi" w:cstheme="majorBidi"/>
          <w:sz w:val="20"/>
          <w:szCs w:val="20"/>
        </w:rPr>
        <w:instrText xml:space="preserve"> ADDIN EN.CITE &lt;EndNote&gt;&lt;Cite&gt;&lt;Author&gt;Australian Bureau of Statistics&lt;/Author&gt;&lt;Year&gt;2001&lt;/Year&gt;&lt;RecNum&gt;135&lt;/RecNum&gt;&lt;DisplayText&gt;[4]&lt;/DisplayText&gt;&lt;record&gt;&lt;rec-number&gt;135&lt;/rec-number&gt;&lt;foreign-keys&gt;&lt;key app="EN" db-id="zeetr2wwaz0ve1evww9ptzs820tweeppz92x" timestamp="1688542800"&gt;135&lt;/key&gt;&lt;/foreign-keys&gt;&lt;ref-type name="Generic"&gt;13&lt;/ref-type&gt;&lt;contributors&gt;&lt;authors&gt;&lt;author&gt;Australian Bureau of Statistics,&lt;/author&gt;&lt;/authors&gt;&lt;/contributors&gt;&lt;titles&gt;&lt;title&gt;Information paper: use of the Kessler Psychological Distress scale in ABS health surveys&lt;/title&gt;&lt;/titles&gt;&lt;dates&gt;&lt;year&gt;2001&lt;/year&gt;&lt;/dates&gt;&lt;publisher&gt;Australian Bureau of Statistics Canberra&lt;/publisher&gt;&lt;urls&gt;&lt;/urls&gt;&lt;/record&gt;&lt;/Cite&gt;&lt;/EndNote&gt;</w:instrText>
      </w:r>
      <w:r w:rsidRPr="005326FA">
        <w:rPr>
          <w:rFonts w:asciiTheme="majorBidi" w:hAnsiTheme="majorBidi" w:cstheme="majorBidi"/>
          <w:sz w:val="20"/>
          <w:szCs w:val="20"/>
        </w:rPr>
        <w:fldChar w:fldCharType="separate"/>
      </w:r>
      <w:r w:rsidR="00D30D07">
        <w:rPr>
          <w:rFonts w:asciiTheme="majorBidi" w:hAnsiTheme="majorBidi" w:cstheme="majorBidi"/>
          <w:noProof/>
          <w:sz w:val="20"/>
          <w:szCs w:val="20"/>
        </w:rPr>
        <w:t>[4]</w:t>
      </w:r>
      <w:r w:rsidRPr="005326FA">
        <w:rPr>
          <w:rFonts w:asciiTheme="majorBidi" w:hAnsiTheme="majorBidi" w:cstheme="majorBidi"/>
          <w:sz w:val="20"/>
          <w:szCs w:val="20"/>
        </w:rPr>
        <w:fldChar w:fldCharType="end"/>
      </w:r>
      <w:r w:rsidRPr="005326FA">
        <w:rPr>
          <w:rFonts w:asciiTheme="majorBidi" w:hAnsiTheme="majorBidi" w:cstheme="majorBidi"/>
          <w:sz w:val="20"/>
          <w:szCs w:val="20"/>
        </w:rPr>
        <w:t xml:space="preserve">. </w:t>
      </w:r>
    </w:p>
    <w:p w14:paraId="305AC016" w14:textId="3654DEE5"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lastRenderedPageBreak/>
        <w:t>For the main analyses, a dichotomous variable was created and individuals were classified as (0) “unexposed” (category low psychological distress) and (1) “exposed” (category moderate, high and very high psychological distress) to depressive/anxiety symptoms.</w:t>
      </w:r>
      <w:r w:rsidR="007D2995" w:rsidRPr="005326FA">
        <w:rPr>
          <w:rFonts w:asciiTheme="majorBidi" w:hAnsiTheme="majorBidi" w:cstheme="majorBidi"/>
          <w:sz w:val="20"/>
          <w:szCs w:val="20"/>
        </w:rPr>
        <w:t xml:space="preserve"> This dichotomous variable was used in the mixed-effects models when symptoms of depression/anxiety were used as the exposure on which dis/concordance was determined.</w:t>
      </w:r>
    </w:p>
    <w:p w14:paraId="2487CDEE" w14:textId="77777777"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For the sensitivity analyses, a dichotomous variable was created and individuals were classified as (0) “unexposed” (category low and moderate psychological distress) and (1) “exposed” (category high and very high psychological distress) to depressive/anxiety symptoms.</w:t>
      </w:r>
    </w:p>
    <w:p w14:paraId="08F3F74F" w14:textId="77777777" w:rsidR="007A2B8E" w:rsidRPr="005326FA" w:rsidRDefault="007A2B8E" w:rsidP="00135E23">
      <w:pPr>
        <w:spacing w:after="0" w:line="240" w:lineRule="auto"/>
        <w:ind w:firstLine="709"/>
        <w:rPr>
          <w:rFonts w:asciiTheme="majorBidi" w:hAnsiTheme="majorBidi" w:cstheme="majorBidi"/>
          <w:sz w:val="20"/>
          <w:szCs w:val="20"/>
        </w:rPr>
      </w:pPr>
    </w:p>
    <w:p w14:paraId="06DA3015" w14:textId="6D7DF04C" w:rsidR="007A2B8E" w:rsidRPr="005326FA" w:rsidRDefault="007A2B8E" w:rsidP="00623F22">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6. Socio-demographics</w:t>
      </w:r>
      <w:r w:rsidR="00367DA2" w:rsidRPr="005326FA">
        <w:rPr>
          <w:rFonts w:asciiTheme="majorBidi" w:hAnsiTheme="majorBidi" w:cstheme="majorBidi"/>
          <w:b/>
          <w:bCs/>
          <w:sz w:val="20"/>
          <w:szCs w:val="20"/>
        </w:rPr>
        <w:t xml:space="preserve">. </w:t>
      </w:r>
      <w:r w:rsidRPr="005326FA">
        <w:rPr>
          <w:rFonts w:asciiTheme="majorBidi" w:hAnsiTheme="majorBidi" w:cstheme="majorBidi"/>
          <w:sz w:val="20"/>
          <w:szCs w:val="20"/>
        </w:rPr>
        <w:t>Socio-demographics included: a) age, b) biological sex, c) living situation, d) study/work status, e) highest level of completed education, f) current relationship status, g) Body Mass Index, h) overall perceived physical health and i) overall perceived mental health.</w:t>
      </w:r>
    </w:p>
    <w:p w14:paraId="7B7345E1" w14:textId="29011536"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Age</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“How old are you?”.</w:t>
      </w:r>
    </w:p>
    <w:p w14:paraId="104CC80B" w14:textId="36FA02C1"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Biological sex</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“What is your biological sex?”. Answer options included: (1) Female or (2) Male.</w:t>
      </w:r>
    </w:p>
    <w:p w14:paraId="6CA318D9" w14:textId="6744F21D"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Living situation</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“Who do you live with?”. Answer options included: (1) Alone, (2) Alone with children, (3) Partner and no children, (4) Partner and children, (5) Parents, (6) Other relatives, (7) Friends, (8) Shared accommodation or (9) Other.</w:t>
      </w:r>
    </w:p>
    <w:p w14:paraId="47FD2847" w14:textId="0B27574C"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Study/work status</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“Which of these best describes your main activity currently?”. Answer options included: (1) Student attending school, (2) Student attending university, Technical and Further Education (TAFE) or other education, (3) Full-time work greater than or equal to 30 hours paid employment per week, (4) Part-time work less than 30 hours paid employment per week, (5) Apprenticeship / Traineeship, (6) Volunteer work, (7) Unemployed / looking for work, (8) Home duties, (9) Have a job, but not at work due to illness, vacation, etc, (10) Not working and currently receiving sickness allowance or disability support pension or (11) Other.</w:t>
      </w:r>
    </w:p>
    <w:p w14:paraId="55FF17EA" w14:textId="3ABDBA29"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Highest level of education</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“What is your highest level of education?”. Answer options included: (1) No formal education, (2) Completed or partially completed primary school (up to grade 7), (3) Completed or partially completed junior high school (grades 8-10), (4) Completed or partially completed senior high school (grades 11-12), (5) Completed or partially completed Certificate or Diploma (includes TAFE, trade qualification), (6) Completed or partially completed Degree or (7) Completed or partially completed Post Graduate Diploma, Masters or PhD.</w:t>
      </w:r>
    </w:p>
    <w:p w14:paraId="364549F8" w14:textId="3651F8E8"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Current relationship status</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“Which one of these best describes your current relationship status?”. Answer options included: (1) Single (and have never been married), (2) Married or living with partner, (3) In a relationship but not living with partner (boyfriend/girlfriend), (4) Separated (but still legally married), (5) Divorced or (6) Widowed.</w:t>
      </w:r>
    </w:p>
    <w:p w14:paraId="1B338065" w14:textId="3D45EBF4"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Body Mass Index</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 How tall are you?” (in </w:t>
      </w:r>
      <w:proofErr w:type="spellStart"/>
      <w:r w:rsidRPr="005326FA">
        <w:rPr>
          <w:rFonts w:asciiTheme="majorBidi" w:hAnsiTheme="majorBidi" w:cstheme="majorBidi"/>
          <w:sz w:val="20"/>
          <w:szCs w:val="20"/>
        </w:rPr>
        <w:t>cms</w:t>
      </w:r>
      <w:proofErr w:type="spellEnd"/>
      <w:r w:rsidRPr="005326FA">
        <w:rPr>
          <w:rFonts w:asciiTheme="majorBidi" w:hAnsiTheme="majorBidi" w:cstheme="majorBidi"/>
          <w:sz w:val="20"/>
          <w:szCs w:val="20"/>
        </w:rPr>
        <w:t>) and “How much do you weigh?” (in kgs). Body Mass Index (BMI) was calculated using the answers on weight and height (weight in kg divided by height in m2). BMI values below 10 and above 60 were set to missing as deemed non-viable.</w:t>
      </w:r>
    </w:p>
    <w:p w14:paraId="77595BFD" w14:textId="61D4551D" w:rsidR="007A2B8E" w:rsidRPr="005326FA" w:rsidRDefault="007A2B8E" w:rsidP="00135E23">
      <w:pPr>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i/>
          <w:iCs/>
          <w:sz w:val="20"/>
          <w:szCs w:val="20"/>
        </w:rPr>
        <w:t>Overall perceived physical health</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“How would you</w:t>
      </w:r>
      <w:r w:rsidR="00E2376C" w:rsidRPr="005326FA">
        <w:rPr>
          <w:rFonts w:asciiTheme="majorBidi" w:hAnsiTheme="majorBidi" w:cstheme="majorBidi"/>
          <w:sz w:val="20"/>
          <w:szCs w:val="20"/>
        </w:rPr>
        <w:t xml:space="preserve"> </w:t>
      </w:r>
      <w:r w:rsidRPr="005326FA">
        <w:rPr>
          <w:rFonts w:asciiTheme="majorBidi" w:hAnsiTheme="majorBidi" w:cstheme="majorBidi"/>
          <w:sz w:val="20"/>
          <w:szCs w:val="20"/>
        </w:rPr>
        <w:t>rate your overall physical health?”. Answer options included: (1) Very good, (2) Good, (3) Moderate, (4) Bad or (5) Very bad.</w:t>
      </w:r>
    </w:p>
    <w:p w14:paraId="3A2AE927" w14:textId="7F79CACA" w:rsidR="007A2B8E" w:rsidRPr="005326FA" w:rsidRDefault="007A2B8E" w:rsidP="00135E23">
      <w:pPr>
        <w:spacing w:line="240" w:lineRule="auto"/>
        <w:ind w:firstLine="708"/>
        <w:jc w:val="both"/>
        <w:rPr>
          <w:rFonts w:asciiTheme="majorBidi" w:hAnsiTheme="majorBidi" w:cstheme="majorBidi"/>
          <w:sz w:val="20"/>
          <w:szCs w:val="20"/>
        </w:rPr>
      </w:pPr>
      <w:r w:rsidRPr="005326FA">
        <w:rPr>
          <w:rFonts w:asciiTheme="majorBidi" w:hAnsiTheme="majorBidi" w:cstheme="majorBidi"/>
          <w:b/>
          <w:bCs/>
          <w:i/>
          <w:iCs/>
          <w:sz w:val="20"/>
          <w:szCs w:val="20"/>
        </w:rPr>
        <w:t>Overall perceived mental health</w:t>
      </w:r>
      <w:r w:rsidR="0083637F" w:rsidRPr="005326FA">
        <w:rPr>
          <w:rFonts w:asciiTheme="majorBidi" w:hAnsiTheme="majorBidi" w:cstheme="majorBidi"/>
          <w:b/>
          <w:bCs/>
          <w:i/>
          <w:iCs/>
          <w:sz w:val="20"/>
          <w:szCs w:val="20"/>
        </w:rPr>
        <w:t>.</w:t>
      </w:r>
      <w:r w:rsidRPr="005326FA">
        <w:rPr>
          <w:rFonts w:asciiTheme="majorBidi" w:hAnsiTheme="majorBidi" w:cstheme="majorBidi"/>
          <w:sz w:val="20"/>
          <w:szCs w:val="20"/>
        </w:rPr>
        <w:t xml:space="preserve"> Participants were asked, “How would you rate your overall mental health?”. Answer options included: (1) Very good, (2) Good, (3) Moderate, (4) Bad or (5) Very bad.</w:t>
      </w:r>
    </w:p>
    <w:p w14:paraId="13BBC403" w14:textId="7AFD62C2" w:rsidR="00477354" w:rsidRPr="00D30D07" w:rsidRDefault="00367DA2" w:rsidP="00135E23">
      <w:pPr>
        <w:spacing w:line="240" w:lineRule="auto"/>
        <w:jc w:val="center"/>
        <w:rPr>
          <w:rFonts w:asciiTheme="majorBidi" w:hAnsiTheme="majorBidi" w:cstheme="majorBidi"/>
          <w:b/>
          <w:bCs/>
          <w:sz w:val="20"/>
          <w:szCs w:val="20"/>
          <w:lang w:val="en-US"/>
        </w:rPr>
      </w:pPr>
      <w:r w:rsidRPr="00D30D07">
        <w:rPr>
          <w:rFonts w:asciiTheme="majorBidi" w:hAnsiTheme="majorBidi" w:cstheme="majorBidi"/>
          <w:b/>
          <w:bCs/>
          <w:sz w:val="20"/>
          <w:szCs w:val="20"/>
          <w:lang w:val="en-US"/>
        </w:rPr>
        <w:t>References</w:t>
      </w:r>
    </w:p>
    <w:p w14:paraId="3DBE07E3" w14:textId="21CA84EA" w:rsidR="0060182E" w:rsidRPr="0060182E" w:rsidRDefault="00477354" w:rsidP="0060182E">
      <w:pPr>
        <w:pStyle w:val="EndNoteBibliography"/>
        <w:spacing w:after="0"/>
      </w:pPr>
      <w:r w:rsidRPr="005326FA">
        <w:rPr>
          <w:rFonts w:asciiTheme="majorBidi" w:hAnsiTheme="majorBidi" w:cstheme="majorBidi"/>
          <w:szCs w:val="20"/>
        </w:rPr>
        <w:fldChar w:fldCharType="begin"/>
      </w:r>
      <w:r w:rsidRPr="00D30D07">
        <w:rPr>
          <w:rFonts w:asciiTheme="majorBidi" w:hAnsiTheme="majorBidi" w:cstheme="majorBidi"/>
          <w:szCs w:val="20"/>
        </w:rPr>
        <w:instrText xml:space="preserve"> ADDIN EN.SECTION.REFLIST </w:instrText>
      </w:r>
      <w:r w:rsidRPr="005326FA">
        <w:rPr>
          <w:rFonts w:asciiTheme="majorBidi" w:hAnsiTheme="majorBidi" w:cstheme="majorBidi"/>
          <w:szCs w:val="20"/>
        </w:rPr>
        <w:fldChar w:fldCharType="separate"/>
      </w:r>
      <w:r w:rsidR="0060182E" w:rsidRPr="0060182E">
        <w:t>1.</w:t>
      </w:r>
      <w:r w:rsidR="0060182E" w:rsidRPr="0060182E">
        <w:tab/>
        <w:t xml:space="preserve">Mitchell BL, Campos AI, Rentería ME, Parker R, Sullivan L, McAloney K, Couvy-Duchesne B, Medland SE, Gillespie NA, Scott J. Twenty-five and up (25Up) study: a new wave of the Brisbane Longitudinal Twin Study. Twin Research and Human Genetics. 2019;22(3):154-63. </w:t>
      </w:r>
      <w:hyperlink r:id="rId16" w:history="1">
        <w:r w:rsidR="0060182E" w:rsidRPr="0060182E">
          <w:rPr>
            <w:rStyle w:val="Hyperlink"/>
          </w:rPr>
          <w:t>https://doi.org/10.1017/thg.2019.27</w:t>
        </w:r>
      </w:hyperlink>
    </w:p>
    <w:p w14:paraId="6B470B7A" w14:textId="199A1691" w:rsidR="0060182E" w:rsidRPr="0060182E" w:rsidRDefault="0060182E" w:rsidP="0060182E">
      <w:pPr>
        <w:pStyle w:val="EndNoteBibliography"/>
        <w:spacing w:after="0"/>
      </w:pPr>
      <w:r w:rsidRPr="0060182E">
        <w:t>2.</w:t>
      </w:r>
      <w:r w:rsidRPr="0060182E">
        <w:tab/>
        <w:t xml:space="preserve">IPAQ Research Committee. Guidelines for data processing and analysis of the International Physical Activity Questionnaire (IPAQ)-short and long forms. 2005. </w:t>
      </w:r>
      <w:hyperlink r:id="rId17" w:history="1">
        <w:r w:rsidRPr="0060182E">
          <w:rPr>
            <w:rStyle w:val="Hyperlink"/>
          </w:rPr>
          <w:t>https://sites.google.com/view/ipaq/score</w:t>
        </w:r>
      </w:hyperlink>
      <w:r w:rsidRPr="0060182E">
        <w:t>.</w:t>
      </w:r>
    </w:p>
    <w:p w14:paraId="18AF4B32" w14:textId="38C6DB70" w:rsidR="0060182E" w:rsidRPr="0060182E" w:rsidRDefault="0060182E" w:rsidP="0060182E">
      <w:pPr>
        <w:pStyle w:val="EndNoteBibliography"/>
        <w:spacing w:after="0"/>
      </w:pPr>
      <w:r w:rsidRPr="0060182E">
        <w:t>3.</w:t>
      </w:r>
      <w:r w:rsidRPr="0060182E">
        <w:tab/>
        <w:t xml:space="preserve">Andrews G, Slade T. Interpreting scores on the Kessler Psychological Distress Scale (K10). Aust N Z J Public Health. 2001;25(6):494-7. </w:t>
      </w:r>
      <w:hyperlink r:id="rId18" w:history="1">
        <w:r w:rsidRPr="0060182E">
          <w:rPr>
            <w:rStyle w:val="Hyperlink"/>
          </w:rPr>
          <w:t>https://doi.org/10.1111/j.1467-842x.2001.tb00310.x</w:t>
        </w:r>
      </w:hyperlink>
    </w:p>
    <w:p w14:paraId="7DB611A3" w14:textId="77777777" w:rsidR="0060182E" w:rsidRPr="0060182E" w:rsidRDefault="0060182E" w:rsidP="0060182E">
      <w:pPr>
        <w:pStyle w:val="EndNoteBibliography"/>
      </w:pPr>
      <w:r w:rsidRPr="0060182E">
        <w:t>4.</w:t>
      </w:r>
      <w:r w:rsidRPr="0060182E">
        <w:tab/>
        <w:t>Australian Bureau of Statistics. Information paper: use of the Kessler Psychological Distress scale in ABS health surveys. Australian Bureau of Statistics Canberra; 2001.</w:t>
      </w:r>
    </w:p>
    <w:p w14:paraId="00830A0E" w14:textId="31C21540" w:rsidR="003B796D" w:rsidRPr="005326FA" w:rsidRDefault="00477354" w:rsidP="0060182E">
      <w:pPr>
        <w:spacing w:line="240" w:lineRule="auto"/>
        <w:jc w:val="both"/>
        <w:rPr>
          <w:rFonts w:asciiTheme="majorBidi" w:hAnsiTheme="majorBidi" w:cstheme="majorBidi"/>
          <w:sz w:val="20"/>
          <w:szCs w:val="20"/>
        </w:rPr>
      </w:pPr>
      <w:r w:rsidRPr="005326FA">
        <w:rPr>
          <w:rFonts w:asciiTheme="majorBidi" w:hAnsiTheme="majorBidi" w:cstheme="majorBidi"/>
          <w:sz w:val="20"/>
          <w:szCs w:val="20"/>
        </w:rPr>
        <w:fldChar w:fldCharType="end"/>
      </w:r>
    </w:p>
    <w:p w14:paraId="7D824813" w14:textId="77777777" w:rsidR="003B796D" w:rsidRPr="005326FA" w:rsidRDefault="003B796D" w:rsidP="00135E23">
      <w:pPr>
        <w:spacing w:line="240" w:lineRule="auto"/>
        <w:rPr>
          <w:rFonts w:asciiTheme="majorBidi" w:hAnsiTheme="majorBidi" w:cstheme="majorBidi"/>
          <w:sz w:val="20"/>
          <w:szCs w:val="20"/>
        </w:rPr>
        <w:sectPr w:rsidR="003B796D" w:rsidRPr="005326FA">
          <w:pgSz w:w="11906" w:h="16838"/>
          <w:pgMar w:top="1417" w:right="1417" w:bottom="1417" w:left="1417" w:header="708" w:footer="708" w:gutter="0"/>
          <w:cols w:space="708"/>
          <w:docGrid w:linePitch="360"/>
        </w:sectPr>
      </w:pPr>
    </w:p>
    <w:p w14:paraId="7F23BF5C" w14:textId="03759C6A" w:rsidR="00C60B4E" w:rsidRPr="005326FA" w:rsidRDefault="00C60B4E" w:rsidP="00C60B4E">
      <w:pPr>
        <w:spacing w:line="240" w:lineRule="auto"/>
        <w:rPr>
          <w:rFonts w:asciiTheme="majorBidi" w:hAnsiTheme="majorBidi" w:cstheme="majorBidi"/>
          <w:b/>
          <w:bCs/>
          <w:sz w:val="20"/>
          <w:szCs w:val="20"/>
        </w:rPr>
      </w:pPr>
      <w:r w:rsidRPr="005326FA">
        <w:rPr>
          <w:rFonts w:asciiTheme="majorBidi" w:hAnsiTheme="majorBidi" w:cstheme="majorBidi"/>
          <w:b/>
          <w:bCs/>
          <w:sz w:val="20"/>
          <w:szCs w:val="20"/>
        </w:rPr>
        <w:lastRenderedPageBreak/>
        <w:t xml:space="preserve">Supplementary Material </w:t>
      </w:r>
      <w:r w:rsidR="00887AD4">
        <w:rPr>
          <w:rFonts w:asciiTheme="majorBidi" w:hAnsiTheme="majorBidi" w:cstheme="majorBidi"/>
          <w:b/>
          <w:bCs/>
          <w:sz w:val="20"/>
          <w:szCs w:val="20"/>
        </w:rPr>
        <w:t>E</w:t>
      </w:r>
      <w:r w:rsidRPr="005326FA">
        <w:rPr>
          <w:rFonts w:asciiTheme="majorBidi" w:hAnsiTheme="majorBidi" w:cstheme="majorBidi"/>
          <w:b/>
          <w:bCs/>
          <w:sz w:val="20"/>
          <w:szCs w:val="20"/>
        </w:rPr>
        <w:t xml:space="preserve">. Study 2 </w:t>
      </w:r>
      <w:r w:rsidR="0030619A">
        <w:rPr>
          <w:rFonts w:asciiTheme="majorBidi" w:hAnsiTheme="majorBidi" w:cstheme="majorBidi"/>
          <w:b/>
          <w:bCs/>
          <w:sz w:val="20"/>
          <w:szCs w:val="20"/>
        </w:rPr>
        <w:t xml:space="preserve">Details on </w:t>
      </w:r>
      <w:r>
        <w:rPr>
          <w:rFonts w:asciiTheme="majorBidi" w:hAnsiTheme="majorBidi" w:cstheme="majorBidi"/>
          <w:b/>
          <w:bCs/>
          <w:sz w:val="20"/>
          <w:szCs w:val="20"/>
        </w:rPr>
        <w:t>Analyses.</w:t>
      </w:r>
    </w:p>
    <w:p w14:paraId="39166B95" w14:textId="77777777" w:rsidR="00C60B4E" w:rsidRPr="005326FA" w:rsidRDefault="00C60B4E" w:rsidP="00C60B4E">
      <w:pPr>
        <w:spacing w:line="240" w:lineRule="auto"/>
        <w:rPr>
          <w:rFonts w:asciiTheme="majorBidi" w:hAnsiTheme="majorBidi" w:cstheme="majorBidi"/>
          <w:b/>
          <w:bCs/>
          <w:i/>
          <w:iCs/>
          <w:sz w:val="20"/>
          <w:szCs w:val="20"/>
        </w:rPr>
      </w:pPr>
      <w:r w:rsidRPr="005326FA">
        <w:rPr>
          <w:rFonts w:asciiTheme="majorBidi" w:hAnsiTheme="majorBidi" w:cstheme="majorBidi"/>
          <w:b/>
          <w:bCs/>
          <w:i/>
          <w:iCs/>
          <w:sz w:val="20"/>
          <w:szCs w:val="20"/>
        </w:rPr>
        <w:t>Study 2: Co-Twin Control Design Mixed-Effects Models</w:t>
      </w:r>
    </w:p>
    <w:p w14:paraId="6FFD33CC" w14:textId="4483DF39" w:rsidR="00C60B4E" w:rsidRDefault="00170767" w:rsidP="00623F22">
      <w:pPr>
        <w:spacing w:line="240" w:lineRule="auto"/>
        <w:ind w:firstLine="708"/>
        <w:jc w:val="both"/>
        <w:rPr>
          <w:rFonts w:asciiTheme="majorBidi" w:hAnsiTheme="majorBidi" w:cstheme="majorBidi"/>
          <w:b/>
          <w:bCs/>
          <w:sz w:val="20"/>
          <w:szCs w:val="20"/>
        </w:rPr>
      </w:pPr>
      <w:r>
        <w:rPr>
          <w:rFonts w:asciiTheme="majorBidi" w:hAnsiTheme="majorBidi" w:cstheme="majorBidi"/>
          <w:sz w:val="20"/>
          <w:szCs w:val="20"/>
        </w:rPr>
        <w:t>The following additional steps were performed. 1) S</w:t>
      </w:r>
      <w:r w:rsidR="009057CE" w:rsidRPr="00370378">
        <w:rPr>
          <w:rFonts w:asciiTheme="majorBidi" w:hAnsiTheme="majorBidi" w:cstheme="majorBidi"/>
          <w:sz w:val="20"/>
          <w:szCs w:val="20"/>
        </w:rPr>
        <w:t>ub</w:t>
      </w:r>
      <w:r w:rsidR="009057CE">
        <w:rPr>
          <w:rFonts w:asciiTheme="majorBidi" w:hAnsiTheme="majorBidi" w:cstheme="majorBidi"/>
          <w:sz w:val="20"/>
          <w:szCs w:val="20"/>
        </w:rPr>
        <w:t>-</w:t>
      </w:r>
      <w:r w:rsidR="009057CE" w:rsidRPr="00370378">
        <w:rPr>
          <w:rFonts w:asciiTheme="majorBidi" w:hAnsiTheme="majorBidi" w:cstheme="majorBidi"/>
          <w:sz w:val="20"/>
          <w:szCs w:val="20"/>
        </w:rPr>
        <w:t xml:space="preserve">models 1 (population-level) were corrected for age (standardized) and gender. </w:t>
      </w:r>
      <w:r>
        <w:rPr>
          <w:rFonts w:asciiTheme="majorBidi" w:hAnsiTheme="majorBidi" w:cstheme="majorBidi"/>
          <w:sz w:val="20"/>
          <w:szCs w:val="20"/>
        </w:rPr>
        <w:t xml:space="preserve">2) </w:t>
      </w:r>
      <w:r w:rsidR="009057CE" w:rsidRPr="00370378">
        <w:rPr>
          <w:rFonts w:asciiTheme="majorBidi" w:hAnsiTheme="majorBidi" w:cstheme="majorBidi"/>
          <w:sz w:val="20"/>
          <w:szCs w:val="20"/>
        </w:rPr>
        <w:t xml:space="preserve">In the linear mixed-effects models, </w:t>
      </w:r>
      <w:r w:rsidR="009057CE" w:rsidRPr="00370378">
        <w:rPr>
          <w:rFonts w:asciiTheme="majorBidi" w:hAnsiTheme="majorBidi" w:cstheme="majorBidi"/>
          <w:i/>
          <w:iCs/>
          <w:sz w:val="20"/>
          <w:szCs w:val="20"/>
        </w:rPr>
        <w:t>p</w:t>
      </w:r>
      <w:r w:rsidR="009057CE" w:rsidRPr="00370378">
        <w:rPr>
          <w:rFonts w:asciiTheme="majorBidi" w:hAnsiTheme="majorBidi" w:cstheme="majorBidi"/>
          <w:sz w:val="20"/>
          <w:szCs w:val="20"/>
        </w:rPr>
        <w:t xml:space="preserve">-values were determined by computing Type-2 Wald </w:t>
      </w:r>
      <w:r w:rsidR="009057CE" w:rsidRPr="00370378">
        <w:rPr>
          <w:rFonts w:asciiTheme="majorBidi" w:hAnsiTheme="majorBidi" w:cstheme="majorBidi"/>
          <w:i/>
          <w:iCs/>
          <w:sz w:val="20"/>
          <w:szCs w:val="20"/>
        </w:rPr>
        <w:t>F</w:t>
      </w:r>
      <w:r w:rsidR="009057CE" w:rsidRPr="00370378">
        <w:rPr>
          <w:rFonts w:asciiTheme="majorBidi" w:hAnsiTheme="majorBidi" w:cstheme="majorBidi"/>
          <w:sz w:val="20"/>
          <w:szCs w:val="20"/>
        </w:rPr>
        <w:t xml:space="preserve">-tests with Kenward-Roger approximation for degrees of freedom as implemented in the Anova function of the package car </w:t>
      </w:r>
      <w:r w:rsidR="009057CE" w:rsidRPr="00370378">
        <w:rPr>
          <w:rFonts w:asciiTheme="majorBidi" w:hAnsiTheme="majorBidi" w:cstheme="majorBidi"/>
          <w:sz w:val="20"/>
          <w:szCs w:val="20"/>
        </w:rPr>
        <w:fldChar w:fldCharType="begin"/>
      </w:r>
      <w:r w:rsidR="009057CE">
        <w:rPr>
          <w:rFonts w:asciiTheme="majorBidi" w:hAnsiTheme="majorBidi" w:cstheme="majorBidi"/>
          <w:sz w:val="20"/>
          <w:szCs w:val="20"/>
        </w:rPr>
        <w:instrText xml:space="preserve"> ADDIN EN.CITE &lt;EndNote&gt;&lt;Cite&gt;&lt;Author&gt;Fox&lt;/Author&gt;&lt;Year&gt;2019&lt;/Year&gt;&lt;RecNum&gt;25&lt;/RecNum&gt;&lt;DisplayText&gt;[1]&lt;/DisplayText&gt;&lt;record&gt;&lt;rec-number&gt;25&lt;/rec-number&gt;&lt;foreign-keys&gt;&lt;key app="EN" db-id="0vrfpatwxdpzd9ezwe9v0a25rardwzswwfpz" timestamp="1713442566"&gt;25&lt;/key&gt;&lt;/foreign-keys&gt;&lt;ref-type name="Book"&gt;6&lt;/ref-type&gt;&lt;contributors&gt;&lt;authors&gt;&lt;author&gt;Fox, John&lt;/author&gt;&lt;author&gt;Weisberg, Sanford&lt;/author&gt;&lt;/authors&gt;&lt;/contributors&gt;&lt;titles&gt;&lt;title&gt;An R companion to applied regression, Third edition&lt;/title&gt;&lt;/titles&gt;&lt;dates&gt;&lt;year&gt;2019&lt;/year&gt;&lt;/dates&gt;&lt;publisher&gt;Sage, Thousand Oaks CA&lt;/publisher&gt;&lt;isbn&gt;1544336489&lt;/isbn&gt;&lt;urls&gt;&lt;related-urls&gt;&lt;url&gt;https://socialsciences.mcmaster.ca/jfox/Books/Companion/&lt;/url&gt;&lt;/related-urls&gt;&lt;/urls&gt;&lt;/record&gt;&lt;/Cite&gt;&lt;/EndNote&gt;</w:instrText>
      </w:r>
      <w:r w:rsidR="009057CE" w:rsidRPr="00370378">
        <w:rPr>
          <w:rFonts w:asciiTheme="majorBidi" w:hAnsiTheme="majorBidi" w:cstheme="majorBidi"/>
          <w:sz w:val="20"/>
          <w:szCs w:val="20"/>
        </w:rPr>
        <w:fldChar w:fldCharType="separate"/>
      </w:r>
      <w:r w:rsidR="009057CE">
        <w:rPr>
          <w:rFonts w:asciiTheme="majorBidi" w:hAnsiTheme="majorBidi" w:cstheme="majorBidi"/>
          <w:noProof/>
          <w:sz w:val="20"/>
          <w:szCs w:val="20"/>
        </w:rPr>
        <w:t>[1]</w:t>
      </w:r>
      <w:r w:rsidR="009057CE" w:rsidRPr="00370378">
        <w:rPr>
          <w:rFonts w:asciiTheme="majorBidi" w:hAnsiTheme="majorBidi" w:cstheme="majorBidi"/>
          <w:sz w:val="20"/>
          <w:szCs w:val="20"/>
        </w:rPr>
        <w:fldChar w:fldCharType="end"/>
      </w:r>
      <w:r w:rsidR="009057CE" w:rsidRPr="00370378">
        <w:rPr>
          <w:rFonts w:asciiTheme="majorBidi" w:hAnsiTheme="majorBidi" w:cstheme="majorBidi"/>
          <w:sz w:val="20"/>
          <w:szCs w:val="20"/>
        </w:rPr>
        <w:t xml:space="preserve">. </w:t>
      </w:r>
      <w:r>
        <w:rPr>
          <w:rFonts w:asciiTheme="majorBidi" w:hAnsiTheme="majorBidi" w:cstheme="majorBidi"/>
          <w:sz w:val="20"/>
          <w:szCs w:val="20"/>
        </w:rPr>
        <w:t xml:space="preserve">3) </w:t>
      </w:r>
      <w:r w:rsidR="009057CE" w:rsidRPr="00370378">
        <w:rPr>
          <w:rFonts w:asciiTheme="majorBidi" w:hAnsiTheme="majorBidi" w:cstheme="majorBidi"/>
          <w:sz w:val="20"/>
          <w:szCs w:val="20"/>
        </w:rPr>
        <w:t xml:space="preserve">In the logistic mixed-effects models, </w:t>
      </w:r>
      <w:r w:rsidR="009057CE" w:rsidRPr="00370378">
        <w:rPr>
          <w:rFonts w:asciiTheme="majorBidi" w:hAnsiTheme="majorBidi" w:cstheme="majorBidi"/>
          <w:i/>
          <w:iCs/>
          <w:sz w:val="20"/>
          <w:szCs w:val="20"/>
        </w:rPr>
        <w:t>p-</w:t>
      </w:r>
      <w:r w:rsidR="009057CE" w:rsidRPr="00370378">
        <w:rPr>
          <w:rFonts w:asciiTheme="majorBidi" w:hAnsiTheme="majorBidi" w:cstheme="majorBidi"/>
          <w:sz w:val="20"/>
          <w:szCs w:val="20"/>
        </w:rPr>
        <w:t xml:space="preserve">values were directly obtained via the </w:t>
      </w:r>
      <w:proofErr w:type="spellStart"/>
      <w:r w:rsidR="009057CE" w:rsidRPr="00370378">
        <w:rPr>
          <w:rFonts w:asciiTheme="majorBidi" w:hAnsiTheme="majorBidi" w:cstheme="majorBidi"/>
          <w:sz w:val="20"/>
          <w:szCs w:val="20"/>
        </w:rPr>
        <w:t>glmer</w:t>
      </w:r>
      <w:proofErr w:type="spellEnd"/>
      <w:r w:rsidR="009057CE" w:rsidRPr="00370378">
        <w:rPr>
          <w:rFonts w:asciiTheme="majorBidi" w:hAnsiTheme="majorBidi" w:cstheme="majorBidi"/>
          <w:sz w:val="20"/>
          <w:szCs w:val="20"/>
        </w:rPr>
        <w:t xml:space="preserve"> function (using Wald </w:t>
      </w:r>
      <w:r w:rsidR="009057CE" w:rsidRPr="00370378">
        <w:rPr>
          <w:rFonts w:asciiTheme="majorBidi" w:hAnsiTheme="majorBidi" w:cstheme="majorBidi"/>
          <w:i/>
          <w:iCs/>
          <w:sz w:val="20"/>
          <w:szCs w:val="20"/>
        </w:rPr>
        <w:t>Z</w:t>
      </w:r>
      <w:r w:rsidR="009057CE" w:rsidRPr="00370378">
        <w:rPr>
          <w:rFonts w:asciiTheme="majorBidi" w:hAnsiTheme="majorBidi" w:cstheme="majorBidi"/>
          <w:sz w:val="20"/>
          <w:szCs w:val="20"/>
        </w:rPr>
        <w:t xml:space="preserve">-tests) in the lme4 package </w:t>
      </w:r>
      <w:r w:rsidR="009057CE" w:rsidRPr="00370378">
        <w:rPr>
          <w:rFonts w:asciiTheme="majorBidi" w:hAnsiTheme="majorBidi" w:cstheme="majorBidi"/>
          <w:sz w:val="20"/>
          <w:szCs w:val="20"/>
        </w:rPr>
        <w:fldChar w:fldCharType="begin"/>
      </w:r>
      <w:r w:rsidR="009057CE">
        <w:rPr>
          <w:rFonts w:asciiTheme="majorBidi" w:hAnsiTheme="majorBidi" w:cstheme="majorBidi"/>
          <w:sz w:val="20"/>
          <w:szCs w:val="20"/>
        </w:rPr>
        <w:instrText xml:space="preserve"> ADDIN EN.CITE &lt;EndNote&gt;&lt;Cite&gt;&lt;Author&gt;Bates&lt;/Author&gt;&lt;Year&gt;2009&lt;/Year&gt;&lt;RecNum&gt;3&lt;/RecNum&gt;&lt;DisplayText&gt;[2]&lt;/DisplayText&gt;&lt;record&gt;&lt;rec-number&gt;3&lt;/rec-number&gt;&lt;foreign-keys&gt;&lt;key app="EN" db-id="0vrfpatwxdpzd9ezwe9v0a25rardwzswwfpz" timestamp="1713442440"&gt;3&lt;/key&gt;&lt;/foreign-keys&gt;&lt;ref-type name="Journal Article"&gt;17&lt;/ref-type&gt;&lt;contributors&gt;&lt;authors&gt;&lt;author&gt;Bates, Douglas&lt;/author&gt;&lt;author&gt;Maechler, Martin&lt;/author&gt;&lt;author&gt;Bolker, Ben&lt;/author&gt;&lt;author&gt;Walker, Steven&lt;/author&gt;&lt;author&gt;Christensen, Rune Haubo Bojesen&lt;/author&gt;&lt;author&gt;Singmann, Henrik&lt;/author&gt;&lt;author&gt;Dai, Bin&lt;/author&gt;&lt;author&gt;Scheipl, Fabian&lt;/author&gt;&lt;author&gt;Grothendieck, Gabor&lt;/author&gt;&lt;/authors&gt;&lt;/contributors&gt;&lt;titles&gt;&lt;title&gt;Fitting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2009&lt;/year&gt;&lt;/dates&gt;&lt;urls&gt;&lt;/urls&gt;&lt;electronic-resource-num&gt;10.18637/jss.v067.i01&lt;/electronic-resource-num&gt;&lt;/record&gt;&lt;/Cite&gt;&lt;/EndNote&gt;</w:instrText>
      </w:r>
      <w:r w:rsidR="009057CE" w:rsidRPr="00370378">
        <w:rPr>
          <w:rFonts w:asciiTheme="majorBidi" w:hAnsiTheme="majorBidi" w:cstheme="majorBidi"/>
          <w:sz w:val="20"/>
          <w:szCs w:val="20"/>
        </w:rPr>
        <w:fldChar w:fldCharType="separate"/>
      </w:r>
      <w:r w:rsidR="009057CE">
        <w:rPr>
          <w:rFonts w:asciiTheme="majorBidi" w:hAnsiTheme="majorBidi" w:cstheme="majorBidi"/>
          <w:noProof/>
          <w:sz w:val="20"/>
          <w:szCs w:val="20"/>
        </w:rPr>
        <w:t>[2]</w:t>
      </w:r>
      <w:r w:rsidR="009057CE" w:rsidRPr="00370378">
        <w:rPr>
          <w:rFonts w:asciiTheme="majorBidi" w:hAnsiTheme="majorBidi" w:cstheme="majorBidi"/>
          <w:sz w:val="20"/>
          <w:szCs w:val="20"/>
        </w:rPr>
        <w:fldChar w:fldCharType="end"/>
      </w:r>
      <w:r w:rsidR="009057CE" w:rsidRPr="00370378">
        <w:rPr>
          <w:rStyle w:val="CommentReference"/>
          <w:rFonts w:asciiTheme="majorBidi" w:hAnsiTheme="majorBidi" w:cstheme="majorBidi"/>
        </w:rPr>
        <w:t>.</w:t>
      </w:r>
      <w:r w:rsidRPr="00170767">
        <w:rPr>
          <w:rStyle w:val="CommentReference"/>
          <w:rFonts w:asciiTheme="majorBidi" w:hAnsiTheme="majorBidi" w:cstheme="majorBidi"/>
          <w:sz w:val="20"/>
          <w:szCs w:val="20"/>
        </w:rPr>
        <w:t xml:space="preserve"> 4)</w:t>
      </w:r>
      <w:r w:rsidR="009057CE" w:rsidRPr="00170767">
        <w:rPr>
          <w:rFonts w:asciiTheme="majorBidi" w:hAnsiTheme="majorBidi" w:cstheme="majorBidi"/>
          <w:sz w:val="20"/>
          <w:szCs w:val="20"/>
        </w:rPr>
        <w:t xml:space="preserve"> For</w:t>
      </w:r>
      <w:r w:rsidR="009057CE" w:rsidRPr="00170767">
        <w:rPr>
          <w:rFonts w:asciiTheme="majorBidi" w:hAnsiTheme="majorBidi" w:cstheme="majorBidi"/>
          <w:sz w:val="16"/>
          <w:szCs w:val="16"/>
        </w:rPr>
        <w:t xml:space="preserve"> </w:t>
      </w:r>
      <w:r w:rsidR="009057CE" w:rsidRPr="00370378">
        <w:rPr>
          <w:rFonts w:asciiTheme="majorBidi" w:hAnsiTheme="majorBidi" w:cstheme="majorBidi"/>
          <w:sz w:val="20"/>
          <w:szCs w:val="20"/>
        </w:rPr>
        <w:t xml:space="preserve">all models, confidence intervals were estimated using the </w:t>
      </w:r>
      <w:proofErr w:type="spellStart"/>
      <w:r w:rsidR="009057CE" w:rsidRPr="00370378">
        <w:rPr>
          <w:rFonts w:asciiTheme="majorBidi" w:hAnsiTheme="majorBidi" w:cstheme="majorBidi"/>
          <w:sz w:val="20"/>
          <w:szCs w:val="20"/>
        </w:rPr>
        <w:t>confint</w:t>
      </w:r>
      <w:proofErr w:type="spellEnd"/>
      <w:r w:rsidR="009057CE" w:rsidRPr="00370378">
        <w:rPr>
          <w:rFonts w:asciiTheme="majorBidi" w:hAnsiTheme="majorBidi" w:cstheme="majorBidi"/>
          <w:sz w:val="20"/>
          <w:szCs w:val="20"/>
        </w:rPr>
        <w:t xml:space="preserve"> function (95%, method = bootstrapping, number of simulations = 1000) of the stats package </w:t>
      </w:r>
      <w:r w:rsidR="009057CE" w:rsidRPr="00370378">
        <w:rPr>
          <w:rFonts w:asciiTheme="majorBidi" w:hAnsiTheme="majorBidi" w:cstheme="majorBidi"/>
          <w:sz w:val="20"/>
          <w:szCs w:val="20"/>
        </w:rPr>
        <w:fldChar w:fldCharType="begin"/>
      </w:r>
      <w:r w:rsidR="009057CE">
        <w:rPr>
          <w:rFonts w:asciiTheme="majorBidi" w:hAnsiTheme="majorBidi" w:cstheme="majorBidi"/>
          <w:sz w:val="20"/>
          <w:szCs w:val="20"/>
        </w:rPr>
        <w:instrText xml:space="preserve"> ADDIN EN.CITE &lt;EndNote&gt;&lt;Cite&gt;&lt;Author&gt;R Core Team&lt;/Author&gt;&lt;Year&gt;2023&lt;/Year&gt;&lt;RecNum&gt;1&lt;/RecNum&gt;&lt;DisplayText&gt;[3]&lt;/DisplayText&gt;&lt;record&gt;&lt;rec-number&gt;1&lt;/rec-number&gt;&lt;foreign-keys&gt;&lt;key app="EN" db-id="fsfwsweswv9z57eppw2pwtrs9w5svwpa99ew" timestamp="1723714490"&gt;1&lt;/key&gt;&lt;/foreign-keys&gt;&lt;ref-type name="Web Page"&gt;12&lt;/ref-type&gt;&lt;contributors&gt;&lt;authors&gt;&lt;author&gt;R Core Team,&lt;/author&gt;&lt;/authors&gt;&lt;/contributors&gt;&lt;titles&gt;&lt;title&gt;R: A language and environment for statistical computing.&lt;/title&gt;&lt;/titles&gt;&lt;dates&gt;&lt;year&gt;2023&lt;/year&gt;&lt;/dates&gt;&lt;urls&gt;&lt;related-urls&gt;&lt;url&gt;https://www.R-project.org/&lt;/url&gt;&lt;/related-urls&gt;&lt;/urls&gt;&lt;/record&gt;&lt;/Cite&gt;&lt;/EndNote&gt;</w:instrText>
      </w:r>
      <w:r w:rsidR="009057CE" w:rsidRPr="00370378">
        <w:rPr>
          <w:rFonts w:asciiTheme="majorBidi" w:hAnsiTheme="majorBidi" w:cstheme="majorBidi"/>
          <w:sz w:val="20"/>
          <w:szCs w:val="20"/>
        </w:rPr>
        <w:fldChar w:fldCharType="separate"/>
      </w:r>
      <w:r w:rsidR="009057CE">
        <w:rPr>
          <w:rFonts w:asciiTheme="majorBidi" w:hAnsiTheme="majorBidi" w:cstheme="majorBidi"/>
          <w:noProof/>
          <w:sz w:val="20"/>
          <w:szCs w:val="20"/>
        </w:rPr>
        <w:t>[3]</w:t>
      </w:r>
      <w:r w:rsidR="009057CE" w:rsidRPr="00370378">
        <w:rPr>
          <w:rFonts w:asciiTheme="majorBidi" w:hAnsiTheme="majorBidi" w:cstheme="majorBidi"/>
          <w:sz w:val="20"/>
          <w:szCs w:val="20"/>
        </w:rPr>
        <w:fldChar w:fldCharType="end"/>
      </w:r>
      <w:r w:rsidR="009057CE" w:rsidRPr="00370378">
        <w:rPr>
          <w:rFonts w:asciiTheme="majorBidi" w:hAnsiTheme="majorBidi" w:cstheme="majorBidi"/>
          <w:sz w:val="20"/>
          <w:szCs w:val="20"/>
        </w:rPr>
        <w:t>.</w:t>
      </w:r>
    </w:p>
    <w:p w14:paraId="3C4F45DA" w14:textId="77777777" w:rsidR="0030619A" w:rsidRDefault="00170767" w:rsidP="00170767">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t>References</w:t>
      </w:r>
    </w:p>
    <w:p w14:paraId="6082A534" w14:textId="77777777" w:rsidR="0060182E" w:rsidRPr="0060182E" w:rsidRDefault="0030619A" w:rsidP="0060182E">
      <w:pPr>
        <w:pStyle w:val="EndNoteBibliography"/>
        <w:spacing w:after="0"/>
      </w:pPr>
      <w:r>
        <w:rPr>
          <w:rFonts w:asciiTheme="majorBidi" w:hAnsiTheme="majorBidi" w:cstheme="majorBidi"/>
          <w:b/>
          <w:bCs/>
          <w:szCs w:val="20"/>
        </w:rPr>
        <w:fldChar w:fldCharType="begin"/>
      </w:r>
      <w:r>
        <w:rPr>
          <w:rFonts w:asciiTheme="majorBidi" w:hAnsiTheme="majorBidi" w:cstheme="majorBidi"/>
          <w:b/>
          <w:bCs/>
          <w:szCs w:val="20"/>
        </w:rPr>
        <w:instrText xml:space="preserve"> ADDIN EN.SECTION.REFLIST </w:instrText>
      </w:r>
      <w:r>
        <w:rPr>
          <w:rFonts w:asciiTheme="majorBidi" w:hAnsiTheme="majorBidi" w:cstheme="majorBidi"/>
          <w:b/>
          <w:bCs/>
          <w:szCs w:val="20"/>
        </w:rPr>
        <w:fldChar w:fldCharType="separate"/>
      </w:r>
      <w:r w:rsidR="0060182E" w:rsidRPr="0060182E">
        <w:t>1.</w:t>
      </w:r>
      <w:r w:rsidR="0060182E" w:rsidRPr="0060182E">
        <w:tab/>
        <w:t>Fox J, Weisberg S. An R companion to applied regression, Third edition: Sage, Thousand Oaks CA; 2019.</w:t>
      </w:r>
    </w:p>
    <w:p w14:paraId="7467C2DE" w14:textId="2F2A1C0D" w:rsidR="0060182E" w:rsidRPr="0060182E" w:rsidRDefault="0060182E" w:rsidP="0060182E">
      <w:pPr>
        <w:pStyle w:val="EndNoteBibliography"/>
        <w:spacing w:after="0"/>
      </w:pPr>
      <w:r w:rsidRPr="0060182E">
        <w:t>2.</w:t>
      </w:r>
      <w:r w:rsidRPr="0060182E">
        <w:tab/>
        <w:t xml:space="preserve">Bates D, Maechler M, Bolker B, Walker S, Christensen RHB, Singmann H, Dai B, Scheipl F, Grothendieck G. Fitting Linear Mixed-Effects Models Using lme4. Journal of Statistical Software. 2009;67(1):1-48. </w:t>
      </w:r>
      <w:hyperlink r:id="rId19" w:history="1">
        <w:r w:rsidRPr="0060182E">
          <w:rPr>
            <w:rStyle w:val="Hyperlink"/>
          </w:rPr>
          <w:t>https://doi.org/10.18637/jss.v067.i01</w:t>
        </w:r>
      </w:hyperlink>
    </w:p>
    <w:p w14:paraId="150DB6CF" w14:textId="7FB7425C" w:rsidR="0060182E" w:rsidRPr="0060182E" w:rsidRDefault="0060182E" w:rsidP="0060182E">
      <w:pPr>
        <w:pStyle w:val="EndNoteBibliography"/>
      </w:pPr>
      <w:r w:rsidRPr="0060182E">
        <w:t>3.</w:t>
      </w:r>
      <w:r w:rsidRPr="0060182E">
        <w:tab/>
        <w:t xml:space="preserve">R Core Team. R: A language and environment for statistical computing. 2023. </w:t>
      </w:r>
      <w:hyperlink r:id="rId20" w:history="1">
        <w:r w:rsidRPr="0060182E">
          <w:rPr>
            <w:rStyle w:val="Hyperlink"/>
          </w:rPr>
          <w:t>https://www.R-project.org/</w:t>
        </w:r>
      </w:hyperlink>
      <w:r w:rsidRPr="0060182E">
        <w:t>.</w:t>
      </w:r>
    </w:p>
    <w:p w14:paraId="7E8BBA70" w14:textId="4BABB363" w:rsidR="00170767" w:rsidRPr="005326FA" w:rsidRDefault="0030619A" w:rsidP="0060182E">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Pr>
          <w:rFonts w:asciiTheme="majorBidi" w:hAnsiTheme="majorBidi" w:cstheme="majorBidi"/>
          <w:b/>
          <w:bCs/>
          <w:sz w:val="20"/>
          <w:szCs w:val="20"/>
        </w:rPr>
        <w:fldChar w:fldCharType="end"/>
      </w:r>
    </w:p>
    <w:p w14:paraId="121767C6" w14:textId="77777777" w:rsidR="00170767" w:rsidRDefault="00170767" w:rsidP="00135E23">
      <w:pPr>
        <w:spacing w:line="240" w:lineRule="auto"/>
        <w:rPr>
          <w:rFonts w:asciiTheme="majorBidi" w:hAnsiTheme="majorBidi" w:cstheme="majorBidi"/>
          <w:b/>
          <w:bCs/>
          <w:sz w:val="20"/>
          <w:szCs w:val="20"/>
        </w:rPr>
        <w:sectPr w:rsidR="00170767">
          <w:pgSz w:w="11906" w:h="16838"/>
          <w:pgMar w:top="1417" w:right="1417" w:bottom="1417" w:left="1417" w:header="708" w:footer="708" w:gutter="0"/>
          <w:cols w:space="708"/>
          <w:docGrid w:linePitch="360"/>
        </w:sectPr>
      </w:pPr>
    </w:p>
    <w:p w14:paraId="36149E3F" w14:textId="12998AD5" w:rsidR="00130E09" w:rsidRPr="005326FA" w:rsidRDefault="00E3108A" w:rsidP="00135E23">
      <w:pPr>
        <w:spacing w:line="240" w:lineRule="auto"/>
        <w:rPr>
          <w:rFonts w:asciiTheme="majorBidi" w:hAnsiTheme="majorBidi" w:cstheme="majorBidi"/>
          <w:b/>
          <w:bCs/>
          <w:sz w:val="20"/>
          <w:szCs w:val="20"/>
        </w:rPr>
      </w:pPr>
      <w:r w:rsidRPr="0030619A">
        <w:rPr>
          <w:rFonts w:asciiTheme="majorBidi" w:hAnsiTheme="majorBidi" w:cstheme="majorBidi"/>
          <w:b/>
          <w:bCs/>
          <w:sz w:val="20"/>
          <w:szCs w:val="20"/>
        </w:rPr>
        <w:lastRenderedPageBreak/>
        <w:t xml:space="preserve">Supplementary Material </w:t>
      </w:r>
      <w:r w:rsidR="00887AD4">
        <w:rPr>
          <w:rFonts w:asciiTheme="majorBidi" w:hAnsiTheme="majorBidi" w:cstheme="majorBidi"/>
          <w:b/>
          <w:bCs/>
          <w:sz w:val="20"/>
          <w:szCs w:val="20"/>
        </w:rPr>
        <w:t>F</w:t>
      </w:r>
      <w:r w:rsidRPr="005326FA">
        <w:rPr>
          <w:rFonts w:asciiTheme="majorBidi" w:hAnsiTheme="majorBidi" w:cstheme="majorBidi"/>
          <w:b/>
          <w:bCs/>
          <w:sz w:val="20"/>
          <w:szCs w:val="20"/>
        </w:rPr>
        <w:t xml:space="preserve">. </w:t>
      </w:r>
      <w:r w:rsidR="00C27B4C" w:rsidRPr="005326FA">
        <w:rPr>
          <w:rFonts w:asciiTheme="majorBidi" w:hAnsiTheme="majorBidi" w:cstheme="majorBidi"/>
          <w:b/>
          <w:bCs/>
          <w:sz w:val="20"/>
          <w:szCs w:val="20"/>
        </w:rPr>
        <w:t>Study 3 Details per Phenotype.</w:t>
      </w:r>
    </w:p>
    <w:p w14:paraId="6E20D68C" w14:textId="2214EF32" w:rsidR="00E3108A" w:rsidRPr="005326FA" w:rsidRDefault="00E3108A" w:rsidP="00623F22">
      <w:pPr>
        <w:spacing w:line="240" w:lineRule="auto"/>
        <w:jc w:val="both"/>
        <w:rPr>
          <w:rFonts w:asciiTheme="majorBidi" w:hAnsiTheme="majorBidi" w:cstheme="majorBidi"/>
          <w:b/>
          <w:bCs/>
          <w:i/>
          <w:iCs/>
          <w:sz w:val="20"/>
          <w:szCs w:val="20"/>
        </w:rPr>
      </w:pPr>
      <w:r w:rsidRPr="005326FA">
        <w:rPr>
          <w:rFonts w:asciiTheme="majorBidi" w:hAnsiTheme="majorBidi" w:cstheme="majorBidi"/>
          <w:b/>
          <w:bCs/>
          <w:i/>
          <w:iCs/>
          <w:sz w:val="20"/>
          <w:szCs w:val="20"/>
          <w:lang w:val="en-US"/>
        </w:rPr>
        <w:t>Study 3</w:t>
      </w:r>
      <w:r w:rsidR="00130E09" w:rsidRPr="005326FA">
        <w:rPr>
          <w:rFonts w:asciiTheme="majorBidi" w:hAnsiTheme="majorBidi" w:cstheme="majorBidi"/>
          <w:b/>
          <w:bCs/>
          <w:i/>
          <w:iCs/>
          <w:sz w:val="20"/>
          <w:szCs w:val="20"/>
          <w:lang w:val="en-US"/>
        </w:rPr>
        <w:t>:</w:t>
      </w:r>
      <w:r w:rsidRPr="005326FA">
        <w:rPr>
          <w:rFonts w:asciiTheme="majorBidi" w:hAnsiTheme="majorBidi" w:cstheme="majorBidi"/>
          <w:b/>
          <w:bCs/>
          <w:i/>
          <w:iCs/>
          <w:sz w:val="20"/>
          <w:szCs w:val="20"/>
          <w:lang w:val="en-US"/>
        </w:rPr>
        <w:t xml:space="preserve"> Mendelian Randomization</w:t>
      </w:r>
    </w:p>
    <w:p w14:paraId="7CD3A13B" w14:textId="6BFBF778" w:rsidR="00E3108A" w:rsidRPr="005326FA" w:rsidRDefault="002E5A58" w:rsidP="00623F22">
      <w:pPr>
        <w:autoSpaceDE w:val="0"/>
        <w:autoSpaceDN w:val="0"/>
        <w:adjustRightInd w:val="0"/>
        <w:spacing w:line="240" w:lineRule="auto"/>
        <w:ind w:firstLine="708"/>
        <w:jc w:val="both"/>
        <w:rPr>
          <w:rFonts w:asciiTheme="majorBidi" w:hAnsiTheme="majorBidi" w:cstheme="majorBidi"/>
          <w:color w:val="000000"/>
          <w:sz w:val="20"/>
          <w:szCs w:val="20"/>
        </w:rPr>
      </w:pPr>
      <w:r w:rsidRPr="005326FA">
        <w:rPr>
          <w:rFonts w:asciiTheme="majorBidi" w:hAnsiTheme="majorBidi" w:cstheme="majorBidi"/>
          <w:b/>
          <w:bCs/>
          <w:color w:val="000000"/>
          <w:sz w:val="20"/>
          <w:szCs w:val="20"/>
        </w:rPr>
        <w:t xml:space="preserve">1. </w:t>
      </w:r>
      <w:r w:rsidR="00E3108A" w:rsidRPr="005326FA">
        <w:rPr>
          <w:rFonts w:asciiTheme="majorBidi" w:hAnsiTheme="majorBidi" w:cstheme="majorBidi"/>
          <w:b/>
          <w:bCs/>
          <w:color w:val="000000"/>
          <w:sz w:val="20"/>
          <w:szCs w:val="20"/>
        </w:rPr>
        <w:t>Sweet snack intake</w:t>
      </w:r>
      <w:r w:rsidR="004C2B23" w:rsidRPr="005326FA">
        <w:rPr>
          <w:rFonts w:asciiTheme="majorBidi" w:hAnsiTheme="majorBidi" w:cstheme="majorBidi"/>
          <w:b/>
          <w:bCs/>
          <w:color w:val="000000"/>
          <w:sz w:val="20"/>
          <w:szCs w:val="20"/>
        </w:rPr>
        <w:t xml:space="preserve"> (N GWAS = 64,949)</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color w:val="000000"/>
          <w:sz w:val="20"/>
          <w:szCs w:val="20"/>
        </w:rPr>
        <w:t xml:space="preserve">For this trait, UK Biobank (UKBB) data analysed as part of the Medical Research Council Integrative Epidemiology Unit (MRC IEU) </w:t>
      </w:r>
      <w:proofErr w:type="spellStart"/>
      <w:r w:rsidR="00E3108A" w:rsidRPr="005326FA">
        <w:rPr>
          <w:rFonts w:asciiTheme="majorBidi" w:hAnsiTheme="majorBidi" w:cstheme="majorBidi"/>
          <w:color w:val="000000"/>
          <w:sz w:val="20"/>
          <w:szCs w:val="20"/>
        </w:rPr>
        <w:t>OpenGWAS</w:t>
      </w:r>
      <w:proofErr w:type="spellEnd"/>
      <w:r w:rsidR="00E3108A" w:rsidRPr="005326FA">
        <w:rPr>
          <w:rFonts w:asciiTheme="majorBidi" w:hAnsiTheme="majorBidi" w:cstheme="majorBidi"/>
          <w:color w:val="000000"/>
          <w:sz w:val="20"/>
          <w:szCs w:val="20"/>
        </w:rPr>
        <w:t xml:space="preserve"> project was used </w:t>
      </w:r>
      <w:r w:rsidR="00B57D40" w:rsidRPr="005326FA">
        <w:rPr>
          <w:rFonts w:asciiTheme="majorBidi" w:hAnsiTheme="majorBidi" w:cstheme="majorBidi"/>
          <w:color w:val="000000"/>
          <w:sz w:val="20"/>
          <w:szCs w:val="20"/>
        </w:rPr>
        <w:fldChar w:fldCharType="begin"/>
      </w:r>
      <w:r w:rsidR="0030619A">
        <w:rPr>
          <w:rFonts w:asciiTheme="majorBidi" w:hAnsiTheme="majorBidi" w:cstheme="majorBidi"/>
          <w:color w:val="000000"/>
          <w:sz w:val="20"/>
          <w:szCs w:val="20"/>
        </w:rPr>
        <w:instrText xml:space="preserve"> ADDIN EN.CITE &lt;EndNote&gt;&lt;Cite&gt;&lt;Author&gt;Elsworth&lt;/Author&gt;&lt;Year&gt;2020&lt;/Year&gt;&lt;RecNum&gt;122&lt;/RecNum&gt;&lt;DisplayText&gt;[1, 2]&lt;/DisplayText&gt;&lt;record&gt;&lt;rec-number&gt;122&lt;/rec-number&gt;&lt;foreign-keys&gt;&lt;key app="EN" db-id="0vrfpatwxdpzd9ezwe9v0a25rardwzswwfpz" timestamp="1719230398"&gt;122&lt;/key&gt;&lt;/foreign-keys&gt;&lt;ref-type name="Journal Article"&gt;17&lt;/ref-type&gt;&lt;contributors&gt;&lt;authors&gt;&lt;author&gt;Elsworth, Ben&lt;/author&gt;&lt;author&gt;Lyon, Matthew&lt;/author&gt;&lt;author&gt;Alexander, Tessa&lt;/author&gt;&lt;author&gt;Liu, Yi&lt;/author&gt;&lt;author&gt;Matthews, Peter&lt;/author&gt;&lt;author&gt;Hallett, Jon&lt;/author&gt;&lt;author&gt;Bates, Phil&lt;/author&gt;&lt;author&gt;Palmer, Tom&lt;/author&gt;&lt;author&gt;Haberland, Valeriia&lt;/author&gt;&lt;author&gt;Smith, George Davey&lt;/author&gt;&lt;author&gt;Zheng, Jie&lt;/author&gt;&lt;author&gt;Haycock, Philip&lt;/author&gt;&lt;author&gt;Gaunt, Tom R&lt;/author&gt;&lt;author&gt;Hemani, Gibran&lt;/author&gt;&lt;/authors&gt;&lt;/contributors&gt;&lt;titles&gt;&lt;title&gt;The MRC IEU OpenGWAS data infrastructure&lt;/title&gt;&lt;secondary-title&gt;bioRxiv&lt;/secondary-title&gt;&lt;/titles&gt;&lt;periodical&gt;&lt;full-title&gt;bioRxiv&lt;/full-title&gt;&lt;/periodical&gt;&lt;pages&gt;2020.08.10.244293&lt;/pages&gt;&lt;dates&gt;&lt;year&gt;2020&lt;/year&gt;&lt;/dates&gt;&lt;urls&gt;&lt;related-urls&gt;&lt;url&gt;https://www.biorxiv.org/content/biorxiv/early/2020/08/10/2020.08.10.244293.full.pdf&lt;/url&gt;&lt;/related-urls&gt;&lt;/urls&gt;&lt;electronic-resource-num&gt;10.1101/2020.08.10.244293&lt;/electronic-resource-num&gt;&lt;/record&gt;&lt;/Cite&gt;&lt;Cite&gt;&lt;Author&gt;Elsworth&lt;/Author&gt;&lt;Year&gt;2017&lt;/Year&gt;&lt;RecNum&gt;123&lt;/RecNum&gt;&lt;record&gt;&lt;rec-number&gt;123&lt;/rec-number&gt;&lt;foreign-keys&gt;&lt;key app="EN" db-id="0vrfpatwxdpzd9ezwe9v0a25rardwzswwfpz" timestamp="1719230532"&gt;123&lt;/key&gt;&lt;/foreign-keys&gt;&lt;ref-type name="Journal Article"&gt;17&lt;/ref-type&gt;&lt;contributors&gt;&lt;authors&gt;&lt;author&gt;Elsworth, BL&lt;/author&gt;&lt;author&gt;Mitchell, R&lt;/author&gt;&lt;author&gt;Raistrick, CA&lt;/author&gt;&lt;author&gt;Paternoster, L&lt;/author&gt;&lt;author&gt;Hemani, G&lt;/author&gt;&lt;author&gt;Gaunt, TR&lt;/author&gt;&lt;/authors&gt;&lt;/contributors&gt;&lt;titles&gt;&lt;title&gt;MRC IEU UK Biobank GWAS pipeline version 1&lt;/title&gt;&lt;/titles&gt;&lt;dates&gt;&lt;year&gt;2017&lt;/year&gt;&lt;/dates&gt;&lt;urls&gt;&lt;/urls&gt;&lt;electronic-resource-num&gt;https://doi.org/10.5523/bris.2fahpksont1zi26xosyamqo8rr&lt;/electronic-resource-num&gt;&lt;/record&gt;&lt;/Cite&gt;&lt;/EndNote&gt;</w:instrText>
      </w:r>
      <w:r w:rsidR="00B57D40"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[1, 2]</w:t>
      </w:r>
      <w:r w:rsidR="00B57D40"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Sweet snack intake was defined as yes (vs. no) and was based on the question “Did you eat any biscuits, chocolate or sweets yesterday? Also includes sweets, cereal bars, chocolate covered raisins, sweet popcorn and other sweet snacks” in a 24-hour dietary recall of the previous day (UKBB field ID: 102250). </w:t>
      </w:r>
    </w:p>
    <w:p w14:paraId="0F2D0128" w14:textId="36E0B344" w:rsidR="00E3108A" w:rsidRPr="005326FA" w:rsidRDefault="002E5A58" w:rsidP="00623F22">
      <w:pPr>
        <w:autoSpaceDE w:val="0"/>
        <w:autoSpaceDN w:val="0"/>
        <w:adjustRightInd w:val="0"/>
        <w:spacing w:line="240" w:lineRule="auto"/>
        <w:ind w:firstLine="708"/>
        <w:jc w:val="both"/>
        <w:rPr>
          <w:rFonts w:asciiTheme="majorBidi" w:hAnsiTheme="majorBidi" w:cstheme="majorBidi"/>
          <w:color w:val="000000"/>
          <w:sz w:val="20"/>
          <w:szCs w:val="20"/>
        </w:rPr>
      </w:pPr>
      <w:r w:rsidRPr="005326FA">
        <w:rPr>
          <w:rFonts w:asciiTheme="majorBidi" w:hAnsiTheme="majorBidi" w:cstheme="majorBidi"/>
          <w:b/>
          <w:bCs/>
          <w:color w:val="000000"/>
          <w:sz w:val="20"/>
          <w:szCs w:val="20"/>
        </w:rPr>
        <w:t xml:space="preserve">2. </w:t>
      </w:r>
      <w:r w:rsidR="00E3108A" w:rsidRPr="005326FA">
        <w:rPr>
          <w:rFonts w:asciiTheme="majorBidi" w:hAnsiTheme="majorBidi" w:cstheme="majorBidi"/>
          <w:b/>
          <w:bCs/>
          <w:color w:val="000000"/>
          <w:sz w:val="20"/>
          <w:szCs w:val="20"/>
        </w:rPr>
        <w:t>Savoury snack intake</w:t>
      </w:r>
      <w:r w:rsidR="004C2B23" w:rsidRPr="005326FA">
        <w:rPr>
          <w:rFonts w:asciiTheme="majorBidi" w:hAnsiTheme="majorBidi" w:cstheme="majorBidi"/>
          <w:b/>
          <w:bCs/>
          <w:color w:val="000000"/>
          <w:sz w:val="20"/>
          <w:szCs w:val="20"/>
        </w:rPr>
        <w:t xml:space="preserve"> (N GWAS = 64,949)</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color w:val="000000"/>
          <w:sz w:val="20"/>
          <w:szCs w:val="20"/>
        </w:rPr>
        <w:t xml:space="preserve">For this trait, UKBB data analysed as part of the MRC IEU </w:t>
      </w:r>
      <w:proofErr w:type="spellStart"/>
      <w:r w:rsidR="00E3108A" w:rsidRPr="005326FA">
        <w:rPr>
          <w:rFonts w:asciiTheme="majorBidi" w:hAnsiTheme="majorBidi" w:cstheme="majorBidi"/>
          <w:color w:val="000000"/>
          <w:sz w:val="20"/>
          <w:szCs w:val="20"/>
        </w:rPr>
        <w:t>OpenGWAS</w:t>
      </w:r>
      <w:proofErr w:type="spellEnd"/>
      <w:r w:rsidR="00E3108A" w:rsidRPr="005326FA">
        <w:rPr>
          <w:rFonts w:asciiTheme="majorBidi" w:hAnsiTheme="majorBidi" w:cstheme="majorBidi"/>
          <w:color w:val="000000"/>
          <w:sz w:val="20"/>
          <w:szCs w:val="20"/>
        </w:rPr>
        <w:t xml:space="preserve"> project was used </w:t>
      </w:r>
      <w:r w:rsidR="0048700E" w:rsidRPr="005326FA">
        <w:rPr>
          <w:rFonts w:asciiTheme="majorBidi" w:hAnsiTheme="majorBidi" w:cstheme="majorBidi"/>
          <w:color w:val="000000"/>
          <w:sz w:val="20"/>
          <w:szCs w:val="20"/>
        </w:rPr>
        <w:fldChar w:fldCharType="begin"/>
      </w:r>
      <w:r w:rsidR="0030619A">
        <w:rPr>
          <w:rFonts w:asciiTheme="majorBidi" w:hAnsiTheme="majorBidi" w:cstheme="majorBidi"/>
          <w:color w:val="000000"/>
          <w:sz w:val="20"/>
          <w:szCs w:val="20"/>
        </w:rPr>
        <w:instrText xml:space="preserve"> ADDIN EN.CITE &lt;EndNote&gt;&lt;Cite&gt;&lt;Author&gt;Elsworth&lt;/Author&gt;&lt;Year&gt;2020&lt;/Year&gt;&lt;RecNum&gt;122&lt;/RecNum&gt;&lt;DisplayText&gt;[1, 2]&lt;/DisplayText&gt;&lt;record&gt;&lt;rec-number&gt;122&lt;/rec-number&gt;&lt;foreign-keys&gt;&lt;key app="EN" db-id="0vrfpatwxdpzd9ezwe9v0a25rardwzswwfpz" timestamp="1719230398"&gt;122&lt;/key&gt;&lt;/foreign-keys&gt;&lt;ref-type name="Journal Article"&gt;17&lt;/ref-type&gt;&lt;contributors&gt;&lt;authors&gt;&lt;author&gt;Elsworth, Ben&lt;/author&gt;&lt;author&gt;Lyon, Matthew&lt;/author&gt;&lt;author&gt;Alexander, Tessa&lt;/author&gt;&lt;author&gt;Liu, Yi&lt;/author&gt;&lt;author&gt;Matthews, Peter&lt;/author&gt;&lt;author&gt;Hallett, Jon&lt;/author&gt;&lt;author&gt;Bates, Phil&lt;/author&gt;&lt;author&gt;Palmer, Tom&lt;/author&gt;&lt;author&gt;Haberland, Valeriia&lt;/author&gt;&lt;author&gt;Smith, George Davey&lt;/author&gt;&lt;author&gt;Zheng, Jie&lt;/author&gt;&lt;author&gt;Haycock, Philip&lt;/author&gt;&lt;author&gt;Gaunt, Tom R&lt;/author&gt;&lt;author&gt;Hemani, Gibran&lt;/author&gt;&lt;/authors&gt;&lt;/contributors&gt;&lt;titles&gt;&lt;title&gt;The MRC IEU OpenGWAS data infrastructure&lt;/title&gt;&lt;secondary-title&gt;bioRxiv&lt;/secondary-title&gt;&lt;/titles&gt;&lt;periodical&gt;&lt;full-title&gt;bioRxiv&lt;/full-title&gt;&lt;/periodical&gt;&lt;pages&gt;2020.08.10.244293&lt;/pages&gt;&lt;dates&gt;&lt;year&gt;2020&lt;/year&gt;&lt;/dates&gt;&lt;urls&gt;&lt;related-urls&gt;&lt;url&gt;https://www.biorxiv.org/content/biorxiv/early/2020/08/10/2020.08.10.244293.full.pdf&lt;/url&gt;&lt;/related-urls&gt;&lt;/urls&gt;&lt;electronic-resource-num&gt;10.1101/2020.08.10.244293&lt;/electronic-resource-num&gt;&lt;/record&gt;&lt;/Cite&gt;&lt;Cite&gt;&lt;Author&gt;Elsworth&lt;/Author&gt;&lt;Year&gt;2017&lt;/Year&gt;&lt;RecNum&gt;123&lt;/RecNum&gt;&lt;record&gt;&lt;rec-number&gt;123&lt;/rec-number&gt;&lt;foreign-keys&gt;&lt;key app="EN" db-id="0vrfpatwxdpzd9ezwe9v0a25rardwzswwfpz" timestamp="1719230532"&gt;123&lt;/key&gt;&lt;/foreign-keys&gt;&lt;ref-type name="Journal Article"&gt;17&lt;/ref-type&gt;&lt;contributors&gt;&lt;authors&gt;&lt;author&gt;Elsworth, BL&lt;/author&gt;&lt;author&gt;Mitchell, R&lt;/author&gt;&lt;author&gt;Raistrick, CA&lt;/author&gt;&lt;author&gt;Paternoster, L&lt;/author&gt;&lt;author&gt;Hemani, G&lt;/author&gt;&lt;author&gt;Gaunt, TR&lt;/author&gt;&lt;/authors&gt;&lt;/contributors&gt;&lt;titles&gt;&lt;title&gt;MRC IEU UK Biobank GWAS pipeline version 1&lt;/title&gt;&lt;/titles&gt;&lt;dates&gt;&lt;year&gt;2017&lt;/year&gt;&lt;/dates&gt;&lt;urls&gt;&lt;/urls&gt;&lt;electronic-resource-num&gt;https://doi.org/10.5523/bris.2fahpksont1zi26xosyamqo8rr&lt;/electronic-resource-num&gt;&lt;/record&gt;&lt;/Cite&gt;&lt;/EndNote&gt;</w:instrText>
      </w:r>
      <w:r w:rsidR="0048700E"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[1, 2]</w:t>
      </w:r>
      <w:r w:rsidR="0048700E"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Savoury snack intake was defined as yes (vs. no) and was based on the question “Did you eat any crisps, nuts or savoury snacks yesterday? Also includes seeds and olives.” in a 24-hour dietary recall of the previous day (UKBB field ID: 102400). </w:t>
      </w:r>
    </w:p>
    <w:p w14:paraId="186B0784" w14:textId="0676BC72" w:rsidR="00E3108A" w:rsidRPr="005326FA" w:rsidRDefault="002E5A58" w:rsidP="00623F22">
      <w:pPr>
        <w:autoSpaceDE w:val="0"/>
        <w:autoSpaceDN w:val="0"/>
        <w:adjustRightInd w:val="0"/>
        <w:spacing w:line="240" w:lineRule="auto"/>
        <w:ind w:firstLine="708"/>
        <w:jc w:val="both"/>
        <w:rPr>
          <w:rFonts w:asciiTheme="majorBidi" w:hAnsiTheme="majorBidi" w:cstheme="majorBidi"/>
          <w:b/>
          <w:bCs/>
          <w:i/>
          <w:iCs/>
          <w:color w:val="000000"/>
          <w:sz w:val="20"/>
          <w:szCs w:val="20"/>
        </w:rPr>
      </w:pPr>
      <w:r w:rsidRPr="005326FA">
        <w:rPr>
          <w:rFonts w:asciiTheme="majorBidi" w:hAnsiTheme="majorBidi" w:cstheme="majorBidi"/>
          <w:b/>
          <w:bCs/>
          <w:color w:val="000000"/>
          <w:sz w:val="20"/>
          <w:szCs w:val="20"/>
        </w:rPr>
        <w:t xml:space="preserve">3. </w:t>
      </w:r>
      <w:r w:rsidR="00E3108A" w:rsidRPr="005326FA">
        <w:rPr>
          <w:rFonts w:asciiTheme="majorBidi" w:hAnsiTheme="majorBidi" w:cstheme="majorBidi"/>
          <w:b/>
          <w:bCs/>
          <w:color w:val="000000"/>
          <w:sz w:val="20"/>
          <w:szCs w:val="20"/>
        </w:rPr>
        <w:t>Fruit intake</w:t>
      </w:r>
      <w:r w:rsidR="004C2B23" w:rsidRPr="005326FA">
        <w:rPr>
          <w:rFonts w:asciiTheme="majorBidi" w:hAnsiTheme="majorBidi" w:cstheme="majorBidi"/>
          <w:b/>
          <w:bCs/>
          <w:color w:val="000000"/>
          <w:sz w:val="20"/>
          <w:szCs w:val="20"/>
        </w:rPr>
        <w:t xml:space="preserve"> (N GWAS = </w:t>
      </w:r>
      <w:r w:rsidR="000650BC" w:rsidRPr="005326FA">
        <w:rPr>
          <w:rFonts w:asciiTheme="majorBidi" w:hAnsiTheme="majorBidi" w:cstheme="majorBidi"/>
          <w:b/>
          <w:bCs/>
          <w:color w:val="000000"/>
          <w:sz w:val="20"/>
          <w:szCs w:val="20"/>
        </w:rPr>
        <w:t>447</w:t>
      </w:r>
      <w:r w:rsidR="004C2B23" w:rsidRPr="005326FA">
        <w:rPr>
          <w:rFonts w:asciiTheme="majorBidi" w:hAnsiTheme="majorBidi" w:cstheme="majorBidi"/>
          <w:b/>
          <w:bCs/>
          <w:color w:val="000000"/>
          <w:sz w:val="20"/>
          <w:szCs w:val="20"/>
        </w:rPr>
        <w:t>,</w:t>
      </w:r>
      <w:r w:rsidR="006810EE" w:rsidRPr="005326FA">
        <w:rPr>
          <w:rFonts w:asciiTheme="majorBidi" w:hAnsiTheme="majorBidi" w:cstheme="majorBidi"/>
          <w:b/>
          <w:bCs/>
          <w:color w:val="000000"/>
          <w:sz w:val="20"/>
          <w:szCs w:val="20"/>
        </w:rPr>
        <w:t>401</w:t>
      </w:r>
      <w:r w:rsidR="004C2B23" w:rsidRPr="005326FA">
        <w:rPr>
          <w:rFonts w:asciiTheme="majorBidi" w:hAnsiTheme="majorBidi" w:cstheme="majorBidi"/>
          <w:b/>
          <w:bCs/>
          <w:color w:val="000000"/>
          <w:sz w:val="20"/>
          <w:szCs w:val="20"/>
        </w:rPr>
        <w:t>)</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color w:val="000000"/>
          <w:sz w:val="20"/>
          <w:szCs w:val="20"/>
        </w:rPr>
        <w:t xml:space="preserve">For this trait, the genome-wide association study (GWAS) by </w:t>
      </w:r>
      <w:r w:rsidR="009B2773" w:rsidRPr="005326FA">
        <w:rPr>
          <w:rFonts w:asciiTheme="majorBidi" w:hAnsiTheme="majorBidi" w:cstheme="majorBidi"/>
          <w:color w:val="000000"/>
          <w:sz w:val="20"/>
          <w:szCs w:val="20"/>
        </w:rPr>
        <w:fldChar w:fldCharType="begin">
          <w:fldData xml:space="preserve">PEVuZE5vdGU+PENpdGUgQXV0aG9yWWVhcj0iMSI+PEF1dGhvcj5Db2xlPC9BdXRob3I+PFllYXI+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</w:fldData>
        </w:fldChar>
      </w:r>
      <w:r w:rsidR="0030619A">
        <w:rPr>
          <w:rFonts w:asciiTheme="majorBidi" w:hAnsiTheme="majorBidi" w:cstheme="majorBidi"/>
          <w:color w:val="000000"/>
          <w:sz w:val="20"/>
          <w:szCs w:val="20"/>
        </w:rPr>
        <w:instrText xml:space="preserve"> ADDIN EN.CITE </w:instrText>
      </w:r>
      <w:r w:rsidR="0030619A">
        <w:rPr>
          <w:rFonts w:asciiTheme="majorBidi" w:hAnsiTheme="majorBidi" w:cstheme="majorBidi"/>
          <w:color w:val="000000"/>
          <w:sz w:val="20"/>
          <w:szCs w:val="20"/>
        </w:rPr>
        <w:fldChar w:fldCharType="begin">
          <w:fldData xml:space="preserve">PEVuZE5vdGU+PENpdGUgQXV0aG9yWWVhcj0iMSI+PEF1dGhvcj5Db2xlPC9BdXRob3I+PFllYXI+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</w:fldData>
        </w:fldChar>
      </w:r>
      <w:r w:rsidR="0030619A">
        <w:rPr>
          <w:rFonts w:asciiTheme="majorBidi" w:hAnsiTheme="majorBidi" w:cstheme="majorBidi"/>
          <w:color w:val="000000"/>
          <w:sz w:val="20"/>
          <w:szCs w:val="20"/>
        </w:rPr>
        <w:instrText xml:space="preserve"> ADDIN EN.CITE.DATA </w:instrText>
      </w:r>
      <w:r w:rsidR="0030619A">
        <w:rPr>
          <w:rFonts w:asciiTheme="majorBidi" w:hAnsiTheme="majorBidi" w:cstheme="majorBidi"/>
          <w:color w:val="000000"/>
          <w:sz w:val="20"/>
          <w:szCs w:val="20"/>
        </w:rPr>
      </w:r>
      <w:r w:rsidR="0030619A">
        <w:rPr>
          <w:rFonts w:asciiTheme="majorBidi" w:hAnsiTheme="majorBidi" w:cstheme="majorBidi"/>
          <w:color w:val="000000"/>
          <w:sz w:val="20"/>
          <w:szCs w:val="20"/>
        </w:rPr>
        <w:fldChar w:fldCharType="end"/>
      </w:r>
      <w:r w:rsidR="009B2773" w:rsidRPr="005326FA">
        <w:rPr>
          <w:rFonts w:asciiTheme="majorBidi" w:hAnsiTheme="majorBidi" w:cstheme="majorBidi"/>
          <w:color w:val="000000"/>
          <w:sz w:val="20"/>
          <w:szCs w:val="20"/>
        </w:rPr>
      </w:r>
      <w:r w:rsidR="009B2773"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Cole et al. [3]</w:t>
      </w:r>
      <w:r w:rsidR="009B2773"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was used which used data from the UKBB. Participants were asked</w:t>
      </w:r>
      <w:r w:rsidR="00485DF0" w:rsidRPr="005326FA">
        <w:rPr>
          <w:rFonts w:asciiTheme="majorBidi" w:hAnsiTheme="majorBidi" w:cstheme="majorBidi"/>
          <w:color w:val="000000"/>
          <w:sz w:val="20"/>
          <w:szCs w:val="20"/>
        </w:rPr>
        <w:t xml:space="preserve"> while considering their intake over the last year </w:t>
      </w:r>
      <w:r w:rsidR="00E3108A" w:rsidRPr="005326FA">
        <w:rPr>
          <w:rFonts w:asciiTheme="majorBidi" w:hAnsiTheme="majorBidi" w:cstheme="majorBidi"/>
          <w:color w:val="000000"/>
          <w:sz w:val="20"/>
          <w:szCs w:val="20"/>
        </w:rPr>
        <w:t xml:space="preserve">“About how many pieces of FRESH fruit would you eat per DAY? (Count one apple, one banana, 10 grapes etc as one piece; put '0' if you do not eat any)” (UKBB field ID: 1309). </w:t>
      </w:r>
    </w:p>
    <w:p w14:paraId="336D83F8" w14:textId="70AA9076" w:rsidR="00E3108A" w:rsidRPr="005326FA" w:rsidRDefault="002E5A58" w:rsidP="00623F22">
      <w:pPr>
        <w:autoSpaceDE w:val="0"/>
        <w:autoSpaceDN w:val="0"/>
        <w:adjustRightInd w:val="0"/>
        <w:spacing w:line="240" w:lineRule="auto"/>
        <w:ind w:firstLine="708"/>
        <w:jc w:val="both"/>
        <w:rPr>
          <w:rFonts w:asciiTheme="majorBidi" w:hAnsiTheme="majorBidi" w:cstheme="majorBidi"/>
          <w:color w:val="000000"/>
          <w:sz w:val="20"/>
          <w:szCs w:val="20"/>
        </w:rPr>
      </w:pPr>
      <w:r w:rsidRPr="005326FA">
        <w:rPr>
          <w:rFonts w:asciiTheme="majorBidi" w:hAnsiTheme="majorBidi" w:cstheme="majorBidi"/>
          <w:b/>
          <w:bCs/>
          <w:color w:val="000000"/>
          <w:sz w:val="20"/>
          <w:szCs w:val="20"/>
        </w:rPr>
        <w:t xml:space="preserve">4. </w:t>
      </w:r>
      <w:r w:rsidR="00E3108A" w:rsidRPr="005326FA">
        <w:rPr>
          <w:rFonts w:asciiTheme="majorBidi" w:hAnsiTheme="majorBidi" w:cstheme="majorBidi"/>
          <w:b/>
          <w:bCs/>
          <w:color w:val="000000"/>
          <w:sz w:val="20"/>
          <w:szCs w:val="20"/>
        </w:rPr>
        <w:t>Vegetable intake</w:t>
      </w:r>
      <w:r w:rsidR="004C2B23" w:rsidRPr="005326FA">
        <w:rPr>
          <w:rFonts w:asciiTheme="majorBidi" w:hAnsiTheme="majorBidi" w:cstheme="majorBidi"/>
          <w:b/>
          <w:bCs/>
          <w:color w:val="000000"/>
          <w:sz w:val="20"/>
          <w:szCs w:val="20"/>
        </w:rPr>
        <w:t xml:space="preserve"> (N GWAS = 64,949)</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color w:val="000000"/>
          <w:sz w:val="20"/>
          <w:szCs w:val="20"/>
        </w:rPr>
        <w:t xml:space="preserve">For this trait, UKBB data analysed as part of the MRC IEU </w:t>
      </w:r>
      <w:proofErr w:type="spellStart"/>
      <w:r w:rsidR="00E3108A" w:rsidRPr="005326FA">
        <w:rPr>
          <w:rFonts w:asciiTheme="majorBidi" w:hAnsiTheme="majorBidi" w:cstheme="majorBidi"/>
          <w:color w:val="000000"/>
          <w:sz w:val="20"/>
          <w:szCs w:val="20"/>
        </w:rPr>
        <w:t>OpenGWAS</w:t>
      </w:r>
      <w:proofErr w:type="spellEnd"/>
      <w:r w:rsidR="00E3108A" w:rsidRPr="005326FA">
        <w:rPr>
          <w:rFonts w:asciiTheme="majorBidi" w:hAnsiTheme="majorBidi" w:cstheme="majorBidi"/>
          <w:color w:val="000000"/>
          <w:sz w:val="20"/>
          <w:szCs w:val="20"/>
        </w:rPr>
        <w:t xml:space="preserve"> project was used</w:t>
      </w:r>
      <w:r w:rsidR="00D273EA" w:rsidRPr="005326FA">
        <w:rPr>
          <w:rFonts w:asciiTheme="majorBidi" w:hAnsiTheme="majorBidi" w:cstheme="majorBidi"/>
          <w:color w:val="000000"/>
          <w:sz w:val="20"/>
          <w:szCs w:val="20"/>
        </w:rPr>
        <w:t xml:space="preserve"> </w:t>
      </w:r>
      <w:r w:rsidR="00D273EA" w:rsidRPr="005326FA">
        <w:rPr>
          <w:rFonts w:asciiTheme="majorBidi" w:hAnsiTheme="majorBidi" w:cstheme="majorBidi"/>
          <w:color w:val="000000"/>
          <w:sz w:val="20"/>
          <w:szCs w:val="20"/>
        </w:rPr>
        <w:fldChar w:fldCharType="begin"/>
      </w:r>
      <w:r w:rsidR="0030619A">
        <w:rPr>
          <w:rFonts w:asciiTheme="majorBidi" w:hAnsiTheme="majorBidi" w:cstheme="majorBidi"/>
          <w:color w:val="000000"/>
          <w:sz w:val="20"/>
          <w:szCs w:val="20"/>
        </w:rPr>
        <w:instrText xml:space="preserve"> ADDIN EN.CITE &lt;EndNote&gt;&lt;Cite&gt;&lt;Author&gt;Elsworth&lt;/Author&gt;&lt;Year&gt;2020&lt;/Year&gt;&lt;RecNum&gt;122&lt;/RecNum&gt;&lt;DisplayText&gt;[1, 2]&lt;/DisplayText&gt;&lt;record&gt;&lt;rec-number&gt;122&lt;/rec-number&gt;&lt;foreign-keys&gt;&lt;key app="EN" db-id="0vrfpatwxdpzd9ezwe9v0a25rardwzswwfpz" timestamp="1719230398"&gt;122&lt;/key&gt;&lt;/foreign-keys&gt;&lt;ref-type name="Journal Article"&gt;17&lt;/ref-type&gt;&lt;contributors&gt;&lt;authors&gt;&lt;author&gt;Elsworth, Ben&lt;/author&gt;&lt;author&gt;Lyon, Matthew&lt;/author&gt;&lt;author&gt;Alexander, Tessa&lt;/author&gt;&lt;author&gt;Liu, Yi&lt;/author&gt;&lt;author&gt;Matthews, Peter&lt;/author&gt;&lt;author&gt;Hallett, Jon&lt;/author&gt;&lt;author&gt;Bates, Phil&lt;/author&gt;&lt;author&gt;Palmer, Tom&lt;/author&gt;&lt;author&gt;Haberland, Valeriia&lt;/author&gt;&lt;author&gt;Smith, George Davey&lt;/author&gt;&lt;author&gt;Zheng, Jie&lt;/author&gt;&lt;author&gt;Haycock, Philip&lt;/author&gt;&lt;author&gt;Gaunt, Tom R&lt;/author&gt;&lt;author&gt;Hemani, Gibran&lt;/author&gt;&lt;/authors&gt;&lt;/contributors&gt;&lt;titles&gt;&lt;title&gt;The MRC IEU OpenGWAS data infrastructure&lt;/title&gt;&lt;secondary-title&gt;bioRxiv&lt;/secondary-title&gt;&lt;/titles&gt;&lt;periodical&gt;&lt;full-title&gt;bioRxiv&lt;/full-title&gt;&lt;/periodical&gt;&lt;pages&gt;2020.08.10.244293&lt;/pages&gt;&lt;dates&gt;&lt;year&gt;2020&lt;/year&gt;&lt;/dates&gt;&lt;urls&gt;&lt;related-urls&gt;&lt;url&gt;https://www.biorxiv.org/content/biorxiv/early/2020/08/10/2020.08.10.244293.full.pdf&lt;/url&gt;&lt;/related-urls&gt;&lt;/urls&gt;&lt;electronic-resource-num&gt;10.1101/2020.08.10.244293&lt;/electronic-resource-num&gt;&lt;/record&gt;&lt;/Cite&gt;&lt;Cite&gt;&lt;Author&gt;Elsworth&lt;/Author&gt;&lt;Year&gt;2017&lt;/Year&gt;&lt;RecNum&gt;123&lt;/RecNum&gt;&lt;record&gt;&lt;rec-number&gt;123&lt;/rec-number&gt;&lt;foreign-keys&gt;&lt;key app="EN" db-id="0vrfpatwxdpzd9ezwe9v0a25rardwzswwfpz" timestamp="1719230532"&gt;123&lt;/key&gt;&lt;/foreign-keys&gt;&lt;ref-type name="Journal Article"&gt;17&lt;/ref-type&gt;&lt;contributors&gt;&lt;authors&gt;&lt;author&gt;Elsworth, BL&lt;/author&gt;&lt;author&gt;Mitchell, R&lt;/author&gt;&lt;author&gt;Raistrick, CA&lt;/author&gt;&lt;author&gt;Paternoster, L&lt;/author&gt;&lt;author&gt;Hemani, G&lt;/author&gt;&lt;author&gt;Gaunt, TR&lt;/author&gt;&lt;/authors&gt;&lt;/contributors&gt;&lt;titles&gt;&lt;title&gt;MRC IEU UK Biobank GWAS pipeline version 1&lt;/title&gt;&lt;/titles&gt;&lt;dates&gt;&lt;year&gt;2017&lt;/year&gt;&lt;/dates&gt;&lt;urls&gt;&lt;/urls&gt;&lt;electronic-resource-num&gt;https://doi.org/10.5523/bris.2fahpksont1zi26xosyamqo8rr&lt;/electronic-resource-num&gt;&lt;/record&gt;&lt;/Cite&gt;&lt;/EndNote&gt;</w:instrText>
      </w:r>
      <w:r w:rsidR="00D273EA"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[1, 2]</w:t>
      </w:r>
      <w:r w:rsidR="00D273EA"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Vegetable intake was defined as yes (vs. no) and was based on the question “Did you eat any beans, lentils, potatoes or vegetables yesterday? Include fresh, tinned, frozen, dried; chips, salad, coleslaw, baked beans, chickpeas, veg in stews, pies etc.” in a 24-hour dietary recall of the previous day (UKBB field ID: 103990). </w:t>
      </w:r>
    </w:p>
    <w:p w14:paraId="5CA6A0DA" w14:textId="3F69A5FC" w:rsidR="00E3108A" w:rsidRPr="005326FA" w:rsidRDefault="002E5A58" w:rsidP="00623F22">
      <w:pPr>
        <w:autoSpaceDE w:val="0"/>
        <w:autoSpaceDN w:val="0"/>
        <w:adjustRightInd w:val="0"/>
        <w:spacing w:line="240" w:lineRule="auto"/>
        <w:ind w:firstLine="708"/>
        <w:jc w:val="both"/>
        <w:rPr>
          <w:rFonts w:asciiTheme="majorBidi" w:hAnsiTheme="majorBidi" w:cstheme="majorBidi"/>
          <w:color w:val="000000"/>
          <w:sz w:val="20"/>
          <w:szCs w:val="20"/>
        </w:rPr>
      </w:pPr>
      <w:r w:rsidRPr="005326FA">
        <w:rPr>
          <w:rFonts w:asciiTheme="majorBidi" w:hAnsiTheme="majorBidi" w:cstheme="majorBidi"/>
          <w:b/>
          <w:bCs/>
          <w:color w:val="000000"/>
          <w:sz w:val="20"/>
          <w:szCs w:val="20"/>
        </w:rPr>
        <w:t xml:space="preserve">5. </w:t>
      </w:r>
      <w:r w:rsidR="00E3108A" w:rsidRPr="005326FA">
        <w:rPr>
          <w:rFonts w:asciiTheme="majorBidi" w:hAnsiTheme="majorBidi" w:cstheme="majorBidi"/>
          <w:b/>
          <w:bCs/>
          <w:color w:val="000000"/>
          <w:sz w:val="20"/>
          <w:szCs w:val="20"/>
        </w:rPr>
        <w:t>Physical activity – self-reported Moderate-to-Vigorous Physical Activity</w:t>
      </w:r>
      <w:r w:rsidR="006810EE" w:rsidRPr="005326FA">
        <w:rPr>
          <w:rFonts w:asciiTheme="majorBidi" w:hAnsiTheme="majorBidi" w:cstheme="majorBidi"/>
          <w:b/>
          <w:bCs/>
          <w:color w:val="000000"/>
          <w:sz w:val="20"/>
          <w:szCs w:val="20"/>
        </w:rPr>
        <w:t xml:space="preserve"> </w:t>
      </w:r>
      <w:r w:rsidR="006810EE" w:rsidRPr="005326FA">
        <w:rPr>
          <w:rFonts w:asciiTheme="majorBidi" w:hAnsiTheme="majorBidi" w:cstheme="majorBidi"/>
          <w:b/>
          <w:bCs/>
          <w:color w:val="000000"/>
          <w:sz w:val="20"/>
          <w:szCs w:val="20"/>
        </w:rPr>
        <w:br/>
        <w:t xml:space="preserve">(N GWAS = </w:t>
      </w:r>
      <w:r w:rsidR="006F51C7" w:rsidRPr="005326FA">
        <w:rPr>
          <w:rFonts w:asciiTheme="majorBidi" w:hAnsiTheme="majorBidi" w:cstheme="majorBidi"/>
          <w:b/>
          <w:bCs/>
          <w:color w:val="000000"/>
          <w:sz w:val="20"/>
          <w:szCs w:val="20"/>
        </w:rPr>
        <w:t>377</w:t>
      </w:r>
      <w:r w:rsidR="006810EE" w:rsidRPr="005326FA">
        <w:rPr>
          <w:rFonts w:asciiTheme="majorBidi" w:hAnsiTheme="majorBidi" w:cstheme="majorBidi"/>
          <w:b/>
          <w:bCs/>
          <w:color w:val="000000"/>
          <w:sz w:val="20"/>
          <w:szCs w:val="20"/>
        </w:rPr>
        <w:t>,</w:t>
      </w:r>
      <w:r w:rsidR="006F51C7" w:rsidRPr="005326FA">
        <w:rPr>
          <w:rFonts w:asciiTheme="majorBidi" w:hAnsiTheme="majorBidi" w:cstheme="majorBidi"/>
          <w:b/>
          <w:bCs/>
          <w:color w:val="000000"/>
          <w:sz w:val="20"/>
          <w:szCs w:val="20"/>
        </w:rPr>
        <w:t>234</w:t>
      </w:r>
      <w:r w:rsidR="006810EE" w:rsidRPr="005326FA">
        <w:rPr>
          <w:rFonts w:asciiTheme="majorBidi" w:hAnsiTheme="majorBidi" w:cstheme="majorBidi"/>
          <w:b/>
          <w:bCs/>
          <w:color w:val="000000"/>
          <w:sz w:val="20"/>
          <w:szCs w:val="20"/>
        </w:rPr>
        <w:t>)</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color w:val="000000"/>
          <w:sz w:val="20"/>
          <w:szCs w:val="20"/>
        </w:rPr>
        <w:t xml:space="preserve">For this trait, the GWAS by </w:t>
      </w:r>
      <w:r w:rsidR="00104889" w:rsidRPr="005326FA">
        <w:rPr>
          <w:rFonts w:asciiTheme="majorBidi" w:hAnsiTheme="majorBidi" w:cstheme="majorBidi"/>
          <w:color w:val="000000"/>
          <w:sz w:val="20"/>
          <w:szCs w:val="20"/>
        </w:rPr>
        <w:fldChar w:fldCharType="begin">
          <w:fldData xml:space="preserve">PEVuZE5vdGU+PENpdGUgQXV0aG9yWWVhcj0iMSI+PEF1dGhvcj5LbGltZW50aWRpczwvQXV0aG9y
PjxZZWFyPjIwMTg8L1llYXI+PFJlY051bT4xMjU8L1JlY051bT48RGlzcGxheVRleHQ+S2xpbWVu
dGlkaXMgZXQgYWwuIFs0XTwvRGlzcGxheVRleHQ+PHJlY29yZD48cmVjLW51bWJlcj4xMjU8L3Jl
Yy1udW1iZXI+PGZvcmVpZ24ta2V5cz48a2V5IGFwcD0iRU4iIGRiLWlkPSIwdnJmcGF0d3hkcHpk
OWV6d2U5djBhMjVyYXJkd3pzd3dmcHoiIHRpbWVzdGFtcD0iMTcxOTIzMDY5MiI+MTI1PC9rZXk+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dCBKIE9iZXMgKExvbmQpPC9zZWNvbmRhcnktdGl0bGU+PC90aXRsZXM+PHBhZ2VzPjExNjEtMTE3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</w:fldData>
        </w:fldChar>
      </w:r>
      <w:r w:rsidR="0030619A">
        <w:rPr>
          <w:rFonts w:asciiTheme="majorBidi" w:hAnsiTheme="majorBidi" w:cstheme="majorBidi"/>
          <w:color w:val="000000"/>
          <w:sz w:val="20"/>
          <w:szCs w:val="20"/>
        </w:rPr>
        <w:instrText xml:space="preserve"> ADDIN EN.CITE </w:instrText>
      </w:r>
      <w:r w:rsidR="0030619A">
        <w:rPr>
          <w:rFonts w:asciiTheme="majorBidi" w:hAnsiTheme="majorBidi" w:cstheme="majorBidi"/>
          <w:color w:val="000000"/>
          <w:sz w:val="20"/>
          <w:szCs w:val="20"/>
        </w:rPr>
        <w:fldChar w:fldCharType="begin">
          <w:fldData xml:space="preserve">PEVuZE5vdGU+PENpdGUgQXV0aG9yWWVhcj0iMSI+PEF1dGhvcj5LbGltZW50aWRpczwvQXV0aG9y
PjxZZWFyPjIwMTg8L1llYXI+PFJlY051bT4xMjU8L1JlY051bT48RGlzcGxheVRleHQ+S2xpbWVu
dGlkaXMgZXQgYWwuIFs0XTwvRGlzcGxheVRleHQ+PHJlY29yZD48cmVjLW51bWJlcj4xMjU8L3Jl
Yy1udW1iZXI+PGZvcmVpZ24ta2V5cz48a2V5IGFwcD0iRU4iIGRiLWlkPSIwdnJmcGF0d3hkcHpk
OWV6d2U5djBhMjVyYXJkd3pzd3dmcHoiIHRpbWVzdGFtcD0iMTcxOTIzMDY5MiI+MTI1PC9rZXk+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dCBKIE9iZXMgKExvbmQpPC9zZWNvbmRhcnktdGl0bGU+PC90aXRsZXM+PHBhZ2VzPjExNjEtMTE3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</w:fldData>
        </w:fldChar>
      </w:r>
      <w:r w:rsidR="0030619A">
        <w:rPr>
          <w:rFonts w:asciiTheme="majorBidi" w:hAnsiTheme="majorBidi" w:cstheme="majorBidi"/>
          <w:color w:val="000000"/>
          <w:sz w:val="20"/>
          <w:szCs w:val="20"/>
        </w:rPr>
        <w:instrText xml:space="preserve"> ADDIN EN.CITE.DATA </w:instrText>
      </w:r>
      <w:r w:rsidR="0030619A">
        <w:rPr>
          <w:rFonts w:asciiTheme="majorBidi" w:hAnsiTheme="majorBidi" w:cstheme="majorBidi"/>
          <w:color w:val="000000"/>
          <w:sz w:val="20"/>
          <w:szCs w:val="20"/>
        </w:rPr>
      </w:r>
      <w:r w:rsidR="0030619A">
        <w:rPr>
          <w:rFonts w:asciiTheme="majorBidi" w:hAnsiTheme="majorBidi" w:cstheme="majorBidi"/>
          <w:color w:val="000000"/>
          <w:sz w:val="20"/>
          <w:szCs w:val="20"/>
        </w:rPr>
        <w:fldChar w:fldCharType="end"/>
      </w:r>
      <w:r w:rsidR="00104889" w:rsidRPr="005326FA">
        <w:rPr>
          <w:rFonts w:asciiTheme="majorBidi" w:hAnsiTheme="majorBidi" w:cstheme="majorBidi"/>
          <w:color w:val="000000"/>
          <w:sz w:val="20"/>
          <w:szCs w:val="20"/>
        </w:rPr>
      </w:r>
      <w:r w:rsidR="00104889"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Klimentidis et al. [4]</w:t>
      </w:r>
      <w:r w:rsidR="00104889"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was used which used data from the UKBB on self-reported levels of physical activity. The sum of metabolic equivalent (MET)-minutes/week scores of moderate (MPV) and vigorous physical activity (VPA) has been used to assess self-reported Moderate-to-Vigorous Physical Activity (MVPA). This score was calculated by combining different questions (based on the International Physical Activity Questionnaire – Short Form (IPAQ-SF) by </w:t>
      </w:r>
      <w:r w:rsidR="00BC41B4" w:rsidRPr="005326FA">
        <w:rPr>
          <w:rFonts w:asciiTheme="majorBidi" w:hAnsiTheme="majorBidi" w:cstheme="majorBidi"/>
          <w:color w:val="000000"/>
          <w:sz w:val="20"/>
          <w:szCs w:val="20"/>
        </w:rPr>
        <w:fldChar w:fldCharType="begin"/>
      </w:r>
      <w:r w:rsidR="0030619A">
        <w:rPr>
          <w:rFonts w:asciiTheme="majorBidi" w:hAnsiTheme="majorBidi" w:cstheme="majorBidi"/>
          <w:color w:val="000000"/>
          <w:sz w:val="20"/>
          <w:szCs w:val="20"/>
        </w:rPr>
        <w:instrText xml:space="preserve"> ADDIN EN.CITE &lt;EndNote&gt;&lt;Cite AuthorYear="1"&gt;&lt;Author&gt;IPAQ Research Committee&lt;/Author&gt;&lt;Year&gt;2005&lt;/Year&gt;&lt;RecNum&gt;34&lt;/RecNum&gt;&lt;DisplayText&gt;IPAQ Research Committee [5]&lt;/DisplayText&gt;&lt;record&gt;&lt;rec-number&gt;34&lt;/rec-number&gt;&lt;foreign-keys&gt;&lt;key app="EN" db-id="0vrfpatwxdpzd9ezwe9v0a25rardwzswwfpz" timestamp="1713442598"&gt;34&lt;/key&gt;&lt;/foreign-keys&gt;&lt;ref-type name="Web Page"&gt;12&lt;/ref-type&gt;&lt;contributors&gt;&lt;authors&gt;&lt;author&gt;IPAQ Research Committee,&lt;/author&gt;&lt;/authors&gt;&lt;/contributors&gt;&lt;titles&gt;&lt;title&gt;Guidelines for data processing and analysis of the International Physical Activity Questionnaire (IPAQ)-short and long forms.&lt;/title&gt;&lt;/titles&gt;&lt;dates&gt;&lt;year&gt;2005&lt;/year&gt;&lt;/dates&gt;&lt;urls&gt;&lt;related-urls&gt;&lt;url&gt;https://sites.google.com/view/ipaq/score&lt;/url&gt;&lt;/related-urls&gt;&lt;/urls&gt;&lt;/record&gt;&lt;/Cite&gt;&lt;/EndNote&gt;</w:instrText>
      </w:r>
      <w:r w:rsidR="00BC41B4"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IPAQ Research Committee [5]</w:t>
      </w:r>
      <w:r w:rsidR="00BC41B4" w:rsidRPr="005326FA">
        <w:rPr>
          <w:rFonts w:asciiTheme="majorBidi" w:hAnsiTheme="majorBidi" w:cstheme="majorBidi"/>
          <w:color w:val="000000"/>
          <w:sz w:val="20"/>
          <w:szCs w:val="20"/>
        </w:rPr>
        <w:fldChar w:fldCharType="end"/>
      </w:r>
      <w:r w:rsidR="00E3108A" w:rsidRPr="005326FA">
        <w:rPr>
          <w:rFonts w:asciiTheme="majorBidi" w:hAnsiTheme="majorBidi" w:cstheme="majorBidi"/>
          <w:color w:val="000000"/>
          <w:sz w:val="20"/>
          <w:szCs w:val="20"/>
        </w:rPr>
        <w:t xml:space="preserve">) on both MPA and VPA. MPA: “In a typical WEEK, how many days did you do 10 min or more of moderate physical activities like carrying light loads, cycling at normal pace? (Do not include walking)” (UKBB field ID: 904). VPA: “In a typical WEEK, how many days did you do 10 min or more of vigorous physical activity? (There are activities that make you sweat or breathe hard such as fast cycling, aerobics, heavy lifting)” (UKBB field ID: 884). For both questions, in case participants reported 1 day or more, participants were asked “How many minutes did you usually spend doing moderate/vigorous activities on a typical DAY” (UKBB field ids: 894 &amp; 914). Next, the following formulas were used by </w:t>
      </w:r>
      <w:r w:rsidR="00BC41B4" w:rsidRPr="005326FA">
        <w:rPr>
          <w:rFonts w:asciiTheme="majorBidi" w:hAnsiTheme="majorBidi" w:cstheme="majorBidi"/>
          <w:color w:val="000000"/>
          <w:sz w:val="20"/>
          <w:szCs w:val="20"/>
        </w:rPr>
        <w:fldChar w:fldCharType="begin">
          <w:fldData xml:space="preserve">PEVuZE5vdGU+PENpdGUgQXV0aG9yWWVhcj0iMSI+PEF1dGhvcj5LbGltZW50aWRpczwvQXV0aG9y
PjxZZWFyPjIwMTg8L1llYXI+PFJlY051bT4xMjU8L1JlY051bT48RGlzcGxheVRleHQ+S2xpbWVu
dGlkaXMgZXQgYWwuIFs0XTwvRGlzcGxheVRleHQ+PHJlY29yZD48cmVjLW51bWJlcj4xMjU8L3Jl
Yy1udW1iZXI+PGZvcmVpZ24ta2V5cz48a2V5IGFwcD0iRU4iIGRiLWlkPSIwdnJmcGF0d3hkcHpk
OWV6d2U5djBhMjVyYXJkd3pzd3dmcHoiIHRpbWVzdGFtcD0iMTcxOTIzMDY5MiI+MTI1PC9rZXk+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dCBKIE9iZXMgKExvbmQpPC9zZWNvbmRhcnktdGl0bGU+PC90aXRsZXM+PHBhZ2VzPjExNjEtMTE3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</w:fldData>
        </w:fldChar>
      </w:r>
      <w:r w:rsidR="0030619A">
        <w:rPr>
          <w:rFonts w:asciiTheme="majorBidi" w:hAnsiTheme="majorBidi" w:cstheme="majorBidi"/>
          <w:color w:val="000000"/>
          <w:sz w:val="20"/>
          <w:szCs w:val="20"/>
        </w:rPr>
        <w:instrText xml:space="preserve"> ADDIN EN.CITE </w:instrText>
      </w:r>
      <w:r w:rsidR="0030619A">
        <w:rPr>
          <w:rFonts w:asciiTheme="majorBidi" w:hAnsiTheme="majorBidi" w:cstheme="majorBidi"/>
          <w:color w:val="000000"/>
          <w:sz w:val="20"/>
          <w:szCs w:val="20"/>
        </w:rPr>
        <w:fldChar w:fldCharType="begin">
          <w:fldData xml:space="preserve">PEVuZE5vdGU+PENpdGUgQXV0aG9yWWVhcj0iMSI+PEF1dGhvcj5LbGltZW50aWRpczwvQXV0aG9y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</w:fldData>
        </w:fldChar>
      </w:r>
      <w:r w:rsidR="0030619A">
        <w:rPr>
          <w:rFonts w:asciiTheme="majorBidi" w:hAnsiTheme="majorBidi" w:cstheme="majorBidi"/>
          <w:color w:val="000000"/>
          <w:sz w:val="20"/>
          <w:szCs w:val="20"/>
        </w:rPr>
        <w:instrText xml:space="preserve"> ADDIN EN.CITE.DATA </w:instrText>
      </w:r>
      <w:r w:rsidR="0030619A">
        <w:rPr>
          <w:rFonts w:asciiTheme="majorBidi" w:hAnsiTheme="majorBidi" w:cstheme="majorBidi"/>
          <w:color w:val="000000"/>
          <w:sz w:val="20"/>
          <w:szCs w:val="20"/>
        </w:rPr>
      </w:r>
      <w:r w:rsidR="0030619A">
        <w:rPr>
          <w:rFonts w:asciiTheme="majorBidi" w:hAnsiTheme="majorBidi" w:cstheme="majorBidi"/>
          <w:color w:val="000000"/>
          <w:sz w:val="20"/>
          <w:szCs w:val="20"/>
        </w:rPr>
        <w:fldChar w:fldCharType="end"/>
      </w:r>
      <w:r w:rsidR="00BC41B4" w:rsidRPr="005326FA">
        <w:rPr>
          <w:rFonts w:asciiTheme="majorBidi" w:hAnsiTheme="majorBidi" w:cstheme="majorBidi"/>
          <w:color w:val="000000"/>
          <w:sz w:val="20"/>
          <w:szCs w:val="20"/>
        </w:rPr>
      </w:r>
      <w:r w:rsidR="00BC41B4" w:rsidRPr="005326FA">
        <w:rPr>
          <w:rFonts w:asciiTheme="majorBidi" w:hAnsiTheme="majorBidi" w:cstheme="majorBidi"/>
          <w:color w:val="000000"/>
          <w:sz w:val="20"/>
          <w:szCs w:val="20"/>
        </w:rPr>
        <w:fldChar w:fldCharType="separate"/>
      </w:r>
      <w:r w:rsidR="0030619A">
        <w:rPr>
          <w:rFonts w:asciiTheme="majorBidi" w:hAnsiTheme="majorBidi" w:cstheme="majorBidi"/>
          <w:noProof/>
          <w:color w:val="000000"/>
          <w:sz w:val="20"/>
          <w:szCs w:val="20"/>
        </w:rPr>
        <w:t>Klimentidis et al. [4]</w:t>
      </w:r>
      <w:r w:rsidR="00BC41B4" w:rsidRPr="005326FA">
        <w:rPr>
          <w:rFonts w:asciiTheme="majorBidi" w:hAnsiTheme="majorBidi" w:cstheme="majorBidi"/>
          <w:color w:val="000000"/>
          <w:sz w:val="20"/>
          <w:szCs w:val="20"/>
        </w:rPr>
        <w:fldChar w:fldCharType="end"/>
      </w:r>
      <w:r w:rsidR="00BC41B4" w:rsidRPr="005326FA">
        <w:rPr>
          <w:rFonts w:asciiTheme="majorBidi" w:hAnsiTheme="majorBidi" w:cstheme="majorBidi"/>
          <w:color w:val="000000"/>
          <w:sz w:val="20"/>
          <w:szCs w:val="20"/>
        </w:rPr>
        <w:t xml:space="preserve"> </w:t>
      </w:r>
      <w:r w:rsidR="00E3108A" w:rsidRPr="005326FA">
        <w:rPr>
          <w:rFonts w:asciiTheme="majorBidi" w:hAnsiTheme="majorBidi" w:cstheme="majorBidi"/>
          <w:color w:val="000000"/>
          <w:sz w:val="20"/>
          <w:szCs w:val="20"/>
        </w:rPr>
        <w:t xml:space="preserve">to calculate an MVPA MET-minutes/week score: </w:t>
      </w:r>
    </w:p>
    <w:p w14:paraId="641484B8" w14:textId="2D6AD579" w:rsidR="00E3108A" w:rsidRPr="005326FA" w:rsidRDefault="00EA081D" w:rsidP="00623F22">
      <w:pPr>
        <w:autoSpaceDE w:val="0"/>
        <w:autoSpaceDN w:val="0"/>
        <w:adjustRightInd w:val="0"/>
        <w:spacing w:after="0" w:line="240" w:lineRule="auto"/>
        <w:jc w:val="both"/>
        <w:rPr>
          <w:rFonts w:ascii="Cambria Math" w:hAnsi="Cambria Math" w:cstheme="majorBidi"/>
          <w:sz w:val="20"/>
          <w:szCs w:val="20"/>
          <w:oMath/>
        </w:rPr>
      </w:pPr>
      <m:oMathPara>
        <m:oMath>
          <m:r>
            <w:rPr>
              <w:rFonts w:ascii="Cambria Math" w:hAnsi="Cambria Math" w:cstheme="majorBidi"/>
              <w:sz w:val="20"/>
              <w:szCs w:val="20"/>
            </w:rPr>
            <m:t xml:space="preserve">MPA MET-minutes/week = 4.0 * Minutes MPA * Days MPA </m:t>
          </m:r>
        </m:oMath>
      </m:oMathPara>
    </w:p>
    <w:p w14:paraId="02346555" w14:textId="7E8F3548" w:rsidR="00E3108A" w:rsidRPr="005326FA" w:rsidRDefault="00EA081D" w:rsidP="00623F22">
      <w:pPr>
        <w:autoSpaceDE w:val="0"/>
        <w:autoSpaceDN w:val="0"/>
        <w:adjustRightInd w:val="0"/>
        <w:spacing w:after="0" w:line="240" w:lineRule="auto"/>
        <w:jc w:val="both"/>
        <w:rPr>
          <w:rFonts w:ascii="Cambria Math" w:hAnsi="Cambria Math" w:cstheme="majorBidi"/>
          <w:sz w:val="20"/>
          <w:szCs w:val="20"/>
          <w:lang w:val="nl-NL"/>
          <w:oMath/>
        </w:rPr>
      </w:pPr>
      <m:oMathPara>
        <m:oMath>
          <m:r>
            <w:rPr>
              <w:rFonts w:ascii="Cambria Math" w:hAnsi="Cambria Math" w:cstheme="majorBidi"/>
              <w:sz w:val="20"/>
              <w:szCs w:val="20"/>
              <w:lang w:val="nl-NL"/>
            </w:rPr>
            <m:t xml:space="preserve">VPA MET-minutes/week = 8.0 * Minutes VPA * Days VPA </m:t>
          </m:r>
        </m:oMath>
      </m:oMathPara>
    </w:p>
    <w:p w14:paraId="7EF44E7F" w14:textId="1F1B90DC" w:rsidR="00E3108A" w:rsidRPr="005326FA" w:rsidRDefault="00EA081D" w:rsidP="00623F22">
      <w:pPr>
        <w:autoSpaceDE w:val="0"/>
        <w:autoSpaceDN w:val="0"/>
        <w:adjustRightInd w:val="0"/>
        <w:spacing w:after="0" w:line="240" w:lineRule="auto"/>
        <w:jc w:val="both"/>
        <w:rPr>
          <w:rFonts w:ascii="Cambria Math" w:hAnsi="Cambria Math" w:cstheme="majorBidi"/>
          <w:sz w:val="20"/>
          <w:szCs w:val="20"/>
          <w:lang w:val="nl-NL"/>
          <w:oMath/>
        </w:rPr>
      </w:pPr>
      <m:oMathPara>
        <m:oMathParaPr>
          <m:jc m:val="center"/>
        </m:oMathParaPr>
        <m:oMath>
          <m:r>
            <w:rPr>
              <w:rFonts w:ascii="Cambria Math" w:hAnsi="Cambria Math" w:cstheme="majorBidi"/>
              <w:sz w:val="20"/>
              <w:szCs w:val="20"/>
              <w:lang w:val="nl-NL"/>
            </w:rPr>
            <m:t xml:space="preserve">MVPA MET-minutes/week = VPA MET-minutes/week + Moderate MET-minutes/week </m:t>
          </m:r>
        </m:oMath>
      </m:oMathPara>
    </w:p>
    <w:p w14:paraId="7D745A97" w14:textId="77777777" w:rsidR="00E3108A" w:rsidRPr="005326FA" w:rsidRDefault="00E3108A" w:rsidP="00623F22">
      <w:pPr>
        <w:autoSpaceDE w:val="0"/>
        <w:autoSpaceDN w:val="0"/>
        <w:adjustRightInd w:val="0"/>
        <w:spacing w:after="0" w:line="240" w:lineRule="auto"/>
        <w:jc w:val="both"/>
        <w:rPr>
          <w:rFonts w:asciiTheme="majorBidi" w:hAnsiTheme="majorBidi" w:cstheme="majorBidi"/>
          <w:sz w:val="20"/>
          <w:szCs w:val="20"/>
          <w:lang w:val="nl-NL"/>
        </w:rPr>
      </w:pPr>
    </w:p>
    <w:p w14:paraId="73C447D1" w14:textId="00B7D282" w:rsidR="00E3108A" w:rsidRPr="005326FA" w:rsidRDefault="00E3108A" w:rsidP="00623F22">
      <w:pPr>
        <w:autoSpaceDE w:val="0"/>
        <w:autoSpaceDN w:val="0"/>
        <w:adjustRightInd w:val="0"/>
        <w:spacing w:after="0" w:line="240" w:lineRule="auto"/>
        <w:ind w:firstLine="708"/>
        <w:jc w:val="both"/>
        <w:rPr>
          <w:rFonts w:asciiTheme="majorBidi" w:hAnsiTheme="majorBidi" w:cstheme="majorBidi"/>
          <w:sz w:val="20"/>
          <w:szCs w:val="20"/>
        </w:rPr>
      </w:pPr>
      <w:r w:rsidRPr="005326FA">
        <w:rPr>
          <w:rFonts w:asciiTheme="majorBidi" w:hAnsiTheme="majorBidi" w:cstheme="majorBidi"/>
          <w:sz w:val="20"/>
          <w:szCs w:val="20"/>
        </w:rPr>
        <w:t xml:space="preserve">The ‘4’ and ‘8’ in the above-mentioned formulas refer to the metabolic equivalents of both MPA and VPA </w:t>
      </w:r>
      <w:r w:rsidR="0057107F" w:rsidRPr="005326FA">
        <w:rPr>
          <w:rFonts w:asciiTheme="majorBidi" w:hAnsiTheme="majorBidi" w:cstheme="majorBidi"/>
          <w:sz w:val="20"/>
          <w:szCs w:val="20"/>
        </w:rPr>
        <w:fldChar w:fldCharType="begin">
          <w:fldData xml:space="preserve">PEVuZE5vdGU+PENpdGU+PEF1dGhvcj5DcmFpZzwvQXV0aG9yPjxZZWFyPjIwMDM8L1llYXI+PFJl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PEVuZE5vdGU+PENpdGU+PEF1dGhvcj5DcmFpZzwvQXV0aG9yPjxZZWFyPjIwMDM8L1llYXI+PFJl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57107F" w:rsidRPr="005326FA">
        <w:rPr>
          <w:rFonts w:asciiTheme="majorBidi" w:hAnsiTheme="majorBidi" w:cstheme="majorBidi"/>
          <w:sz w:val="20"/>
          <w:szCs w:val="20"/>
        </w:rPr>
      </w:r>
      <w:r w:rsidR="0057107F"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[6]</w:t>
      </w:r>
      <w:r w:rsidR="0057107F" w:rsidRPr="005326FA">
        <w:rPr>
          <w:rFonts w:asciiTheme="majorBidi" w:hAnsiTheme="majorBidi" w:cstheme="majorBidi"/>
          <w:sz w:val="20"/>
          <w:szCs w:val="20"/>
        </w:rPr>
        <w:fldChar w:fldCharType="end"/>
      </w:r>
      <w:r w:rsidRPr="005326FA">
        <w:rPr>
          <w:rFonts w:asciiTheme="majorBidi" w:hAnsiTheme="majorBidi" w:cstheme="majorBidi"/>
          <w:sz w:val="20"/>
          <w:szCs w:val="20"/>
        </w:rPr>
        <w:t xml:space="preserve">. </w:t>
      </w:r>
    </w:p>
    <w:p w14:paraId="4C040B98" w14:textId="77777777" w:rsidR="00E3108A" w:rsidRPr="005326FA" w:rsidRDefault="00E3108A" w:rsidP="00623F22">
      <w:pPr>
        <w:autoSpaceDE w:val="0"/>
        <w:autoSpaceDN w:val="0"/>
        <w:adjustRightInd w:val="0"/>
        <w:spacing w:after="0" w:line="240" w:lineRule="auto"/>
        <w:jc w:val="both"/>
        <w:rPr>
          <w:rFonts w:asciiTheme="majorBidi" w:hAnsiTheme="majorBidi" w:cstheme="majorBidi"/>
          <w:sz w:val="20"/>
          <w:szCs w:val="20"/>
        </w:rPr>
      </w:pPr>
    </w:p>
    <w:p w14:paraId="50F8A284" w14:textId="36EC852A" w:rsidR="006B0406" w:rsidRPr="005326FA" w:rsidRDefault="002E5A58" w:rsidP="00623F22">
      <w:pPr>
        <w:autoSpaceDE w:val="0"/>
        <w:autoSpaceDN w:val="0"/>
        <w:adjustRightInd w:val="0"/>
        <w:spacing w:after="0" w:line="240" w:lineRule="auto"/>
        <w:ind w:firstLine="709"/>
        <w:jc w:val="both"/>
        <w:rPr>
          <w:rFonts w:asciiTheme="majorBidi" w:hAnsiTheme="majorBidi" w:cstheme="majorBidi"/>
          <w:sz w:val="20"/>
          <w:szCs w:val="20"/>
        </w:rPr>
      </w:pPr>
      <w:r w:rsidRPr="005326FA">
        <w:rPr>
          <w:rFonts w:asciiTheme="majorBidi" w:hAnsiTheme="majorBidi" w:cstheme="majorBidi"/>
          <w:b/>
          <w:bCs/>
          <w:sz w:val="20"/>
          <w:szCs w:val="20"/>
        </w:rPr>
        <w:t xml:space="preserve">6. </w:t>
      </w:r>
      <w:r w:rsidR="00290A85" w:rsidRPr="005326FA">
        <w:rPr>
          <w:rFonts w:asciiTheme="majorBidi" w:hAnsiTheme="majorBidi" w:cstheme="majorBidi"/>
          <w:b/>
          <w:bCs/>
          <w:sz w:val="20"/>
          <w:szCs w:val="20"/>
        </w:rPr>
        <w:t>Depression</w:t>
      </w:r>
      <w:r w:rsidR="006F51C7" w:rsidRPr="005326FA">
        <w:rPr>
          <w:rFonts w:asciiTheme="majorBidi" w:hAnsiTheme="majorBidi" w:cstheme="majorBidi"/>
          <w:b/>
          <w:bCs/>
          <w:sz w:val="20"/>
          <w:szCs w:val="20"/>
        </w:rPr>
        <w:t xml:space="preserve"> </w:t>
      </w:r>
      <w:r w:rsidR="006F51C7" w:rsidRPr="005326FA">
        <w:rPr>
          <w:rFonts w:asciiTheme="majorBidi" w:hAnsiTheme="majorBidi" w:cstheme="majorBidi"/>
          <w:b/>
          <w:bCs/>
          <w:color w:val="000000"/>
          <w:sz w:val="20"/>
          <w:szCs w:val="20"/>
        </w:rPr>
        <w:t xml:space="preserve">(N GWAS = </w:t>
      </w:r>
      <w:r w:rsidR="00820E50" w:rsidRPr="005326FA">
        <w:rPr>
          <w:rFonts w:asciiTheme="majorBidi" w:hAnsiTheme="majorBidi" w:cstheme="majorBidi"/>
          <w:b/>
          <w:bCs/>
          <w:color w:val="000000"/>
          <w:sz w:val="20"/>
          <w:szCs w:val="20"/>
        </w:rPr>
        <w:t>500</w:t>
      </w:r>
      <w:r w:rsidR="006F51C7" w:rsidRPr="005326FA">
        <w:rPr>
          <w:rFonts w:asciiTheme="majorBidi" w:hAnsiTheme="majorBidi" w:cstheme="majorBidi"/>
          <w:b/>
          <w:bCs/>
          <w:color w:val="000000"/>
          <w:sz w:val="20"/>
          <w:szCs w:val="20"/>
        </w:rPr>
        <w:t>,</w:t>
      </w:r>
      <w:r w:rsidR="00820E50" w:rsidRPr="005326FA">
        <w:rPr>
          <w:rFonts w:asciiTheme="majorBidi" w:hAnsiTheme="majorBidi" w:cstheme="majorBidi"/>
          <w:b/>
          <w:bCs/>
          <w:color w:val="000000"/>
          <w:sz w:val="20"/>
          <w:szCs w:val="20"/>
        </w:rPr>
        <w:t>199</w:t>
      </w:r>
      <w:r w:rsidR="006F51C7" w:rsidRPr="005326FA">
        <w:rPr>
          <w:rFonts w:asciiTheme="majorBidi" w:hAnsiTheme="majorBidi" w:cstheme="majorBidi"/>
          <w:b/>
          <w:bCs/>
          <w:color w:val="000000"/>
          <w:sz w:val="20"/>
          <w:szCs w:val="20"/>
        </w:rPr>
        <w:t>)</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sz w:val="20"/>
          <w:szCs w:val="20"/>
        </w:rPr>
        <w:t xml:space="preserve">For this phenotype, the publicly available summary statistics of the GWAS by </w:t>
      </w:r>
      <w:r w:rsidR="00734E1F" w:rsidRPr="005326FA">
        <w:rPr>
          <w:rFonts w:asciiTheme="majorBidi" w:hAnsiTheme="majorBidi" w:cstheme="majorBidi"/>
          <w:sz w:val="20"/>
          <w:szCs w:val="20"/>
        </w:rPr>
        <w:fldChar w:fldCharType="begin">
          <w:fldData xml:space="preserve">PEVuZE5vdGU+PENpdGUgQXV0aG9yWWVhcj0iMSI+PEF1dGhvcj5Ib3dhcmQ8L0F1dGhvcj48WWVh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==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PEVuZE5vdGU+PENpdGUgQXV0aG9yWWVhcj0iMSI+PEF1dGhvcj5Ib3dhcmQ8L0F1dGhvcj48WWVh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==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734E1F" w:rsidRPr="005326FA">
        <w:rPr>
          <w:rFonts w:asciiTheme="majorBidi" w:hAnsiTheme="majorBidi" w:cstheme="majorBidi"/>
          <w:sz w:val="20"/>
          <w:szCs w:val="20"/>
        </w:rPr>
      </w:r>
      <w:r w:rsidR="00734E1F"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Howard et al. [7]</w:t>
      </w:r>
      <w:r w:rsidR="00734E1F" w:rsidRPr="005326FA">
        <w:rPr>
          <w:rFonts w:asciiTheme="majorBidi" w:hAnsiTheme="majorBidi" w:cstheme="majorBidi"/>
          <w:sz w:val="20"/>
          <w:szCs w:val="20"/>
        </w:rPr>
        <w:fldChar w:fldCharType="end"/>
      </w:r>
      <w:r w:rsidR="00E3108A" w:rsidRPr="005326FA">
        <w:rPr>
          <w:rFonts w:asciiTheme="majorBidi" w:hAnsiTheme="majorBidi" w:cstheme="majorBidi"/>
          <w:sz w:val="20"/>
          <w:szCs w:val="20"/>
        </w:rPr>
        <w:t xml:space="preserve"> were used</w:t>
      </w:r>
      <w:r w:rsidR="003C13E4" w:rsidRPr="005326FA">
        <w:rPr>
          <w:rFonts w:asciiTheme="majorBidi" w:hAnsiTheme="majorBidi" w:cstheme="majorBidi"/>
          <w:sz w:val="20"/>
          <w:szCs w:val="20"/>
        </w:rPr>
        <w:t xml:space="preserve"> including three depression-related phenotypes (broad depression, probable major depressive disorder (MDD), and International Classification of Disease (ICD, version 9 or 10)-coded MDD</w:t>
      </w:r>
      <w:r w:rsidR="0096613D" w:rsidRPr="005326FA">
        <w:rPr>
          <w:rFonts w:asciiTheme="majorBidi" w:hAnsiTheme="majorBidi" w:cstheme="majorBidi"/>
          <w:sz w:val="20"/>
          <w:szCs w:val="20"/>
        </w:rPr>
        <w:t>)</w:t>
      </w:r>
      <w:r w:rsidR="00E3108A" w:rsidRPr="005326FA">
        <w:rPr>
          <w:rFonts w:asciiTheme="majorBidi" w:hAnsiTheme="majorBidi" w:cstheme="majorBidi"/>
          <w:sz w:val="20"/>
          <w:szCs w:val="20"/>
        </w:rPr>
        <w:t>. Th</w:t>
      </w:r>
      <w:r w:rsidR="00517BF0" w:rsidRPr="005326FA">
        <w:rPr>
          <w:rFonts w:asciiTheme="majorBidi" w:hAnsiTheme="majorBidi" w:cstheme="majorBidi"/>
          <w:sz w:val="20"/>
          <w:szCs w:val="20"/>
        </w:rPr>
        <w:t>e</w:t>
      </w:r>
      <w:r w:rsidR="00E3108A" w:rsidRPr="005326FA">
        <w:rPr>
          <w:rFonts w:asciiTheme="majorBidi" w:hAnsiTheme="majorBidi" w:cstheme="majorBidi"/>
          <w:sz w:val="20"/>
          <w:szCs w:val="20"/>
        </w:rPr>
        <w:t xml:space="preserve"> GWAS </w:t>
      </w:r>
      <w:r w:rsidR="00517BF0" w:rsidRPr="005326FA">
        <w:rPr>
          <w:rFonts w:asciiTheme="majorBidi" w:hAnsiTheme="majorBidi" w:cstheme="majorBidi"/>
          <w:sz w:val="20"/>
          <w:szCs w:val="20"/>
        </w:rPr>
        <w:t xml:space="preserve">by </w:t>
      </w:r>
      <w:r w:rsidR="00517BF0" w:rsidRPr="005326FA">
        <w:rPr>
          <w:rFonts w:asciiTheme="majorBidi" w:hAnsiTheme="majorBidi" w:cstheme="majorBidi"/>
          <w:sz w:val="20"/>
          <w:szCs w:val="20"/>
        </w:rPr>
        <w:fldChar w:fldCharType="begin">
          <w:fldData xml:space="preserve">PEVuZE5vdGU+PENpdGUgQXV0aG9yWWVhcj0iMSI+PEF1dGhvcj5Ib3dhcmQ8L0F1dGhvcj48WWVh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==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PEVuZE5vdGU+PENpdGUgQXV0aG9yWWVhcj0iMSI+PEF1dGhvcj5Ib3dhcmQ8L0F1dGhvcj48WWVh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==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517BF0" w:rsidRPr="005326FA">
        <w:rPr>
          <w:rFonts w:asciiTheme="majorBidi" w:hAnsiTheme="majorBidi" w:cstheme="majorBidi"/>
          <w:sz w:val="20"/>
          <w:szCs w:val="20"/>
        </w:rPr>
      </w:r>
      <w:r w:rsidR="00517BF0"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Howard et al. [7]</w:t>
      </w:r>
      <w:r w:rsidR="00517BF0" w:rsidRPr="005326FA">
        <w:rPr>
          <w:rFonts w:asciiTheme="majorBidi" w:hAnsiTheme="majorBidi" w:cstheme="majorBidi"/>
          <w:sz w:val="20"/>
          <w:szCs w:val="20"/>
        </w:rPr>
        <w:fldChar w:fldCharType="end"/>
      </w:r>
      <w:r w:rsidR="00517BF0" w:rsidRPr="005326FA">
        <w:rPr>
          <w:rFonts w:asciiTheme="majorBidi" w:hAnsiTheme="majorBidi" w:cstheme="majorBidi"/>
          <w:sz w:val="20"/>
          <w:szCs w:val="20"/>
        </w:rPr>
        <w:t xml:space="preserve"> </w:t>
      </w:r>
      <w:r w:rsidR="00E3108A" w:rsidRPr="005326FA">
        <w:rPr>
          <w:rFonts w:asciiTheme="majorBidi" w:hAnsiTheme="majorBidi" w:cstheme="majorBidi"/>
          <w:sz w:val="20"/>
          <w:szCs w:val="20"/>
        </w:rPr>
        <w:t xml:space="preserve">includes data from the Psychiatric Genomics Consortium (PGC) </w:t>
      </w:r>
      <w:r w:rsidR="00734E1F" w:rsidRPr="005326FA">
        <w:rPr>
          <w:rFonts w:asciiTheme="majorBidi" w:hAnsiTheme="majorBidi" w:cstheme="majorBidi"/>
          <w:sz w:val="20"/>
          <w:szCs w:val="20"/>
        </w:rPr>
        <w:fldChar w:fldCharType="begin">
          <w:fldData xml:space="preserve">PEVuZE5vdGU+PENpdGU+PEF1dGhvcj5XcmF5PC9BdXRob3I+PFllYXI+MjAxODwvWWVhcj48UmVj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cj5HaWxsLCBNLjwvYXV0aG9yPjxhdXRob3I+R2l1c3RpLVJvZHLDrWd1ZXosIFAuPC9hdXRob3I+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=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PEVuZE5vdGU+PENpdGU+PEF1dGhvcj5XcmF5PC9BdXRob3I+PFllYXI+MjAxODwvWWVhcj48UmVj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cj5HaWxsLCBNLjwvYXV0aG9yPjxhdXRob3I+R2l1c3RpLVJvZHLDrWd1ZXosIFAuPC9hdXRob3I+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=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734E1F" w:rsidRPr="005326FA">
        <w:rPr>
          <w:rFonts w:asciiTheme="majorBidi" w:hAnsiTheme="majorBidi" w:cstheme="majorBidi"/>
          <w:sz w:val="20"/>
          <w:szCs w:val="20"/>
        </w:rPr>
      </w:r>
      <w:r w:rsidR="00734E1F"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[8]</w:t>
      </w:r>
      <w:r w:rsidR="00734E1F" w:rsidRPr="005326FA">
        <w:rPr>
          <w:rFonts w:asciiTheme="majorBidi" w:hAnsiTheme="majorBidi" w:cstheme="majorBidi"/>
          <w:sz w:val="20"/>
          <w:szCs w:val="20"/>
        </w:rPr>
        <w:fldChar w:fldCharType="end"/>
      </w:r>
      <w:r w:rsidR="00E3108A" w:rsidRPr="005326FA">
        <w:rPr>
          <w:rFonts w:asciiTheme="majorBidi" w:hAnsiTheme="majorBidi" w:cstheme="majorBidi"/>
          <w:sz w:val="20"/>
          <w:szCs w:val="20"/>
        </w:rPr>
        <w:t xml:space="preserve">, UKBB </w:t>
      </w:r>
      <w:r w:rsidR="00022BB4" w:rsidRPr="005326FA">
        <w:rPr>
          <w:rFonts w:asciiTheme="majorBidi" w:hAnsiTheme="majorBidi" w:cstheme="majorBidi"/>
          <w:sz w:val="20"/>
          <w:szCs w:val="20"/>
        </w:rPr>
        <w:fldChar w:fldCharType="begin">
          <w:fldData xml:space="preserve">PEVuZE5vdGU+PENpdGU+PEF1dGhvcj5Ib3dhcmQ8L0F1dGhvcj48WWVhcj4yMDE4PC9ZZWFyPjxS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PEVuZE5vdGU+PENpdGU+PEF1dGhvcj5Ib3dhcmQ8L0F1dGhvcj48WWVhcj4yMDE4PC9ZZWFyPjxS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022BB4" w:rsidRPr="005326FA">
        <w:rPr>
          <w:rFonts w:asciiTheme="majorBidi" w:hAnsiTheme="majorBidi" w:cstheme="majorBidi"/>
          <w:sz w:val="20"/>
          <w:szCs w:val="20"/>
        </w:rPr>
      </w:r>
      <w:r w:rsidR="00022BB4"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[9]</w:t>
      </w:r>
      <w:r w:rsidR="00022BB4" w:rsidRPr="005326FA">
        <w:rPr>
          <w:rFonts w:asciiTheme="majorBidi" w:hAnsiTheme="majorBidi" w:cstheme="majorBidi"/>
          <w:sz w:val="20"/>
          <w:szCs w:val="20"/>
        </w:rPr>
        <w:fldChar w:fldCharType="end"/>
      </w:r>
      <w:r w:rsidR="00022BB4" w:rsidRPr="005326FA">
        <w:rPr>
          <w:rFonts w:asciiTheme="majorBidi" w:hAnsiTheme="majorBidi" w:cstheme="majorBidi"/>
          <w:sz w:val="20"/>
          <w:szCs w:val="20"/>
        </w:rPr>
        <w:t xml:space="preserve"> </w:t>
      </w:r>
      <w:r w:rsidR="00E3108A" w:rsidRPr="005326FA">
        <w:rPr>
          <w:rFonts w:asciiTheme="majorBidi" w:hAnsiTheme="majorBidi" w:cstheme="majorBidi"/>
          <w:sz w:val="20"/>
          <w:szCs w:val="20"/>
        </w:rPr>
        <w:t xml:space="preserve">and 23andMe. The latter was excluded </w:t>
      </w:r>
      <w:r w:rsidR="009302F7" w:rsidRPr="005326FA">
        <w:rPr>
          <w:rFonts w:asciiTheme="majorBidi" w:hAnsiTheme="majorBidi" w:cstheme="majorBidi"/>
          <w:sz w:val="20"/>
          <w:szCs w:val="20"/>
        </w:rPr>
        <w:t>from</w:t>
      </w:r>
      <w:r w:rsidR="00E3108A" w:rsidRPr="005326FA">
        <w:rPr>
          <w:rFonts w:asciiTheme="majorBidi" w:hAnsiTheme="majorBidi" w:cstheme="majorBidi"/>
          <w:sz w:val="20"/>
          <w:szCs w:val="20"/>
        </w:rPr>
        <w:t xml:space="preserve"> the current study as only 10,000 genetic variants were publicly available. </w:t>
      </w:r>
    </w:p>
    <w:p w14:paraId="6CEEEBFC" w14:textId="555ACE19" w:rsidR="008E7732" w:rsidRPr="005326FA" w:rsidRDefault="00E3108A" w:rsidP="00623F22">
      <w:pPr>
        <w:autoSpaceDE w:val="0"/>
        <w:autoSpaceDN w:val="0"/>
        <w:adjustRightInd w:val="0"/>
        <w:spacing w:after="0" w:line="240" w:lineRule="auto"/>
        <w:ind w:firstLine="709"/>
        <w:jc w:val="both"/>
        <w:rPr>
          <w:rFonts w:asciiTheme="majorBidi" w:hAnsiTheme="majorBidi" w:cstheme="majorBidi"/>
          <w:sz w:val="20"/>
          <w:szCs w:val="20"/>
        </w:rPr>
      </w:pPr>
      <w:r w:rsidRPr="005326FA">
        <w:rPr>
          <w:rFonts w:asciiTheme="majorBidi" w:hAnsiTheme="majorBidi" w:cstheme="majorBidi"/>
          <w:sz w:val="20"/>
          <w:szCs w:val="20"/>
        </w:rPr>
        <w:t>In the PGC cohort, lifetime MDD cases were classified using the international consensus criteria (DSM-IV, ICD-9, or ICD-10)</w:t>
      </w:r>
      <w:r w:rsidR="005E5928" w:rsidRPr="005326FA">
        <w:rPr>
          <w:rFonts w:asciiTheme="majorBidi" w:hAnsiTheme="majorBidi" w:cstheme="majorBidi"/>
          <w:sz w:val="20"/>
          <w:szCs w:val="20"/>
        </w:rPr>
        <w:t xml:space="preserve"> </w:t>
      </w:r>
      <w:r w:rsidR="00080C01" w:rsidRPr="005326FA">
        <w:rPr>
          <w:rFonts w:asciiTheme="majorBidi" w:hAnsiTheme="majorBidi" w:cstheme="majorBidi"/>
          <w:sz w:val="20"/>
          <w:szCs w:val="20"/>
        </w:rPr>
        <w:t xml:space="preserve">using structured diagnostic instruments from assessments by trained interviewers, clinician-administered checklists, or medical record review </w:t>
      </w:r>
      <w:r w:rsidR="00BB322E" w:rsidRPr="005326FA">
        <w:rPr>
          <w:rFonts w:asciiTheme="majorBidi" w:hAnsiTheme="majorBidi" w:cstheme="majorBidi"/>
          <w:sz w:val="20"/>
          <w:szCs w:val="20"/>
        </w:rPr>
        <w:fldChar w:fldCharType="begin">
          <w:fldData xml:space="preserve">PEVuZE5vdGU+PENpdGU+PEF1dGhvcj5XcmF5PC9BdXRob3I+PFllYXI+MjAxODwvWWVhcj48UmVj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cj5HaWxsLCBNLjwvYXV0aG9yPjxhdXRob3I+R2l1c3RpLVJvZHLDrWd1ZXosIFAuPC9hdXRob3I+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=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PEVuZE5vdGU+PENpdGU+PEF1dGhvcj5XcmF5PC9BdXRob3I+PFllYXI+MjAxODwvWWVhcj48UmVj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=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BB322E" w:rsidRPr="005326FA">
        <w:rPr>
          <w:rFonts w:asciiTheme="majorBidi" w:hAnsiTheme="majorBidi" w:cstheme="majorBidi"/>
          <w:sz w:val="20"/>
          <w:szCs w:val="20"/>
        </w:rPr>
      </w:r>
      <w:r w:rsidR="00BB322E"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[8]</w:t>
      </w:r>
      <w:r w:rsidR="00BB322E" w:rsidRPr="005326FA">
        <w:rPr>
          <w:rFonts w:asciiTheme="majorBidi" w:hAnsiTheme="majorBidi" w:cstheme="majorBidi"/>
          <w:sz w:val="20"/>
          <w:szCs w:val="20"/>
        </w:rPr>
        <w:fldChar w:fldCharType="end"/>
      </w:r>
      <w:r w:rsidR="00080C01" w:rsidRPr="005326FA">
        <w:rPr>
          <w:rFonts w:asciiTheme="majorBidi" w:hAnsiTheme="majorBidi" w:cstheme="majorBidi"/>
          <w:sz w:val="20"/>
          <w:szCs w:val="20"/>
        </w:rPr>
        <w:t>.</w:t>
      </w:r>
      <w:r w:rsidRPr="005326FA">
        <w:rPr>
          <w:rFonts w:asciiTheme="majorBidi" w:hAnsiTheme="majorBidi" w:cstheme="majorBidi"/>
          <w:sz w:val="20"/>
          <w:szCs w:val="20"/>
        </w:rPr>
        <w:t xml:space="preserve"> Controls </w:t>
      </w:r>
      <w:r w:rsidR="00BB322E" w:rsidRPr="005326FA">
        <w:rPr>
          <w:rFonts w:asciiTheme="majorBidi" w:hAnsiTheme="majorBidi" w:cstheme="majorBidi"/>
          <w:sz w:val="20"/>
          <w:szCs w:val="20"/>
        </w:rPr>
        <w:t xml:space="preserve">in most samples </w:t>
      </w:r>
      <w:r w:rsidRPr="005326FA">
        <w:rPr>
          <w:rFonts w:asciiTheme="majorBidi" w:hAnsiTheme="majorBidi" w:cstheme="majorBidi"/>
          <w:sz w:val="20"/>
          <w:szCs w:val="20"/>
        </w:rPr>
        <w:t xml:space="preserve">were screened for the absence of lifetime MDD and selected randomly for the population. </w:t>
      </w:r>
    </w:p>
    <w:p w14:paraId="523DAAFF" w14:textId="60AC9F30" w:rsidR="00E3108A" w:rsidRPr="005326FA" w:rsidRDefault="00E3108A" w:rsidP="00623F22">
      <w:pPr>
        <w:autoSpaceDE w:val="0"/>
        <w:autoSpaceDN w:val="0"/>
        <w:adjustRightInd w:val="0"/>
        <w:spacing w:line="240" w:lineRule="auto"/>
        <w:ind w:firstLine="708"/>
        <w:jc w:val="both"/>
        <w:rPr>
          <w:rFonts w:asciiTheme="majorBidi" w:hAnsiTheme="majorBidi" w:cstheme="majorBidi"/>
          <w:sz w:val="20"/>
          <w:szCs w:val="20"/>
        </w:rPr>
      </w:pPr>
      <w:r w:rsidRPr="005326FA">
        <w:rPr>
          <w:rFonts w:asciiTheme="majorBidi" w:hAnsiTheme="majorBidi" w:cstheme="majorBidi"/>
          <w:sz w:val="20"/>
          <w:szCs w:val="20"/>
        </w:rPr>
        <w:t xml:space="preserve">In the UKBB, the case and control status of broad depression was defined by using participants’ </w:t>
      </w:r>
      <w:r w:rsidR="00634B88" w:rsidRPr="005326FA">
        <w:rPr>
          <w:rFonts w:asciiTheme="majorBidi" w:hAnsiTheme="majorBidi" w:cstheme="majorBidi"/>
          <w:sz w:val="20"/>
          <w:szCs w:val="20"/>
        </w:rPr>
        <w:t xml:space="preserve">self-reported </w:t>
      </w:r>
      <w:r w:rsidRPr="005326FA">
        <w:rPr>
          <w:rFonts w:asciiTheme="majorBidi" w:hAnsiTheme="majorBidi" w:cstheme="majorBidi"/>
          <w:sz w:val="20"/>
          <w:szCs w:val="20"/>
        </w:rPr>
        <w:t xml:space="preserve">answers to the questions “Have you ever seen a general practitioner for nerves, anxiety, tension or depression?” (UKBB field ID: 2090) or “Have you ever seen a </w:t>
      </w:r>
      <w:r w:rsidR="00F47EEE" w:rsidRPr="005326FA">
        <w:rPr>
          <w:rFonts w:asciiTheme="majorBidi" w:hAnsiTheme="majorBidi" w:cstheme="majorBidi"/>
          <w:sz w:val="20"/>
          <w:szCs w:val="20"/>
        </w:rPr>
        <w:t>psychiatrist</w:t>
      </w:r>
      <w:r w:rsidRPr="005326FA">
        <w:rPr>
          <w:rFonts w:asciiTheme="majorBidi" w:hAnsiTheme="majorBidi" w:cstheme="majorBidi"/>
          <w:sz w:val="20"/>
          <w:szCs w:val="20"/>
        </w:rPr>
        <w:t xml:space="preserve"> for nerves, anxiety, tension or depression?” (UKBB field ID: 2100). If answering “yes” to one of these questions </w:t>
      </w:r>
      <w:r w:rsidR="00C05429" w:rsidRPr="005326FA">
        <w:rPr>
          <w:rFonts w:asciiTheme="majorBidi" w:hAnsiTheme="majorBidi" w:cstheme="majorBidi"/>
          <w:sz w:val="20"/>
          <w:szCs w:val="20"/>
        </w:rPr>
        <w:t>(at initial assessment visit</w:t>
      </w:r>
      <w:r w:rsidR="00604121" w:rsidRPr="005326FA">
        <w:rPr>
          <w:rFonts w:asciiTheme="majorBidi" w:hAnsiTheme="majorBidi" w:cstheme="majorBidi"/>
          <w:sz w:val="20"/>
          <w:szCs w:val="20"/>
        </w:rPr>
        <w:t xml:space="preserve"> or</w:t>
      </w:r>
      <w:r w:rsidR="00C05429" w:rsidRPr="005326FA">
        <w:rPr>
          <w:rFonts w:asciiTheme="majorBidi" w:hAnsiTheme="majorBidi" w:cstheme="majorBidi"/>
          <w:sz w:val="20"/>
          <w:szCs w:val="20"/>
        </w:rPr>
        <w:t xml:space="preserve"> at any repeat assessment visit</w:t>
      </w:r>
      <w:r w:rsidR="00604121" w:rsidRPr="005326FA">
        <w:rPr>
          <w:rFonts w:asciiTheme="majorBidi" w:hAnsiTheme="majorBidi" w:cstheme="majorBidi"/>
          <w:sz w:val="20"/>
          <w:szCs w:val="20"/>
        </w:rPr>
        <w:t xml:space="preserve">) </w:t>
      </w:r>
      <w:r w:rsidRPr="005326FA">
        <w:rPr>
          <w:rFonts w:asciiTheme="majorBidi" w:hAnsiTheme="majorBidi" w:cstheme="majorBidi"/>
          <w:sz w:val="20"/>
          <w:szCs w:val="20"/>
        </w:rPr>
        <w:t xml:space="preserve">or if a hospital admission record including a </w:t>
      </w:r>
      <w:r w:rsidR="00604121" w:rsidRPr="005326FA">
        <w:rPr>
          <w:rFonts w:asciiTheme="majorBidi" w:hAnsiTheme="majorBidi" w:cstheme="majorBidi"/>
          <w:sz w:val="20"/>
          <w:szCs w:val="20"/>
        </w:rPr>
        <w:t xml:space="preserve">primary or secondary </w:t>
      </w:r>
      <w:r w:rsidRPr="005326FA">
        <w:rPr>
          <w:rFonts w:asciiTheme="majorBidi" w:hAnsiTheme="majorBidi" w:cstheme="majorBidi"/>
          <w:sz w:val="20"/>
          <w:szCs w:val="20"/>
        </w:rPr>
        <w:t xml:space="preserve">diagnosis of a </w:t>
      </w:r>
      <w:r w:rsidRPr="005326FA">
        <w:rPr>
          <w:rFonts w:asciiTheme="majorBidi" w:hAnsiTheme="majorBidi" w:cstheme="majorBidi"/>
          <w:sz w:val="20"/>
          <w:szCs w:val="20"/>
        </w:rPr>
        <w:lastRenderedPageBreak/>
        <w:t xml:space="preserve">depressive mood disorder </w:t>
      </w:r>
      <w:r w:rsidR="006862D6" w:rsidRPr="005326FA">
        <w:rPr>
          <w:rFonts w:asciiTheme="majorBidi" w:hAnsiTheme="majorBidi" w:cstheme="majorBidi"/>
          <w:sz w:val="20"/>
          <w:szCs w:val="20"/>
        </w:rPr>
        <w:t xml:space="preserve">from linked hospital records </w:t>
      </w:r>
      <w:r w:rsidRPr="005326FA">
        <w:rPr>
          <w:rFonts w:asciiTheme="majorBidi" w:hAnsiTheme="majorBidi" w:cstheme="majorBidi"/>
          <w:sz w:val="20"/>
          <w:szCs w:val="20"/>
        </w:rPr>
        <w:t>was available (UKBB field IDs: 41202 and 41204</w:t>
      </w:r>
      <w:r w:rsidR="006862D6" w:rsidRPr="005326FA">
        <w:rPr>
          <w:rFonts w:asciiTheme="majorBidi" w:hAnsiTheme="majorBidi" w:cstheme="majorBidi"/>
          <w:sz w:val="20"/>
          <w:szCs w:val="20"/>
        </w:rPr>
        <w:t>; ICD codes: F32—Single Episode Depression, F33—Recurrent Depression, F34—Persistent mood disorders, F38—Other mood disorders and F39—Unspecified mood disorders</w:t>
      </w:r>
      <w:r w:rsidRPr="005326FA">
        <w:rPr>
          <w:rFonts w:asciiTheme="majorBidi" w:hAnsiTheme="majorBidi" w:cstheme="majorBidi"/>
          <w:sz w:val="20"/>
          <w:szCs w:val="20"/>
        </w:rPr>
        <w:t xml:space="preserve">), respondents were classified as a case. If </w:t>
      </w:r>
      <w:r w:rsidR="004E6718" w:rsidRPr="005326FA">
        <w:rPr>
          <w:rFonts w:asciiTheme="majorBidi" w:hAnsiTheme="majorBidi" w:cstheme="majorBidi"/>
          <w:sz w:val="20"/>
          <w:szCs w:val="20"/>
        </w:rPr>
        <w:t>answered</w:t>
      </w:r>
      <w:r w:rsidRPr="005326FA">
        <w:rPr>
          <w:rFonts w:asciiTheme="majorBidi" w:hAnsiTheme="majorBidi" w:cstheme="majorBidi"/>
          <w:sz w:val="20"/>
          <w:szCs w:val="20"/>
        </w:rPr>
        <w:t xml:space="preserve"> “no” to one of these questions (in all participated assessments), respondents were classified as controls. Participants with known diagnoses of bipolar disorder, schizophrenia, personality disorder or prescribed antipsychotic medications were excluded.</w:t>
      </w:r>
    </w:p>
    <w:p w14:paraId="22D5DE3E" w14:textId="09E15FA4" w:rsidR="00E3108A" w:rsidRPr="005326FA" w:rsidRDefault="002E5A58" w:rsidP="00623F22">
      <w:pPr>
        <w:autoSpaceDE w:val="0"/>
        <w:autoSpaceDN w:val="0"/>
        <w:adjustRightInd w:val="0"/>
        <w:spacing w:before="100" w:beforeAutospacing="1" w:after="100" w:afterAutospacing="1" w:line="240" w:lineRule="auto"/>
        <w:ind w:firstLine="708"/>
        <w:jc w:val="both"/>
        <w:rPr>
          <w:rFonts w:asciiTheme="majorBidi" w:hAnsiTheme="majorBidi" w:cstheme="majorBidi"/>
          <w:sz w:val="20"/>
          <w:szCs w:val="20"/>
        </w:rPr>
      </w:pPr>
      <w:r w:rsidRPr="005326FA">
        <w:rPr>
          <w:rFonts w:asciiTheme="majorBidi" w:hAnsiTheme="majorBidi" w:cstheme="majorBidi"/>
          <w:b/>
          <w:bCs/>
          <w:sz w:val="20"/>
          <w:szCs w:val="20"/>
        </w:rPr>
        <w:t xml:space="preserve">7. </w:t>
      </w:r>
      <w:r w:rsidR="00E3108A" w:rsidRPr="005326FA">
        <w:rPr>
          <w:rFonts w:asciiTheme="majorBidi" w:hAnsiTheme="majorBidi" w:cstheme="majorBidi"/>
          <w:b/>
          <w:bCs/>
          <w:sz w:val="20"/>
          <w:szCs w:val="20"/>
        </w:rPr>
        <w:t>Anxiety Disorder (AD)</w:t>
      </w:r>
      <w:r w:rsidR="00820E50" w:rsidRPr="005326FA">
        <w:rPr>
          <w:rFonts w:asciiTheme="majorBidi" w:hAnsiTheme="majorBidi" w:cstheme="majorBidi"/>
          <w:b/>
          <w:bCs/>
          <w:sz w:val="20"/>
          <w:szCs w:val="20"/>
        </w:rPr>
        <w:t xml:space="preserve"> </w:t>
      </w:r>
      <w:r w:rsidR="00820E50" w:rsidRPr="005326FA">
        <w:rPr>
          <w:rFonts w:asciiTheme="majorBidi" w:hAnsiTheme="majorBidi" w:cstheme="majorBidi"/>
          <w:b/>
          <w:bCs/>
          <w:color w:val="000000"/>
          <w:sz w:val="20"/>
          <w:szCs w:val="20"/>
        </w:rPr>
        <w:t xml:space="preserve">(N GWAS = </w:t>
      </w:r>
      <w:r w:rsidR="00996837" w:rsidRPr="005326FA">
        <w:rPr>
          <w:rFonts w:asciiTheme="majorBidi" w:hAnsiTheme="majorBidi" w:cstheme="majorBidi"/>
          <w:b/>
          <w:bCs/>
          <w:color w:val="000000"/>
          <w:sz w:val="20"/>
          <w:szCs w:val="20"/>
        </w:rPr>
        <w:t>17</w:t>
      </w:r>
      <w:r w:rsidR="00820E50" w:rsidRPr="005326FA">
        <w:rPr>
          <w:rFonts w:asciiTheme="majorBidi" w:hAnsiTheme="majorBidi" w:cstheme="majorBidi"/>
          <w:b/>
          <w:bCs/>
          <w:color w:val="000000"/>
          <w:sz w:val="20"/>
          <w:szCs w:val="20"/>
        </w:rPr>
        <w:t>,</w:t>
      </w:r>
      <w:r w:rsidR="00996837" w:rsidRPr="005326FA">
        <w:rPr>
          <w:rFonts w:asciiTheme="majorBidi" w:hAnsiTheme="majorBidi" w:cstheme="majorBidi"/>
          <w:b/>
          <w:bCs/>
          <w:color w:val="000000"/>
          <w:sz w:val="20"/>
          <w:szCs w:val="20"/>
        </w:rPr>
        <w:t>310</w:t>
      </w:r>
      <w:r w:rsidR="00820E50" w:rsidRPr="005326FA">
        <w:rPr>
          <w:rFonts w:asciiTheme="majorBidi" w:hAnsiTheme="majorBidi" w:cstheme="majorBidi"/>
          <w:b/>
          <w:bCs/>
          <w:color w:val="000000"/>
          <w:sz w:val="20"/>
          <w:szCs w:val="20"/>
        </w:rPr>
        <w:t>)</w:t>
      </w:r>
      <w:r w:rsidR="00135E23" w:rsidRPr="005326FA">
        <w:rPr>
          <w:rFonts w:asciiTheme="majorBidi" w:hAnsiTheme="majorBidi" w:cstheme="majorBidi"/>
          <w:b/>
          <w:bCs/>
          <w:color w:val="000000"/>
          <w:sz w:val="20"/>
          <w:szCs w:val="20"/>
        </w:rPr>
        <w:t xml:space="preserve">. </w:t>
      </w:r>
      <w:r w:rsidR="00E3108A" w:rsidRPr="005326FA">
        <w:rPr>
          <w:rFonts w:asciiTheme="majorBidi" w:hAnsiTheme="majorBidi" w:cstheme="majorBidi"/>
          <w:sz w:val="20"/>
          <w:szCs w:val="20"/>
        </w:rPr>
        <w:t xml:space="preserve">Nine samples representing seven independent cohorts participating in the Anxiety </w:t>
      </w:r>
      <w:proofErr w:type="spellStart"/>
      <w:r w:rsidR="00E3108A" w:rsidRPr="005326FA">
        <w:rPr>
          <w:rFonts w:asciiTheme="majorBidi" w:hAnsiTheme="majorBidi" w:cstheme="majorBidi"/>
          <w:sz w:val="20"/>
          <w:szCs w:val="20"/>
        </w:rPr>
        <w:t>NeuroGenetics</w:t>
      </w:r>
      <w:proofErr w:type="spellEnd"/>
      <w:r w:rsidR="00E3108A" w:rsidRPr="005326FA">
        <w:rPr>
          <w:rFonts w:asciiTheme="majorBidi" w:hAnsiTheme="majorBidi" w:cstheme="majorBidi"/>
          <w:sz w:val="20"/>
          <w:szCs w:val="20"/>
        </w:rPr>
        <w:t xml:space="preserve"> Study (ANGST) were included in the meta-analyses by</w:t>
      </w:r>
      <w:r w:rsidR="00B827F0" w:rsidRPr="005326FA">
        <w:rPr>
          <w:rFonts w:asciiTheme="majorBidi" w:hAnsiTheme="majorBidi" w:cstheme="majorBidi"/>
          <w:sz w:val="20"/>
          <w:szCs w:val="20"/>
        </w:rPr>
        <w:t xml:space="preserve"> </w:t>
      </w:r>
      <w:r w:rsidR="00B827F0" w:rsidRPr="005326FA">
        <w:rPr>
          <w:rFonts w:asciiTheme="majorBidi" w:hAnsiTheme="majorBidi" w:cstheme="majorBidi"/>
          <w:sz w:val="20"/>
          <w:szCs w:val="20"/>
        </w:rPr>
        <w:fldChar w:fldCharType="begin">
          <w:fldData xml:space="preserve">PEVuZE5vdGU+PENpdGUgQXV0aG9yWWVhcj0iMSI+PEF1dGhvcj5PdG93YTwvQXV0aG9yPjxZZWFy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</w:fldData>
        </w:fldChar>
      </w:r>
      <w:r w:rsidR="0030619A">
        <w:rPr>
          <w:rFonts w:asciiTheme="majorBidi" w:hAnsiTheme="majorBidi" w:cstheme="majorBidi"/>
          <w:sz w:val="20"/>
          <w:szCs w:val="20"/>
        </w:rPr>
        <w:instrText xml:space="preserve"> ADDIN EN.CITE </w:instrText>
      </w:r>
      <w:r w:rsidR="0030619A">
        <w:rPr>
          <w:rFonts w:asciiTheme="majorBidi" w:hAnsiTheme="majorBidi" w:cstheme="majorBidi"/>
          <w:sz w:val="20"/>
          <w:szCs w:val="20"/>
        </w:rPr>
        <w:fldChar w:fldCharType="begin">
          <w:fldData xml:space="preserve">PEVuZE5vdGU+PENpdGUgQXV0aG9yWWVhcj0iMSI+PEF1dGhvcj5PdG93YTwvQXV0aG9yPjxZZWFy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</w:fldData>
        </w:fldChar>
      </w:r>
      <w:r w:rsidR="0030619A">
        <w:rPr>
          <w:rFonts w:asciiTheme="majorBidi" w:hAnsiTheme="majorBidi" w:cstheme="majorBidi"/>
          <w:sz w:val="20"/>
          <w:szCs w:val="20"/>
        </w:rPr>
        <w:instrText xml:space="preserve"> ADDIN EN.CITE.DATA </w:instrText>
      </w:r>
      <w:r w:rsidR="0030619A">
        <w:rPr>
          <w:rFonts w:asciiTheme="majorBidi" w:hAnsiTheme="majorBidi" w:cstheme="majorBidi"/>
          <w:sz w:val="20"/>
          <w:szCs w:val="20"/>
        </w:rPr>
      </w:r>
      <w:r w:rsidR="0030619A">
        <w:rPr>
          <w:rFonts w:asciiTheme="majorBidi" w:hAnsiTheme="majorBidi" w:cstheme="majorBidi"/>
          <w:sz w:val="20"/>
          <w:szCs w:val="20"/>
        </w:rPr>
        <w:fldChar w:fldCharType="end"/>
      </w:r>
      <w:r w:rsidR="00B827F0" w:rsidRPr="005326FA">
        <w:rPr>
          <w:rFonts w:asciiTheme="majorBidi" w:hAnsiTheme="majorBidi" w:cstheme="majorBidi"/>
          <w:sz w:val="20"/>
          <w:szCs w:val="20"/>
        </w:rPr>
      </w:r>
      <w:r w:rsidR="00B827F0" w:rsidRPr="005326FA">
        <w:rPr>
          <w:rFonts w:asciiTheme="majorBidi" w:hAnsiTheme="majorBidi" w:cstheme="majorBidi"/>
          <w:sz w:val="20"/>
          <w:szCs w:val="20"/>
        </w:rPr>
        <w:fldChar w:fldCharType="separate"/>
      </w:r>
      <w:r w:rsidR="0030619A">
        <w:rPr>
          <w:rFonts w:asciiTheme="majorBidi" w:hAnsiTheme="majorBidi" w:cstheme="majorBidi"/>
          <w:noProof/>
          <w:sz w:val="20"/>
          <w:szCs w:val="20"/>
        </w:rPr>
        <w:t>Otowa et al. [10]</w:t>
      </w:r>
      <w:r w:rsidR="00B827F0" w:rsidRPr="005326FA">
        <w:rPr>
          <w:rFonts w:asciiTheme="majorBidi" w:hAnsiTheme="majorBidi" w:cstheme="majorBidi"/>
          <w:sz w:val="20"/>
          <w:szCs w:val="20"/>
        </w:rPr>
        <w:fldChar w:fldCharType="end"/>
      </w:r>
      <w:r w:rsidR="00E3108A" w:rsidRPr="005326FA">
        <w:rPr>
          <w:rFonts w:asciiTheme="majorBidi" w:hAnsiTheme="majorBidi" w:cstheme="majorBidi"/>
          <w:sz w:val="20"/>
          <w:szCs w:val="20"/>
        </w:rPr>
        <w:t xml:space="preserve">. These cohorts include (1) Molecular Genetics of Schizophrenia (MGS) controls, (2) </w:t>
      </w:r>
      <w:proofErr w:type="spellStart"/>
      <w:r w:rsidR="00E3108A" w:rsidRPr="005326FA">
        <w:rPr>
          <w:rFonts w:asciiTheme="majorBidi" w:hAnsiTheme="majorBidi" w:cstheme="majorBidi"/>
          <w:sz w:val="20"/>
          <w:szCs w:val="20"/>
        </w:rPr>
        <w:t>PsyCoLaus</w:t>
      </w:r>
      <w:proofErr w:type="spellEnd"/>
      <w:r w:rsidR="00E3108A" w:rsidRPr="005326FA">
        <w:rPr>
          <w:rFonts w:asciiTheme="majorBidi" w:hAnsiTheme="majorBidi" w:cstheme="majorBidi"/>
          <w:sz w:val="20"/>
          <w:szCs w:val="20"/>
        </w:rPr>
        <w:t xml:space="preserve">, (3) Rotterdam Study (RS), (4) Study of Health In Pomerania (SHIP), (5) Queensland Institute of Medical Research (QIMR), (6) </w:t>
      </w:r>
      <w:proofErr w:type="spellStart"/>
      <w:r w:rsidR="00E3108A" w:rsidRPr="005326FA">
        <w:rPr>
          <w:rFonts w:asciiTheme="majorBidi" w:hAnsiTheme="majorBidi" w:cstheme="majorBidi"/>
          <w:sz w:val="20"/>
          <w:szCs w:val="20"/>
        </w:rPr>
        <w:t>TRacking</w:t>
      </w:r>
      <w:proofErr w:type="spellEnd"/>
      <w:r w:rsidR="00E3108A" w:rsidRPr="005326FA">
        <w:rPr>
          <w:rFonts w:asciiTheme="majorBidi" w:hAnsiTheme="majorBidi" w:cstheme="majorBidi"/>
          <w:sz w:val="20"/>
          <w:szCs w:val="20"/>
        </w:rPr>
        <w:t xml:space="preserve"> Adolescent’s Individual Lives Survey (TRAILS) and, (7) The </w:t>
      </w:r>
      <w:proofErr w:type="spellStart"/>
      <w:r w:rsidR="00E3108A" w:rsidRPr="005326FA">
        <w:rPr>
          <w:rFonts w:asciiTheme="majorBidi" w:hAnsiTheme="majorBidi" w:cstheme="majorBidi"/>
          <w:sz w:val="20"/>
          <w:szCs w:val="20"/>
        </w:rPr>
        <w:t>NEtherlands</w:t>
      </w:r>
      <w:proofErr w:type="spellEnd"/>
      <w:r w:rsidR="00E3108A" w:rsidRPr="005326FA">
        <w:rPr>
          <w:rFonts w:asciiTheme="majorBidi" w:hAnsiTheme="majorBidi" w:cstheme="majorBidi"/>
          <w:sz w:val="20"/>
          <w:szCs w:val="20"/>
        </w:rPr>
        <w:t xml:space="preserve"> </w:t>
      </w:r>
      <w:proofErr w:type="spellStart"/>
      <w:r w:rsidR="00E3108A" w:rsidRPr="005326FA">
        <w:rPr>
          <w:rFonts w:asciiTheme="majorBidi" w:hAnsiTheme="majorBidi" w:cstheme="majorBidi"/>
          <w:sz w:val="20"/>
          <w:szCs w:val="20"/>
        </w:rPr>
        <w:t>STudy</w:t>
      </w:r>
      <w:proofErr w:type="spellEnd"/>
      <w:r w:rsidR="00E3108A" w:rsidRPr="005326FA">
        <w:rPr>
          <w:rFonts w:asciiTheme="majorBidi" w:hAnsiTheme="majorBidi" w:cstheme="majorBidi"/>
          <w:sz w:val="20"/>
          <w:szCs w:val="20"/>
        </w:rPr>
        <w:t xml:space="preserve"> of Depression and Anxiety/Netherlands Twin Registry (NESDA/NTR). For the current study, summary statistic data on the case-control approach were used. Respondents were assigned to the </w:t>
      </w:r>
      <w:r w:rsidR="00E75FE7" w:rsidRPr="005326FA">
        <w:rPr>
          <w:rFonts w:asciiTheme="majorBidi" w:hAnsiTheme="majorBidi" w:cstheme="majorBidi"/>
          <w:sz w:val="20"/>
          <w:szCs w:val="20"/>
        </w:rPr>
        <w:t>Anxiety Disorder (</w:t>
      </w:r>
      <w:r w:rsidR="00E3108A" w:rsidRPr="005326FA">
        <w:rPr>
          <w:rFonts w:asciiTheme="majorBidi" w:hAnsiTheme="majorBidi" w:cstheme="majorBidi"/>
          <w:sz w:val="20"/>
          <w:szCs w:val="20"/>
        </w:rPr>
        <w:t>AD</w:t>
      </w:r>
      <w:r w:rsidR="00E75FE7" w:rsidRPr="005326FA">
        <w:rPr>
          <w:rFonts w:asciiTheme="majorBidi" w:hAnsiTheme="majorBidi" w:cstheme="majorBidi"/>
          <w:sz w:val="20"/>
          <w:szCs w:val="20"/>
        </w:rPr>
        <w:t>)</w:t>
      </w:r>
      <w:r w:rsidR="00E3108A" w:rsidRPr="005326FA">
        <w:rPr>
          <w:rFonts w:asciiTheme="majorBidi" w:hAnsiTheme="majorBidi" w:cstheme="majorBidi"/>
          <w:sz w:val="20"/>
          <w:szCs w:val="20"/>
        </w:rPr>
        <w:t xml:space="preserve"> case group in case they met any criteria for lifetime AD (i.e., Generalized AD, panic disorder, social phobia, agoraphobia, and specific phobias) and respondents were assigned to the “super-normal” control group when subjects had few or no clinical anxiety symptoms. Respondents with subsyndromal AD were excluded.</w:t>
      </w:r>
    </w:p>
    <w:p w14:paraId="768EB73F" w14:textId="77777777" w:rsidR="00B62B8E" w:rsidRPr="005326FA" w:rsidRDefault="00B827F0" w:rsidP="00135E23">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t>References</w:t>
      </w:r>
    </w:p>
    <w:p w14:paraId="6DDC4203" w14:textId="6720C63D" w:rsidR="0060182E" w:rsidRPr="0060182E" w:rsidRDefault="00B62B8E" w:rsidP="0060182E">
      <w:pPr>
        <w:pStyle w:val="EndNoteBibliography"/>
        <w:spacing w:after="0"/>
      </w:pPr>
      <w:r w:rsidRPr="005326FA">
        <w:rPr>
          <w:rFonts w:asciiTheme="majorBidi" w:hAnsiTheme="majorBidi" w:cstheme="majorBidi"/>
          <w:b/>
          <w:bCs/>
          <w:szCs w:val="20"/>
        </w:rPr>
        <w:fldChar w:fldCharType="begin"/>
      </w:r>
      <w:r w:rsidRPr="005326FA">
        <w:rPr>
          <w:rFonts w:asciiTheme="majorBidi" w:hAnsiTheme="majorBidi" w:cstheme="majorBidi"/>
          <w:b/>
          <w:bCs/>
          <w:szCs w:val="20"/>
        </w:rPr>
        <w:instrText xml:space="preserve"> ADDIN EN.SECTION.REFLIST </w:instrText>
      </w:r>
      <w:r w:rsidRPr="005326FA">
        <w:rPr>
          <w:rFonts w:asciiTheme="majorBidi" w:hAnsiTheme="majorBidi" w:cstheme="majorBidi"/>
          <w:b/>
          <w:bCs/>
          <w:szCs w:val="20"/>
        </w:rPr>
        <w:fldChar w:fldCharType="separate"/>
      </w:r>
      <w:r w:rsidR="0060182E" w:rsidRPr="0060182E">
        <w:t>1.</w:t>
      </w:r>
      <w:r w:rsidR="0060182E" w:rsidRPr="0060182E">
        <w:tab/>
        <w:t xml:space="preserve">Elsworth B, Lyon M, Alexander T, Liu Y, Matthews P, Hallett J, Bates P, Palmer T, Haberland V, Smith GD, Zheng J, Haycock P, Gaunt TR, Hemani G. The MRC IEU OpenGWAS data infrastructure. bioRxiv. 2020:2020.08.10.244293. </w:t>
      </w:r>
      <w:hyperlink r:id="rId21" w:history="1">
        <w:r w:rsidR="0060182E" w:rsidRPr="0060182E">
          <w:rPr>
            <w:rStyle w:val="Hyperlink"/>
          </w:rPr>
          <w:t>https://doi.org/10.1101/2020.08.10.244293</w:t>
        </w:r>
      </w:hyperlink>
    </w:p>
    <w:p w14:paraId="086682A3" w14:textId="4C794FA6" w:rsidR="0060182E" w:rsidRPr="0060182E" w:rsidRDefault="0060182E" w:rsidP="0060182E">
      <w:pPr>
        <w:pStyle w:val="EndNoteBibliography"/>
        <w:spacing w:after="0"/>
      </w:pPr>
      <w:r w:rsidRPr="0060182E">
        <w:t>2.</w:t>
      </w:r>
      <w:r w:rsidRPr="0060182E">
        <w:tab/>
        <w:t xml:space="preserve">Elsworth B, Mitchell R, Raistrick C, Paternoster L, Hemani G, Gaunt T. MRC IEU UK Biobank GWAS pipeline version 1. 2017. </w:t>
      </w:r>
      <w:hyperlink r:id="rId22" w:history="1">
        <w:r w:rsidRPr="0060182E">
          <w:rPr>
            <w:rStyle w:val="Hyperlink"/>
          </w:rPr>
          <w:t>https://doi.org/https://doi.org/10.5523/bris.2fahpksont1zi26xosyamqo8rr</w:t>
        </w:r>
      </w:hyperlink>
    </w:p>
    <w:p w14:paraId="35D2B81E" w14:textId="691344F5" w:rsidR="0060182E" w:rsidRPr="0060182E" w:rsidRDefault="0060182E" w:rsidP="0060182E">
      <w:pPr>
        <w:pStyle w:val="EndNoteBibliography"/>
        <w:spacing w:after="0"/>
      </w:pPr>
      <w:r w:rsidRPr="0060182E">
        <w:t>3.</w:t>
      </w:r>
      <w:r w:rsidRPr="0060182E">
        <w:tab/>
        <w:t xml:space="preserve">Cole JB, Florez JC, Hirschhorn JN. Comprehensive genomic analysis of dietary habits in UK Biobank identifies hundreds of genetic associations. Nat Commun. 2020;11(1):1467. </w:t>
      </w:r>
      <w:hyperlink r:id="rId23" w:history="1">
        <w:r w:rsidRPr="0060182E">
          <w:rPr>
            <w:rStyle w:val="Hyperlink"/>
          </w:rPr>
          <w:t>https://doi.org/10.1038/s41467-020-15193-0</w:t>
        </w:r>
      </w:hyperlink>
    </w:p>
    <w:p w14:paraId="66E58B29" w14:textId="7455BFEA" w:rsidR="0060182E" w:rsidRPr="0060182E" w:rsidRDefault="0060182E" w:rsidP="0060182E">
      <w:pPr>
        <w:pStyle w:val="EndNoteBibliography"/>
        <w:spacing w:after="0"/>
      </w:pPr>
      <w:r w:rsidRPr="0060182E">
        <w:t>4.</w:t>
      </w:r>
      <w:r w:rsidRPr="0060182E">
        <w:tab/>
        <w:t xml:space="preserve">Klimentidis YC, Raichlen DA, Bea J, Garcia DO, Wineinger NE, Mandarino LJ, Alexander GE, Chen Z, Going SB. Genome-wide association study of habitual physical activity in over 377,000 UK Biobank participants identifies multiple variants including CADM2 and APOE. Int J Obes (Lond). 2018;42(6):1161-76. </w:t>
      </w:r>
      <w:hyperlink r:id="rId24" w:history="1">
        <w:r w:rsidRPr="0060182E">
          <w:rPr>
            <w:rStyle w:val="Hyperlink"/>
          </w:rPr>
          <w:t>https://doi.org/10.1038/s41366-018-0120-3</w:t>
        </w:r>
      </w:hyperlink>
    </w:p>
    <w:p w14:paraId="3D457CCF" w14:textId="4B7AC79E" w:rsidR="0060182E" w:rsidRPr="0060182E" w:rsidRDefault="0060182E" w:rsidP="0060182E">
      <w:pPr>
        <w:pStyle w:val="EndNoteBibliography"/>
        <w:spacing w:after="0"/>
      </w:pPr>
      <w:r w:rsidRPr="0060182E">
        <w:t>5.</w:t>
      </w:r>
      <w:r w:rsidRPr="0060182E">
        <w:tab/>
        <w:t xml:space="preserve">IPAQ Research Committee. Guidelines for data processing and analysis of the International Physical Activity Questionnaire (IPAQ)-short and long forms. 2005. </w:t>
      </w:r>
      <w:hyperlink r:id="rId25" w:history="1">
        <w:r w:rsidRPr="0060182E">
          <w:rPr>
            <w:rStyle w:val="Hyperlink"/>
          </w:rPr>
          <w:t>https://sites.google.com/view/ipaq/score</w:t>
        </w:r>
      </w:hyperlink>
      <w:r w:rsidRPr="0060182E">
        <w:t>.</w:t>
      </w:r>
    </w:p>
    <w:p w14:paraId="743BDB79" w14:textId="17903B95" w:rsidR="0060182E" w:rsidRPr="0060182E" w:rsidRDefault="0060182E" w:rsidP="0060182E">
      <w:pPr>
        <w:pStyle w:val="EndNoteBibliography"/>
        <w:spacing w:after="0"/>
      </w:pPr>
      <w:r w:rsidRPr="0060182E">
        <w:t>6.</w:t>
      </w:r>
      <w:r w:rsidRPr="0060182E">
        <w:tab/>
        <w:t xml:space="preserve">Craig CL, Marshall AL, Sjöström M, Bauman AE, Booth ML, Ainsworth BE, Pratt M, Ekelund U, Yngve A, Sallis JF, Oja P. International physical activity questionnaire: 12-country reliability and validity. Med Sci Sports Exerc. 2003;35(8):1381-95. </w:t>
      </w:r>
      <w:hyperlink r:id="rId26" w:history="1">
        <w:r w:rsidRPr="0060182E">
          <w:rPr>
            <w:rStyle w:val="Hyperlink"/>
          </w:rPr>
          <w:t>https://doi.org/10.1249/01.Mss.0000078924.61453.Fb</w:t>
        </w:r>
      </w:hyperlink>
    </w:p>
    <w:p w14:paraId="173119C1" w14:textId="5012F72D" w:rsidR="0060182E" w:rsidRPr="0060182E" w:rsidRDefault="0060182E" w:rsidP="0060182E">
      <w:pPr>
        <w:pStyle w:val="EndNoteBibliography"/>
        <w:spacing w:after="0"/>
      </w:pPr>
      <w:r w:rsidRPr="0060182E">
        <w:t>7.</w:t>
      </w:r>
      <w:r w:rsidRPr="0060182E">
        <w:tab/>
        <w:t xml:space="preserve">Howard DM, Adams MJ, Clarke TK, Hafferty JD, Gibson J, Shirali M, et al. Genome-wide meta-analysis of depression identifies 102 independent variants and highlights the importance of the prefrontal brain regions. Nat Neurosci. 2019;22(3):343-52. </w:t>
      </w:r>
      <w:hyperlink r:id="rId27" w:history="1">
        <w:r w:rsidRPr="0060182E">
          <w:rPr>
            <w:rStyle w:val="Hyperlink"/>
          </w:rPr>
          <w:t>https://doi.org/10.1038/s41593-018-0326-7</w:t>
        </w:r>
      </w:hyperlink>
    </w:p>
    <w:p w14:paraId="0E5D40F5" w14:textId="3A2418C1" w:rsidR="0060182E" w:rsidRPr="0060182E" w:rsidRDefault="0060182E" w:rsidP="0060182E">
      <w:pPr>
        <w:pStyle w:val="EndNoteBibliography"/>
        <w:spacing w:after="0"/>
      </w:pPr>
      <w:r w:rsidRPr="0060182E">
        <w:t>8.</w:t>
      </w:r>
      <w:r w:rsidRPr="0060182E">
        <w:tab/>
        <w:t xml:space="preserve">Wray NR, Ripke S, Mattheisen M, Trzaskowski M, Byrne EM, Abdellaoui A, et al. Genome-wide association analyses identify 44 risk variants and refine the genetic architecture of major depression. Nat Genet. 2018;50(5):668-81. </w:t>
      </w:r>
      <w:hyperlink r:id="rId28" w:history="1">
        <w:r w:rsidRPr="0060182E">
          <w:rPr>
            <w:rStyle w:val="Hyperlink"/>
          </w:rPr>
          <w:t>https://doi.org/10.1038/s41588-018-0090-3</w:t>
        </w:r>
      </w:hyperlink>
    </w:p>
    <w:p w14:paraId="3AC679F9" w14:textId="714C2680" w:rsidR="0060182E" w:rsidRPr="0060182E" w:rsidRDefault="0060182E" w:rsidP="0060182E">
      <w:pPr>
        <w:pStyle w:val="EndNoteBibliography"/>
        <w:spacing w:after="0"/>
      </w:pPr>
      <w:r w:rsidRPr="0060182E">
        <w:t>9.</w:t>
      </w:r>
      <w:r w:rsidRPr="0060182E">
        <w:tab/>
        <w:t xml:space="preserve">Howard DM, Adams MJ, Shirali M, Clarke TK, Marioni RE, Davies G, Coleman JRI, Alloza C, Shen X, Barbu MC, Wigmore EM, Gibson J, Hagenaars SP, Lewis CM, Ward J, Smith DJ, Sullivan PF, Haley CS, Breen G, Deary IJ, McIntosh AM. Genome-wide association study of depression phenotypes in UK Biobank identifies variants in excitatory synaptic pathways. Nat Commun. 2018;9(1):1470. </w:t>
      </w:r>
      <w:hyperlink r:id="rId29" w:history="1">
        <w:r w:rsidRPr="0060182E">
          <w:rPr>
            <w:rStyle w:val="Hyperlink"/>
          </w:rPr>
          <w:t>https://doi.org/10.1038/s41467-018-03819-3</w:t>
        </w:r>
      </w:hyperlink>
    </w:p>
    <w:p w14:paraId="314A003D" w14:textId="62885D6E" w:rsidR="0060182E" w:rsidRPr="0060182E" w:rsidRDefault="0060182E" w:rsidP="0060182E">
      <w:pPr>
        <w:pStyle w:val="EndNoteBibliography"/>
      </w:pPr>
      <w:r w:rsidRPr="0060182E">
        <w:t>10.</w:t>
      </w:r>
      <w:r w:rsidRPr="0060182E">
        <w:tab/>
        <w:t xml:space="preserve">Otowa T, Hek K, Lee M, Byrne EM, Mirza SS, Nivard MG, et al. Meta-analysis of genome-wide association studies of anxiety disorders. Mol Psychiatry. 2016;21(10):1391-9. </w:t>
      </w:r>
      <w:hyperlink r:id="rId30" w:history="1">
        <w:r w:rsidRPr="0060182E">
          <w:rPr>
            <w:rStyle w:val="Hyperlink"/>
          </w:rPr>
          <w:t>https://doi.org/10.1038/mp.2015.197</w:t>
        </w:r>
      </w:hyperlink>
    </w:p>
    <w:p w14:paraId="4795BDAC" w14:textId="648083B7" w:rsidR="00B62B8E" w:rsidRPr="005326FA" w:rsidRDefault="00B62B8E" w:rsidP="0060182E">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fldChar w:fldCharType="end"/>
      </w:r>
    </w:p>
    <w:p w14:paraId="2EF1A591" w14:textId="1FF2FB0C" w:rsidR="00887299" w:rsidRPr="005326FA" w:rsidRDefault="00887299" w:rsidP="00135E23">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sectPr w:rsidR="00887299" w:rsidRPr="005326FA">
          <w:pgSz w:w="11906" w:h="16838"/>
          <w:pgMar w:top="1417" w:right="1417" w:bottom="1417" w:left="1417" w:header="708" w:footer="708" w:gutter="0"/>
          <w:cols w:space="708"/>
          <w:docGrid w:linePitch="360"/>
        </w:sectPr>
      </w:pPr>
    </w:p>
    <w:p w14:paraId="35A9B7F4" w14:textId="067435A8" w:rsidR="003649AB" w:rsidRPr="0017330B" w:rsidRDefault="003649AB" w:rsidP="0017330B">
      <w:pPr>
        <w:spacing w:line="240" w:lineRule="auto"/>
        <w:rPr>
          <w:rFonts w:asciiTheme="majorBidi" w:hAnsiTheme="majorBidi" w:cstheme="majorBidi"/>
          <w:b/>
          <w:bCs/>
          <w:sz w:val="20"/>
          <w:szCs w:val="20"/>
        </w:rPr>
      </w:pPr>
      <w:r w:rsidRPr="00B02379">
        <w:rPr>
          <w:rFonts w:asciiTheme="majorBidi" w:hAnsiTheme="majorBidi" w:cstheme="majorBidi"/>
          <w:b/>
          <w:bCs/>
          <w:sz w:val="20"/>
          <w:szCs w:val="20"/>
        </w:rPr>
        <w:lastRenderedPageBreak/>
        <w:t xml:space="preserve">Supplementary Material </w:t>
      </w:r>
      <w:r w:rsidR="00887AD4">
        <w:rPr>
          <w:rFonts w:asciiTheme="majorBidi" w:hAnsiTheme="majorBidi" w:cstheme="majorBidi"/>
          <w:b/>
          <w:bCs/>
          <w:sz w:val="20"/>
          <w:szCs w:val="20"/>
        </w:rPr>
        <w:t>G</w:t>
      </w:r>
      <w:r w:rsidRPr="00B02379">
        <w:rPr>
          <w:rFonts w:asciiTheme="majorBidi" w:hAnsiTheme="majorBidi" w:cstheme="majorBidi"/>
          <w:b/>
          <w:bCs/>
          <w:sz w:val="20"/>
          <w:szCs w:val="20"/>
        </w:rPr>
        <w:t xml:space="preserve">. Study 3 </w:t>
      </w:r>
      <w:r w:rsidR="00303C33" w:rsidRPr="00B02379">
        <w:rPr>
          <w:rFonts w:asciiTheme="majorBidi" w:hAnsiTheme="majorBidi" w:cstheme="majorBidi"/>
          <w:b/>
          <w:bCs/>
          <w:sz w:val="20"/>
          <w:szCs w:val="20"/>
        </w:rPr>
        <w:t>Selection of genetic instruments</w:t>
      </w:r>
      <w:r w:rsidRPr="00B02379">
        <w:rPr>
          <w:rFonts w:asciiTheme="majorBidi" w:hAnsiTheme="majorBidi" w:cstheme="majorBidi"/>
          <w:b/>
          <w:bCs/>
          <w:sz w:val="20"/>
          <w:szCs w:val="20"/>
        </w:rPr>
        <w:t>.</w:t>
      </w:r>
    </w:p>
    <w:p w14:paraId="19997265" w14:textId="77777777" w:rsidR="00303C33" w:rsidRPr="0017330B" w:rsidRDefault="00303C33" w:rsidP="0017330B">
      <w:pPr>
        <w:spacing w:line="240" w:lineRule="auto"/>
        <w:rPr>
          <w:rFonts w:asciiTheme="majorBidi" w:hAnsiTheme="majorBidi" w:cstheme="majorBidi"/>
          <w:b/>
          <w:bCs/>
          <w:i/>
          <w:iCs/>
          <w:sz w:val="20"/>
          <w:szCs w:val="20"/>
          <w:lang w:val="en-US"/>
        </w:rPr>
      </w:pPr>
      <w:r w:rsidRPr="0017330B">
        <w:rPr>
          <w:rFonts w:asciiTheme="majorBidi" w:hAnsiTheme="majorBidi" w:cstheme="majorBidi"/>
          <w:b/>
          <w:bCs/>
          <w:i/>
          <w:iCs/>
          <w:sz w:val="20"/>
          <w:szCs w:val="20"/>
          <w:lang w:val="en-US"/>
        </w:rPr>
        <w:t>Study 3: Mendelian Randomization</w:t>
      </w:r>
    </w:p>
    <w:p w14:paraId="5F32A9D2" w14:textId="4D5D3C5D" w:rsidR="003649AB" w:rsidRPr="0017330B" w:rsidRDefault="00303C33" w:rsidP="00623F22">
      <w:pPr>
        <w:spacing w:line="240" w:lineRule="auto"/>
        <w:ind w:firstLine="708"/>
        <w:jc w:val="both"/>
        <w:rPr>
          <w:rFonts w:asciiTheme="majorBidi" w:hAnsiTheme="majorBidi" w:cstheme="majorBidi"/>
          <w:b/>
          <w:bCs/>
          <w:sz w:val="20"/>
          <w:szCs w:val="20"/>
          <w:lang w:val="en-US"/>
        </w:rPr>
      </w:pPr>
      <w:r w:rsidRPr="0017330B">
        <w:rPr>
          <w:rFonts w:asciiTheme="majorBidi" w:hAnsiTheme="majorBidi" w:cstheme="majorBidi"/>
          <w:b/>
          <w:bCs/>
          <w:sz w:val="20"/>
          <w:szCs w:val="20"/>
          <w:lang w:val="en-US"/>
        </w:rPr>
        <w:t xml:space="preserve">Univariable Mendelian Randomization. </w:t>
      </w:r>
      <w:r w:rsidR="0017330B" w:rsidRPr="0017330B">
        <w:rPr>
          <w:rFonts w:asciiTheme="majorBidi" w:hAnsiTheme="majorBidi" w:cstheme="majorBidi"/>
          <w:sz w:val="20"/>
          <w:szCs w:val="20"/>
        </w:rPr>
        <w:t>In all analyses, the SNPs associated with the exposure of interest were identified in a GWAS of that specific exposure. For this selection, the genome-wide significance level (</w:t>
      </w:r>
      <w:r w:rsidR="0017330B" w:rsidRPr="0017330B">
        <w:rPr>
          <w:rFonts w:asciiTheme="majorBidi" w:hAnsiTheme="majorBidi" w:cstheme="majorBidi"/>
          <w:i/>
          <w:iCs/>
          <w:sz w:val="20"/>
          <w:szCs w:val="20"/>
        </w:rPr>
        <w:t>p</w:t>
      </w:r>
      <w:r w:rsidR="0017330B" w:rsidRPr="0017330B">
        <w:rPr>
          <w:rFonts w:asciiTheme="majorBidi" w:hAnsiTheme="majorBidi" w:cstheme="majorBidi"/>
          <w:sz w:val="20"/>
          <w:szCs w:val="20"/>
        </w:rPr>
        <w:t xml:space="preserve"> &lt; 5 x 10</w:t>
      </w:r>
      <w:r w:rsidR="0017330B" w:rsidRPr="0017330B">
        <w:rPr>
          <w:rFonts w:asciiTheme="majorBidi" w:hAnsiTheme="majorBidi" w:cstheme="majorBidi"/>
          <w:sz w:val="20"/>
          <w:szCs w:val="20"/>
          <w:vertAlign w:val="superscript"/>
        </w:rPr>
        <w:t>-8</w:t>
      </w:r>
      <w:r w:rsidR="0017330B" w:rsidRPr="0017330B">
        <w:rPr>
          <w:rFonts w:asciiTheme="majorBidi" w:hAnsiTheme="majorBidi" w:cstheme="majorBidi"/>
          <w:sz w:val="20"/>
          <w:szCs w:val="20"/>
        </w:rPr>
        <w:t>) was used. In the analyses with sweet snack intake, savoury snack intake, vegetable intake or anxiety as exposure, a less stringent threshold was used (</w:t>
      </w:r>
      <w:r w:rsidR="0017330B" w:rsidRPr="0017330B">
        <w:rPr>
          <w:rFonts w:asciiTheme="majorBidi" w:hAnsiTheme="majorBidi" w:cstheme="majorBidi"/>
          <w:i/>
          <w:iCs/>
          <w:sz w:val="20"/>
          <w:szCs w:val="20"/>
        </w:rPr>
        <w:t>p</w:t>
      </w:r>
      <w:r w:rsidR="0017330B" w:rsidRPr="0017330B">
        <w:rPr>
          <w:rFonts w:asciiTheme="majorBidi" w:hAnsiTheme="majorBidi" w:cstheme="majorBidi"/>
          <w:sz w:val="20"/>
          <w:szCs w:val="20"/>
        </w:rPr>
        <w:t xml:space="preserve"> &lt; 1 x 10</w:t>
      </w:r>
      <w:r w:rsidR="0017330B" w:rsidRPr="0017330B">
        <w:rPr>
          <w:rFonts w:asciiTheme="majorBidi" w:hAnsiTheme="majorBidi" w:cstheme="majorBidi"/>
          <w:sz w:val="20"/>
          <w:szCs w:val="20"/>
          <w:vertAlign w:val="superscript"/>
        </w:rPr>
        <w:t>-5</w:t>
      </w:r>
      <w:r w:rsidR="0017330B" w:rsidRPr="0017330B">
        <w:rPr>
          <w:rFonts w:asciiTheme="majorBidi" w:hAnsiTheme="majorBidi" w:cstheme="majorBidi"/>
          <w:sz w:val="20"/>
          <w:szCs w:val="20"/>
        </w:rPr>
        <w:t>) as no or only one exposure SNP(s) were/was available. Afterwards, SNPs were clumped to ensure independence using the</w:t>
      </w:r>
      <w:r w:rsidR="0017330B" w:rsidRPr="0017330B">
        <w:rPr>
          <w:rFonts w:asciiTheme="majorBidi" w:hAnsiTheme="majorBidi" w:cstheme="majorBidi"/>
          <w:i/>
          <w:iCs/>
          <w:sz w:val="20"/>
          <w:szCs w:val="20"/>
        </w:rPr>
        <w:t xml:space="preserve"> </w:t>
      </w:r>
      <w:r w:rsidR="0017330B" w:rsidRPr="0017330B">
        <w:rPr>
          <w:rFonts w:asciiTheme="majorBidi" w:hAnsiTheme="majorBidi" w:cstheme="majorBidi"/>
          <w:sz w:val="20"/>
          <w:szCs w:val="20"/>
        </w:rPr>
        <w:t>“</w:t>
      </w:r>
      <w:proofErr w:type="spellStart"/>
      <w:r w:rsidR="0017330B" w:rsidRPr="0017330B">
        <w:rPr>
          <w:rFonts w:asciiTheme="majorBidi" w:hAnsiTheme="majorBidi" w:cstheme="majorBidi"/>
          <w:sz w:val="20"/>
          <w:szCs w:val="20"/>
        </w:rPr>
        <w:t>clump_data</w:t>
      </w:r>
      <w:proofErr w:type="spellEnd"/>
      <w:r w:rsidR="0017330B" w:rsidRPr="0017330B">
        <w:rPr>
          <w:rFonts w:asciiTheme="majorBidi" w:hAnsiTheme="majorBidi" w:cstheme="majorBidi"/>
          <w:sz w:val="20"/>
          <w:szCs w:val="20"/>
        </w:rPr>
        <w:t xml:space="preserve">” function from the </w:t>
      </w:r>
      <w:proofErr w:type="spellStart"/>
      <w:r w:rsidR="0017330B" w:rsidRPr="0017330B">
        <w:rPr>
          <w:rFonts w:asciiTheme="majorBidi" w:hAnsiTheme="majorBidi" w:cstheme="majorBidi"/>
          <w:sz w:val="20"/>
          <w:szCs w:val="20"/>
        </w:rPr>
        <w:t>TwoSampleMR</w:t>
      </w:r>
      <w:proofErr w:type="spellEnd"/>
      <w:r w:rsidR="0017330B" w:rsidRPr="0017330B">
        <w:rPr>
          <w:rFonts w:asciiTheme="majorBidi" w:hAnsiTheme="majorBidi" w:cstheme="majorBidi"/>
          <w:sz w:val="20"/>
          <w:szCs w:val="20"/>
        </w:rPr>
        <w:t xml:space="preserve"> package (r</w:t>
      </w:r>
      <w:r w:rsidR="0017330B" w:rsidRPr="0017330B">
        <w:rPr>
          <w:rFonts w:asciiTheme="majorBidi" w:hAnsiTheme="majorBidi" w:cstheme="majorBidi"/>
          <w:sz w:val="20"/>
          <w:szCs w:val="20"/>
          <w:vertAlign w:val="superscript"/>
        </w:rPr>
        <w:t>2</w:t>
      </w:r>
      <w:r w:rsidR="0017330B" w:rsidRPr="0017330B">
        <w:rPr>
          <w:rFonts w:asciiTheme="majorBidi" w:hAnsiTheme="majorBidi" w:cstheme="majorBidi"/>
          <w:sz w:val="20"/>
          <w:szCs w:val="20"/>
        </w:rPr>
        <w:t xml:space="preserve"> &lt; .001 and linkage disequilibrium window of 10000 kb) </w:t>
      </w:r>
      <w:r w:rsidR="0017330B" w:rsidRPr="0017330B">
        <w:rPr>
          <w:rFonts w:asciiTheme="majorBidi" w:hAnsiTheme="majorBidi" w:cstheme="majorBidi"/>
          <w:sz w:val="20"/>
          <w:szCs w:val="20"/>
        </w:rPr>
        <w:fldChar w:fldCharType="begin"/>
      </w:r>
      <w:r w:rsidR="0017330B">
        <w:rPr>
          <w:rFonts w:asciiTheme="majorBidi" w:hAnsiTheme="majorBidi" w:cstheme="majorBidi"/>
          <w:sz w:val="20"/>
          <w:szCs w:val="20"/>
        </w:rPr>
        <w:instrText xml:space="preserve"> ADDIN EN.CITE &lt;EndNote&gt;&lt;Cite&gt;&lt;Author&gt;Hemani&lt;/Author&gt;&lt;Year&gt;2018&lt;/Year&gt;&lt;RecNum&gt;16&lt;/RecNum&gt;&lt;DisplayText&gt;[1]&lt;/DisplayText&gt;&lt;record&gt;&lt;rec-number&gt;16&lt;/rec-number&gt;&lt;foreign-keys&gt;&lt;key app="EN" db-id="0vrfpatwxdpzd9ezwe9v0a25rardwzswwfpz" timestamp="1713442566"&gt;16&lt;/key&gt;&lt;/foreign-keys&gt;&lt;ref-type name="Journal Article"&gt;17&lt;/ref-type&gt;&lt;contributors&gt;&lt;authors&gt;&lt;author&gt;Hemani, G.&lt;/author&gt;&lt;author&gt;Zheng, J.&lt;/author&gt;&lt;author&gt;Elsworth, B.&lt;/author&gt;&lt;author&gt;Wade, K. H.&lt;/author&gt;&lt;author&gt;Baird, D.&lt;/author&gt;&lt;author&gt;Haberland, V.&lt;/author&gt;&lt;author&gt;Laurin, C.&lt;/author&gt;&lt;author&gt;Burgess, S.&lt;/author&gt;&lt;author&gt;Bowden, J.&lt;/author&gt;&lt;author&gt;Langdon, R.&lt;/author&gt;&lt;author&gt;Tan, VY&lt;/author&gt;&lt;author&gt;Yarmolinsky, J&lt;/author&gt;&lt;author&gt;Shihab, HA&lt;/author&gt;&lt;author&gt;Timpson, NJ&lt;/author&gt;&lt;author&gt;Evans, DM&lt;/author&gt;&lt;author&gt;Relton, C&lt;/author&gt;&lt;author&gt;Martin, RM&lt;/author&gt;&lt;author&gt;Smith, DG,&lt;/author&gt;&lt;author&gt;Gaunt, TR&lt;/author&gt;&lt;author&gt;Haycock, PC&lt;/author&gt;&lt;/authors&gt;&lt;/contributors&gt;&lt;titles&gt;&lt;title&gt;The MR-Base platform supports systematic causal inference across the human phenome&lt;/title&gt;&lt;secondary-title&gt;elife&lt;/secondary-title&gt;&lt;/titles&gt;&lt;pages&gt;e34408&lt;/pages&gt;&lt;volume&gt;7&lt;/volume&gt;&lt;dates&gt;&lt;year&gt;2018&lt;/year&gt;&lt;/dates&gt;&lt;isbn&gt;2050-084X&lt;/isbn&gt;&lt;urls&gt;&lt;/urls&gt;&lt;electronic-resource-num&gt;10.7554/eLife.34408&lt;/electronic-resource-num&gt;&lt;/record&gt;&lt;/Cite&gt;&lt;/EndNote&gt;</w:instrText>
      </w:r>
      <w:r w:rsidR="0017330B" w:rsidRPr="0017330B">
        <w:rPr>
          <w:rFonts w:asciiTheme="majorBidi" w:hAnsiTheme="majorBidi" w:cstheme="majorBidi"/>
          <w:sz w:val="20"/>
          <w:szCs w:val="20"/>
        </w:rPr>
        <w:fldChar w:fldCharType="separate"/>
      </w:r>
      <w:r w:rsidR="0017330B">
        <w:rPr>
          <w:rFonts w:asciiTheme="majorBidi" w:hAnsiTheme="majorBidi" w:cstheme="majorBidi"/>
          <w:noProof/>
          <w:sz w:val="20"/>
          <w:szCs w:val="20"/>
        </w:rPr>
        <w:t>[1]</w:t>
      </w:r>
      <w:r w:rsidR="0017330B" w:rsidRPr="0017330B">
        <w:rPr>
          <w:rFonts w:asciiTheme="majorBidi" w:hAnsiTheme="majorBidi" w:cstheme="majorBidi"/>
          <w:sz w:val="20"/>
          <w:szCs w:val="20"/>
        </w:rPr>
        <w:fldChar w:fldCharType="end"/>
      </w:r>
      <w:r w:rsidR="0017330B" w:rsidRPr="0017330B">
        <w:rPr>
          <w:rFonts w:asciiTheme="majorBidi" w:hAnsiTheme="majorBidi" w:cstheme="majorBidi"/>
          <w:sz w:val="20"/>
          <w:szCs w:val="20"/>
        </w:rPr>
        <w:t xml:space="preserve"> and the exposure SNPs were extracted from a second GWAS of the outcome of interest. In case a SNP was not identified in the outcome GWAS, a proxy SNP was used when available. Proxies were searched for either via the “</w:t>
      </w:r>
      <w:proofErr w:type="spellStart"/>
      <w:r w:rsidR="0017330B" w:rsidRPr="0017330B">
        <w:rPr>
          <w:rFonts w:asciiTheme="majorBidi" w:hAnsiTheme="majorBidi" w:cstheme="majorBidi"/>
          <w:sz w:val="20"/>
          <w:szCs w:val="20"/>
        </w:rPr>
        <w:t>extract_outcome_data</w:t>
      </w:r>
      <w:proofErr w:type="spellEnd"/>
      <w:r w:rsidR="0017330B" w:rsidRPr="0017330B">
        <w:rPr>
          <w:rFonts w:asciiTheme="majorBidi" w:hAnsiTheme="majorBidi" w:cstheme="majorBidi"/>
          <w:sz w:val="20"/>
          <w:szCs w:val="20"/>
        </w:rPr>
        <w:t>” (proxies=TRUE)</w:t>
      </w:r>
      <w:r w:rsidR="0017330B" w:rsidRPr="0017330B">
        <w:rPr>
          <w:rFonts w:asciiTheme="majorBidi" w:hAnsiTheme="majorBidi" w:cstheme="majorBidi"/>
          <w:i/>
          <w:iCs/>
          <w:sz w:val="20"/>
          <w:szCs w:val="20"/>
        </w:rPr>
        <w:t xml:space="preserve"> </w:t>
      </w:r>
      <w:r w:rsidR="0017330B" w:rsidRPr="0017330B">
        <w:rPr>
          <w:rFonts w:asciiTheme="majorBidi" w:hAnsiTheme="majorBidi" w:cstheme="majorBidi"/>
          <w:sz w:val="20"/>
          <w:szCs w:val="20"/>
        </w:rPr>
        <w:t xml:space="preserve">function in the </w:t>
      </w:r>
      <w:proofErr w:type="spellStart"/>
      <w:r w:rsidR="0017330B" w:rsidRPr="0017330B">
        <w:rPr>
          <w:rFonts w:asciiTheme="majorBidi" w:hAnsiTheme="majorBidi" w:cstheme="majorBidi"/>
          <w:sz w:val="20"/>
          <w:szCs w:val="20"/>
        </w:rPr>
        <w:t>TwoSampleMR</w:t>
      </w:r>
      <w:proofErr w:type="spellEnd"/>
      <w:r w:rsidR="0017330B" w:rsidRPr="0017330B">
        <w:rPr>
          <w:rFonts w:asciiTheme="majorBidi" w:hAnsiTheme="majorBidi" w:cstheme="majorBidi"/>
          <w:sz w:val="20"/>
          <w:szCs w:val="20"/>
        </w:rPr>
        <w:t xml:space="preserve"> package (for traits where summary statistics were accessed via the IEU Open GWAS project </w:t>
      </w:r>
      <w:r w:rsidR="0017330B" w:rsidRPr="0017330B">
        <w:rPr>
          <w:rFonts w:asciiTheme="majorBidi" w:hAnsiTheme="majorBidi" w:cstheme="majorBidi"/>
          <w:sz w:val="20"/>
          <w:szCs w:val="20"/>
        </w:rPr>
        <w:fldChar w:fldCharType="begin"/>
      </w:r>
      <w:r w:rsidR="0017330B">
        <w:rPr>
          <w:rFonts w:asciiTheme="majorBidi" w:hAnsiTheme="majorBidi" w:cstheme="majorBidi"/>
          <w:sz w:val="20"/>
          <w:szCs w:val="20"/>
        </w:rPr>
        <w:instrText xml:space="preserve"> ADDIN EN.CITE &lt;EndNote&gt;&lt;Cite&gt;&lt;Author&gt;Hemani&lt;/Author&gt;&lt;Year&gt;2018&lt;/Year&gt;&lt;RecNum&gt;16&lt;/RecNum&gt;&lt;DisplayText&gt;[1]&lt;/DisplayText&gt;&lt;record&gt;&lt;rec-number&gt;16&lt;/rec-number&gt;&lt;foreign-keys&gt;&lt;key app="EN" db-id="0vrfpatwxdpzd9ezwe9v0a25rardwzswwfpz" timestamp="1713442566"&gt;16&lt;/key&gt;&lt;/foreign-keys&gt;&lt;ref-type name="Journal Article"&gt;17&lt;/ref-type&gt;&lt;contributors&gt;&lt;authors&gt;&lt;author&gt;Hemani, G.&lt;/author&gt;&lt;author&gt;Zheng, J.&lt;/author&gt;&lt;author&gt;Elsworth, B.&lt;/author&gt;&lt;author&gt;Wade, K. H.&lt;/author&gt;&lt;author&gt;Baird, D.&lt;/author&gt;&lt;author&gt;Haberland, V.&lt;/author&gt;&lt;author&gt;Laurin, C.&lt;/author&gt;&lt;author&gt;Burgess, S.&lt;/author&gt;&lt;author&gt;Bowden, J.&lt;/author&gt;&lt;author&gt;Langdon, R.&lt;/author&gt;&lt;author&gt;Tan, VY&lt;/author&gt;&lt;author&gt;Yarmolinsky, J&lt;/author&gt;&lt;author&gt;Shihab, HA&lt;/author&gt;&lt;author&gt;Timpson, NJ&lt;/author&gt;&lt;author&gt;Evans, DM&lt;/author&gt;&lt;author&gt;Relton, C&lt;/author&gt;&lt;author&gt;Martin, RM&lt;/author&gt;&lt;author&gt;Smith, DG,&lt;/author&gt;&lt;author&gt;Gaunt, TR&lt;/author&gt;&lt;author&gt;Haycock, PC&lt;/author&gt;&lt;/authors&gt;&lt;/contributors&gt;&lt;titles&gt;&lt;title&gt;The MR-Base platform supports systematic causal inference across the human phenome&lt;/title&gt;&lt;secondary-title&gt;elife&lt;/secondary-title&gt;&lt;/titles&gt;&lt;pages&gt;e34408&lt;/pages&gt;&lt;volume&gt;7&lt;/volume&gt;&lt;dates&gt;&lt;year&gt;2018&lt;/year&gt;&lt;/dates&gt;&lt;isbn&gt;2050-084X&lt;/isbn&gt;&lt;urls&gt;&lt;/urls&gt;&lt;electronic-resource-num&gt;10.7554/eLife.34408&lt;/electronic-resource-num&gt;&lt;/record&gt;&lt;/Cite&gt;&lt;/EndNote&gt;</w:instrText>
      </w:r>
      <w:r w:rsidR="0017330B" w:rsidRPr="0017330B">
        <w:rPr>
          <w:rFonts w:asciiTheme="majorBidi" w:hAnsiTheme="majorBidi" w:cstheme="majorBidi"/>
          <w:sz w:val="20"/>
          <w:szCs w:val="20"/>
        </w:rPr>
        <w:fldChar w:fldCharType="separate"/>
      </w:r>
      <w:r w:rsidR="0017330B">
        <w:rPr>
          <w:rFonts w:asciiTheme="majorBidi" w:hAnsiTheme="majorBidi" w:cstheme="majorBidi"/>
          <w:noProof/>
          <w:sz w:val="20"/>
          <w:szCs w:val="20"/>
        </w:rPr>
        <w:t>[1]</w:t>
      </w:r>
      <w:r w:rsidR="0017330B" w:rsidRPr="0017330B">
        <w:rPr>
          <w:rFonts w:asciiTheme="majorBidi" w:hAnsiTheme="majorBidi" w:cstheme="majorBidi"/>
          <w:sz w:val="20"/>
          <w:szCs w:val="20"/>
        </w:rPr>
        <w:fldChar w:fldCharType="end"/>
      </w:r>
      <w:r w:rsidR="0017330B" w:rsidRPr="0017330B">
        <w:rPr>
          <w:rFonts w:asciiTheme="majorBidi" w:hAnsiTheme="majorBidi" w:cstheme="majorBidi"/>
          <w:sz w:val="20"/>
          <w:szCs w:val="20"/>
        </w:rPr>
        <w:t xml:space="preserve">) or via the </w:t>
      </w:r>
      <w:proofErr w:type="spellStart"/>
      <w:r w:rsidR="0017330B" w:rsidRPr="0017330B">
        <w:rPr>
          <w:rFonts w:asciiTheme="majorBidi" w:hAnsiTheme="majorBidi" w:cstheme="majorBidi"/>
          <w:sz w:val="20"/>
          <w:szCs w:val="20"/>
        </w:rPr>
        <w:t>LDproxy</w:t>
      </w:r>
      <w:proofErr w:type="spellEnd"/>
      <w:r w:rsidR="0017330B" w:rsidRPr="0017330B">
        <w:rPr>
          <w:rFonts w:asciiTheme="majorBidi" w:hAnsiTheme="majorBidi" w:cstheme="majorBidi"/>
          <w:sz w:val="20"/>
          <w:szCs w:val="20"/>
        </w:rPr>
        <w:t xml:space="preserve"> tool from </w:t>
      </w:r>
      <w:proofErr w:type="spellStart"/>
      <w:r w:rsidR="0017330B" w:rsidRPr="0017330B">
        <w:rPr>
          <w:rFonts w:asciiTheme="majorBidi" w:hAnsiTheme="majorBidi" w:cstheme="majorBidi"/>
          <w:sz w:val="20"/>
          <w:szCs w:val="20"/>
        </w:rPr>
        <w:t>LDlink</w:t>
      </w:r>
      <w:proofErr w:type="spellEnd"/>
      <w:r w:rsidR="0017330B" w:rsidRPr="0017330B">
        <w:rPr>
          <w:rFonts w:asciiTheme="majorBidi" w:hAnsiTheme="majorBidi" w:cstheme="majorBidi"/>
          <w:sz w:val="20"/>
          <w:szCs w:val="20"/>
        </w:rPr>
        <w:t xml:space="preserve"> where the first proxy SNP present in both the exposure and outcome data was selected (for other traits </w:t>
      </w:r>
      <w:r w:rsidR="0017330B" w:rsidRPr="0017330B">
        <w:rPr>
          <w:rFonts w:asciiTheme="majorBidi" w:hAnsiTheme="majorBidi" w:cstheme="majorBidi"/>
          <w:sz w:val="20"/>
          <w:szCs w:val="20"/>
        </w:rPr>
        <w:fldChar w:fldCharType="begin"/>
      </w:r>
      <w:r w:rsidR="0017330B">
        <w:rPr>
          <w:rFonts w:asciiTheme="majorBidi" w:hAnsiTheme="majorBidi" w:cstheme="majorBidi"/>
          <w:sz w:val="20"/>
          <w:szCs w:val="20"/>
        </w:rPr>
        <w:instrText xml:space="preserve"> ADDIN EN.CITE &lt;EndNote&gt;&lt;Cite&gt;&lt;Author&gt;Machiela&lt;/Author&gt;&lt;Year&gt;2015&lt;/Year&gt;&lt;RecNum&gt;30&lt;/RecNum&gt;&lt;DisplayText&gt;[2]&lt;/DisplayText&gt;&lt;record&gt;&lt;rec-number&gt;30&lt;/rec-number&gt;&lt;foreign-keys&gt;&lt;key app="EN" db-id="0vrfpatwxdpzd9ezwe9v0a25rardwzswwfpz" timestamp="1713442598"&gt;30&lt;/key&gt;&lt;/foreign-keys&gt;&lt;ref-type name="Journal Article"&gt;17&lt;/ref-type&gt;&lt;contributors&gt;&lt;authors&gt;&lt;author&gt;Machiela, M. J.&lt;/author&gt;&lt;author&gt;Chanock, S. J.&lt;/author&gt;&lt;/authors&gt;&lt;/contributors&gt;&lt;auth-address&gt;Division of Cancer Epidemiology and Genetics, National Cancer Institute, Rockville, MD 20892, USA.&lt;/auth-address&gt;&lt;titles&gt;&lt;title&gt;LDlink: a web-based application for exploring population-specific haplotype structure and linking correlated alleles of possible functional variants&lt;/title&gt;&lt;secondary-title&gt;Bioinformatics&lt;/secondary-title&gt;&lt;/titles&gt;&lt;pages&gt;3555-7&lt;/pages&gt;&lt;volume&gt;31&lt;/volume&gt;&lt;number&gt;21&lt;/number&gt;&lt;edition&gt;20150702&lt;/edition&gt;&lt;keywords&gt;&lt;keyword&gt;*Alleles&lt;/keyword&gt;&lt;keyword&gt;Chromosome Mapping&lt;/keyword&gt;&lt;keyword&gt;Genetic Predisposition to Disease&lt;/keyword&gt;&lt;keyword&gt;*Haplotypes&lt;/keyword&gt;&lt;keyword&gt;Humans&lt;/keyword&gt;&lt;keyword&gt;Internet&lt;/keyword&gt;&lt;keyword&gt;*Linkage Disequilibrium&lt;/keyword&gt;&lt;keyword&gt;*Polymorphism, Single Nucleotide&lt;/keyword&gt;&lt;keyword&gt;Population Groups/genetics&lt;/keyword&gt;&lt;keyword&gt;*Software&lt;/keyword&gt;&lt;/keywords&gt;&lt;dates&gt;&lt;year&gt;2015&lt;/year&gt;&lt;pub-dates&gt;&lt;date&gt;Nov 1&lt;/date&gt;&lt;/pub-dates&gt;&lt;/dates&gt;&lt;isbn&gt;1367-4803 (Print)&amp;#xD;1367-4803&lt;/isbn&gt;&lt;accession-num&gt;26139635&lt;/accession-num&gt;&lt;urls&gt;&lt;/urls&gt;&lt;custom2&gt;PMC4626747&lt;/custom2&gt;&lt;electronic-resource-num&gt;10.1093/bioinformatics/btv402&lt;/electronic-resource-num&gt;&lt;remote-database-provider&gt;NLM&lt;/remote-database-provider&gt;&lt;language&gt;eng&lt;/language&gt;&lt;/record&gt;&lt;/Cite&gt;&lt;/EndNote&gt;</w:instrText>
      </w:r>
      <w:r w:rsidR="0017330B" w:rsidRPr="0017330B">
        <w:rPr>
          <w:rFonts w:asciiTheme="majorBidi" w:hAnsiTheme="majorBidi" w:cstheme="majorBidi"/>
          <w:sz w:val="20"/>
          <w:szCs w:val="20"/>
        </w:rPr>
        <w:fldChar w:fldCharType="separate"/>
      </w:r>
      <w:r w:rsidR="0017330B">
        <w:rPr>
          <w:rFonts w:asciiTheme="majorBidi" w:hAnsiTheme="majorBidi" w:cstheme="majorBidi"/>
          <w:noProof/>
          <w:sz w:val="20"/>
          <w:szCs w:val="20"/>
        </w:rPr>
        <w:t>[2]</w:t>
      </w:r>
      <w:r w:rsidR="0017330B" w:rsidRPr="0017330B">
        <w:rPr>
          <w:rFonts w:asciiTheme="majorBidi" w:hAnsiTheme="majorBidi" w:cstheme="majorBidi"/>
          <w:sz w:val="20"/>
          <w:szCs w:val="20"/>
        </w:rPr>
        <w:fldChar w:fldCharType="end"/>
      </w:r>
      <w:r w:rsidR="0017330B" w:rsidRPr="0017330B">
        <w:rPr>
          <w:rFonts w:asciiTheme="majorBidi" w:hAnsiTheme="majorBidi" w:cstheme="majorBidi"/>
          <w:sz w:val="20"/>
          <w:szCs w:val="20"/>
        </w:rPr>
        <w:t>). In both cases, a cut-off of r</w:t>
      </w:r>
      <w:r w:rsidR="0017330B" w:rsidRPr="0017330B">
        <w:rPr>
          <w:rFonts w:asciiTheme="majorBidi" w:hAnsiTheme="majorBidi" w:cstheme="majorBidi"/>
          <w:sz w:val="20"/>
          <w:szCs w:val="20"/>
          <w:vertAlign w:val="superscript"/>
        </w:rPr>
        <w:t xml:space="preserve">2 </w:t>
      </w:r>
      <w:r w:rsidR="0017330B" w:rsidRPr="0017330B">
        <w:rPr>
          <w:rFonts w:asciiTheme="majorBidi" w:hAnsiTheme="majorBidi" w:cstheme="majorBidi"/>
          <w:sz w:val="20"/>
          <w:szCs w:val="20"/>
        </w:rPr>
        <w:t xml:space="preserve">≥ .8 was used and data from the 1,000 Genomes project was used as the European reference population </w:t>
      </w:r>
      <w:r w:rsidR="0017330B" w:rsidRPr="0017330B">
        <w:rPr>
          <w:rFonts w:asciiTheme="majorBidi" w:hAnsiTheme="majorBidi" w:cstheme="majorBidi"/>
          <w:sz w:val="20"/>
          <w:szCs w:val="20"/>
        </w:rPr>
        <w:fldChar w:fldCharType="begin"/>
      </w:r>
      <w:r w:rsidR="0017330B">
        <w:rPr>
          <w:rFonts w:asciiTheme="majorBidi" w:hAnsiTheme="majorBidi" w:cstheme="majorBidi"/>
          <w:sz w:val="20"/>
          <w:szCs w:val="20"/>
        </w:rPr>
        <w:instrText xml:space="preserve"> ADDIN EN.CITE &lt;EndNote&gt;&lt;Cite&gt;&lt;Author&gt;The 1000 Genomes Project Consortium&lt;/Author&gt;&lt;Year&gt;2015&lt;/Year&gt;&lt;RecNum&gt;22&lt;/RecNum&gt;&lt;DisplayText&gt;[3]&lt;/DisplayText&gt;&lt;record&gt;&lt;rec-number&gt;22&lt;/rec-number&gt;&lt;foreign-keys&gt;&lt;key app="EN" db-id="0vrfpatwxdpzd9ezwe9v0a25rardwzswwfpz" timestamp="1713442566"&gt;22&lt;/key&gt;&lt;/foreign-keys&gt;&lt;ref-type name="Journal Article"&gt;17&lt;/ref-type&gt;&lt;contributors&gt;&lt;authors&gt;&lt;author&gt;The 1000 Genomes Project Consortium,&lt;/author&gt;&lt;/authors&gt;&lt;/contributors&gt;&lt;titles&gt;&lt;title&gt;A global reference for human genetic variation&lt;/title&gt;&lt;secondary-title&gt;Nature&lt;/secondary-title&gt;&lt;/titles&gt;&lt;pages&gt;68-74&lt;/pages&gt;&lt;volume&gt;526&lt;/volume&gt;&lt;number&gt;7571&lt;/number&gt;&lt;dates&gt;&lt;year&gt;2015&lt;/year&gt;&lt;/dates&gt;&lt;urls&gt;&lt;/urls&gt;&lt;electronic-resource-num&gt;10.1038/nature15393&lt;/electronic-resource-num&gt;&lt;/record&gt;&lt;/Cite&gt;&lt;/EndNote&gt;</w:instrText>
      </w:r>
      <w:r w:rsidR="0017330B" w:rsidRPr="0017330B">
        <w:rPr>
          <w:rFonts w:asciiTheme="majorBidi" w:hAnsiTheme="majorBidi" w:cstheme="majorBidi"/>
          <w:sz w:val="20"/>
          <w:szCs w:val="20"/>
        </w:rPr>
        <w:fldChar w:fldCharType="separate"/>
      </w:r>
      <w:r w:rsidR="0017330B">
        <w:rPr>
          <w:rFonts w:asciiTheme="majorBidi" w:hAnsiTheme="majorBidi" w:cstheme="majorBidi"/>
          <w:noProof/>
          <w:sz w:val="20"/>
          <w:szCs w:val="20"/>
        </w:rPr>
        <w:t>[3]</w:t>
      </w:r>
      <w:r w:rsidR="0017330B" w:rsidRPr="0017330B">
        <w:rPr>
          <w:rFonts w:asciiTheme="majorBidi" w:hAnsiTheme="majorBidi" w:cstheme="majorBidi"/>
          <w:sz w:val="20"/>
          <w:szCs w:val="20"/>
        </w:rPr>
        <w:fldChar w:fldCharType="end"/>
      </w:r>
      <w:r w:rsidR="0017330B" w:rsidRPr="0017330B">
        <w:rPr>
          <w:rFonts w:asciiTheme="majorBidi" w:hAnsiTheme="majorBidi" w:cstheme="majorBidi"/>
          <w:sz w:val="20"/>
          <w:szCs w:val="20"/>
        </w:rPr>
        <w:t>. Afterwards, exposure and outcome data were harmonized, palindromic SNPs were identified and only included in analyses where it was possible to infer the forward strand alleles. Supplementary Table S6 provides an overview of the SNPs (including proxy SNPs when relevant) included per UVMR model.</w:t>
      </w:r>
    </w:p>
    <w:p w14:paraId="2D87CBBE" w14:textId="77777777" w:rsidR="006C7073" w:rsidRPr="0017330B" w:rsidRDefault="00303C33" w:rsidP="00623F22">
      <w:pPr>
        <w:spacing w:after="0" w:line="240" w:lineRule="auto"/>
        <w:ind w:firstLine="709"/>
        <w:jc w:val="both"/>
        <w:rPr>
          <w:rFonts w:asciiTheme="majorBidi" w:hAnsiTheme="majorBidi" w:cstheme="majorBidi"/>
          <w:sz w:val="20"/>
          <w:szCs w:val="20"/>
        </w:rPr>
      </w:pPr>
      <w:r w:rsidRPr="0017330B">
        <w:rPr>
          <w:rFonts w:asciiTheme="majorBidi" w:hAnsiTheme="majorBidi" w:cstheme="majorBidi"/>
          <w:b/>
          <w:bCs/>
          <w:sz w:val="20"/>
          <w:szCs w:val="20"/>
          <w:lang w:val="en-US"/>
        </w:rPr>
        <w:t xml:space="preserve">Multivariable Mendelian Randomization. </w:t>
      </w:r>
      <w:r w:rsidR="006C7073" w:rsidRPr="0017330B">
        <w:rPr>
          <w:rFonts w:asciiTheme="majorBidi" w:hAnsiTheme="majorBidi" w:cstheme="majorBidi"/>
          <w:sz w:val="20"/>
          <w:szCs w:val="20"/>
        </w:rPr>
        <w:t xml:space="preserve">A similar procedure as described for UVMR was used to select genetic instruments for MVMR. SNPs for exposure 1 and exposure 2 were selected using the same </w:t>
      </w:r>
      <w:r w:rsidR="006C7073" w:rsidRPr="0017330B">
        <w:rPr>
          <w:rFonts w:asciiTheme="majorBidi" w:hAnsiTheme="majorBidi" w:cstheme="majorBidi"/>
          <w:i/>
          <w:iCs/>
          <w:sz w:val="20"/>
          <w:szCs w:val="20"/>
        </w:rPr>
        <w:t>p-</w:t>
      </w:r>
      <w:r w:rsidR="006C7073" w:rsidRPr="0017330B">
        <w:rPr>
          <w:rFonts w:asciiTheme="majorBidi" w:hAnsiTheme="majorBidi" w:cstheme="majorBidi"/>
          <w:sz w:val="20"/>
          <w:szCs w:val="20"/>
        </w:rPr>
        <w:t xml:space="preserve">value thresholds, after which SNPs associated with exposure 1 and 2 were combined in one set of exposure SNPs and clumping was performed. In case not all SNPs were available in the dataset of exposure 1 and 2, a proxy search was performed. In cases where no proxy SNP could be identified, this SNP was excluded from the set of exposure SNPs. Afterwards, the exposure data was harmonized, the set of exposure SNPs was extracted from the outcome GWAS, proxy SNPs were used for missing SNPs in the outcome data (when available), the exposure and outcome data were harmonized, palindromic SNPs were identified and only included in analyses where it was possible to infer the forward strand alleles. Supplementary Table S8 provides an overview of the SNPs (including proxy SNPs when relevant) included per MVMR model. </w:t>
      </w:r>
    </w:p>
    <w:p w14:paraId="7DD91D14" w14:textId="77777777" w:rsidR="00F4698B" w:rsidRPr="005326FA" w:rsidRDefault="00F4698B" w:rsidP="00F4698B">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t>References</w:t>
      </w:r>
    </w:p>
    <w:p w14:paraId="23283BF2" w14:textId="19D1B962" w:rsidR="0060182E" w:rsidRPr="0060182E" w:rsidRDefault="00F4698B" w:rsidP="0060182E">
      <w:pPr>
        <w:pStyle w:val="EndNoteBibliography"/>
        <w:spacing w:after="0"/>
      </w:pPr>
      <w:r>
        <w:rPr>
          <w:rFonts w:asciiTheme="majorBidi" w:hAnsiTheme="majorBidi" w:cstheme="majorBidi"/>
          <w:b/>
          <w:bCs/>
          <w:szCs w:val="20"/>
        </w:rPr>
        <w:fldChar w:fldCharType="begin"/>
      </w:r>
      <w:r>
        <w:rPr>
          <w:rFonts w:asciiTheme="majorBidi" w:hAnsiTheme="majorBidi" w:cstheme="majorBidi"/>
          <w:b/>
          <w:bCs/>
          <w:szCs w:val="20"/>
        </w:rPr>
        <w:instrText xml:space="preserve"> ADDIN EN.SECTION.REFLIST </w:instrText>
      </w:r>
      <w:r>
        <w:rPr>
          <w:rFonts w:asciiTheme="majorBidi" w:hAnsiTheme="majorBidi" w:cstheme="majorBidi"/>
          <w:b/>
          <w:bCs/>
          <w:szCs w:val="20"/>
        </w:rPr>
        <w:fldChar w:fldCharType="separate"/>
      </w:r>
      <w:r w:rsidR="0060182E" w:rsidRPr="0060182E">
        <w:t>1.</w:t>
      </w:r>
      <w:r w:rsidR="0060182E" w:rsidRPr="0060182E">
        <w:tab/>
        <w:t xml:space="preserve">Hemani G, Zheng J, Elsworth B, Wade KH, Baird D, Haberland V, Laurin C, Burgess S, Bowden J, Langdon R, Tan V, Yarmolinsky J, Shihab H, Timpson N, Evans D, Relton C, Martin R, Smith D, Gaunt T, Haycock P. The MR-Base platform supports systematic causal inference across the human phenome. elife. 2018;7:e34408. </w:t>
      </w:r>
      <w:hyperlink r:id="rId31" w:history="1">
        <w:r w:rsidR="0060182E" w:rsidRPr="0060182E">
          <w:rPr>
            <w:rStyle w:val="Hyperlink"/>
          </w:rPr>
          <w:t>https://doi.org/10.7554/eLife.34408</w:t>
        </w:r>
      </w:hyperlink>
    </w:p>
    <w:p w14:paraId="46FB0D70" w14:textId="25EA4EE5" w:rsidR="0060182E" w:rsidRPr="0060182E" w:rsidRDefault="0060182E" w:rsidP="0060182E">
      <w:pPr>
        <w:pStyle w:val="EndNoteBibliography"/>
        <w:spacing w:after="0"/>
      </w:pPr>
      <w:r w:rsidRPr="0060182E">
        <w:t>2.</w:t>
      </w:r>
      <w:r w:rsidRPr="0060182E">
        <w:tab/>
        <w:t xml:space="preserve">Machiela MJ, Chanock SJ. LDlink: a web-based application for exploring population-specific haplotype structure and linking correlated alleles of possible functional variants. Bioinformatics. 2015;31(21):3555-7. </w:t>
      </w:r>
      <w:hyperlink r:id="rId32" w:history="1">
        <w:r w:rsidRPr="0060182E">
          <w:rPr>
            <w:rStyle w:val="Hyperlink"/>
          </w:rPr>
          <w:t>https://doi.org/10.1093/bioinformatics/btv402</w:t>
        </w:r>
      </w:hyperlink>
    </w:p>
    <w:p w14:paraId="1F7C54AD" w14:textId="035C4A87" w:rsidR="0060182E" w:rsidRPr="0060182E" w:rsidRDefault="0060182E" w:rsidP="0060182E">
      <w:pPr>
        <w:pStyle w:val="EndNoteBibliography"/>
      </w:pPr>
      <w:r w:rsidRPr="0060182E">
        <w:t>3.</w:t>
      </w:r>
      <w:r w:rsidRPr="0060182E">
        <w:tab/>
        <w:t xml:space="preserve">The 1000 Genomes Project Consortium. A global reference for human genetic variation. Nature. 2015;526(7571):68-74. </w:t>
      </w:r>
      <w:hyperlink r:id="rId33" w:history="1">
        <w:r w:rsidRPr="0060182E">
          <w:rPr>
            <w:rStyle w:val="Hyperlink"/>
          </w:rPr>
          <w:t>https://doi.org/10.1038/nature15393</w:t>
        </w:r>
      </w:hyperlink>
    </w:p>
    <w:p w14:paraId="6DCD4F81" w14:textId="283F4D11" w:rsidR="00303C33" w:rsidRPr="006C7073" w:rsidRDefault="00F4698B" w:rsidP="0060182E">
      <w:pPr>
        <w:spacing w:line="240" w:lineRule="auto"/>
        <w:rPr>
          <w:rFonts w:asciiTheme="majorBidi" w:hAnsiTheme="majorBidi" w:cstheme="majorBidi"/>
          <w:b/>
          <w:bCs/>
          <w:sz w:val="20"/>
          <w:szCs w:val="20"/>
        </w:rPr>
      </w:pPr>
      <w:r>
        <w:rPr>
          <w:rFonts w:asciiTheme="majorBidi" w:hAnsiTheme="majorBidi" w:cstheme="majorBidi"/>
          <w:b/>
          <w:bCs/>
          <w:sz w:val="20"/>
          <w:szCs w:val="20"/>
        </w:rPr>
        <w:fldChar w:fldCharType="end"/>
      </w:r>
    </w:p>
    <w:p w14:paraId="6556BE8C" w14:textId="77777777" w:rsidR="00F4698B" w:rsidRPr="005326FA" w:rsidRDefault="00F4698B" w:rsidP="00F4698B">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sectPr w:rsidR="00F4698B" w:rsidRPr="005326FA" w:rsidSect="00F4698B">
          <w:pgSz w:w="11906" w:h="16838"/>
          <w:pgMar w:top="1417" w:right="1417" w:bottom="1417" w:left="1417" w:header="708" w:footer="708" w:gutter="0"/>
          <w:cols w:space="708"/>
          <w:docGrid w:linePitch="360"/>
        </w:sectPr>
      </w:pPr>
    </w:p>
    <w:p w14:paraId="76AE28AF" w14:textId="11668FFF" w:rsidR="00B62B8E" w:rsidRPr="005326FA" w:rsidRDefault="00B62B8E" w:rsidP="00B62B8E">
      <w:pPr>
        <w:spacing w:line="240" w:lineRule="auto"/>
        <w:rPr>
          <w:rFonts w:asciiTheme="majorBidi" w:hAnsiTheme="majorBidi" w:cstheme="majorBidi"/>
          <w:b/>
          <w:bCs/>
          <w:sz w:val="20"/>
          <w:szCs w:val="20"/>
        </w:rPr>
      </w:pPr>
      <w:r w:rsidRPr="00B02379">
        <w:rPr>
          <w:rFonts w:asciiTheme="majorBidi" w:hAnsiTheme="majorBidi" w:cstheme="majorBidi"/>
          <w:b/>
          <w:bCs/>
          <w:sz w:val="20"/>
          <w:szCs w:val="20"/>
        </w:rPr>
        <w:lastRenderedPageBreak/>
        <w:t>Supplementary Material</w:t>
      </w:r>
      <w:r w:rsidR="00887AD4">
        <w:rPr>
          <w:rFonts w:asciiTheme="majorBidi" w:hAnsiTheme="majorBidi" w:cstheme="majorBidi"/>
          <w:b/>
          <w:bCs/>
          <w:sz w:val="20"/>
          <w:szCs w:val="20"/>
        </w:rPr>
        <w:t xml:space="preserve"> H</w:t>
      </w:r>
      <w:r w:rsidRPr="00B02379">
        <w:rPr>
          <w:rFonts w:asciiTheme="majorBidi" w:hAnsiTheme="majorBidi" w:cstheme="majorBidi"/>
          <w:b/>
          <w:bCs/>
          <w:sz w:val="20"/>
          <w:szCs w:val="20"/>
        </w:rPr>
        <w:t xml:space="preserve">. </w:t>
      </w:r>
      <w:r w:rsidR="00C27B4C" w:rsidRPr="00B02379">
        <w:rPr>
          <w:rFonts w:asciiTheme="majorBidi" w:hAnsiTheme="majorBidi" w:cstheme="majorBidi"/>
          <w:b/>
          <w:bCs/>
          <w:sz w:val="20"/>
          <w:szCs w:val="20"/>
        </w:rPr>
        <w:t xml:space="preserve">Study 3 </w:t>
      </w:r>
      <w:r w:rsidR="004149EC">
        <w:rPr>
          <w:rFonts w:asciiTheme="majorBidi" w:hAnsiTheme="majorBidi" w:cstheme="majorBidi"/>
          <w:b/>
          <w:bCs/>
          <w:sz w:val="20"/>
          <w:szCs w:val="20"/>
        </w:rPr>
        <w:t>Perform</w:t>
      </w:r>
      <w:r w:rsidR="00B07CEA">
        <w:rPr>
          <w:rFonts w:asciiTheme="majorBidi" w:hAnsiTheme="majorBidi" w:cstheme="majorBidi"/>
          <w:b/>
          <w:bCs/>
          <w:sz w:val="20"/>
          <w:szCs w:val="20"/>
        </w:rPr>
        <w:t>e</w:t>
      </w:r>
      <w:r w:rsidR="004149EC">
        <w:rPr>
          <w:rFonts w:asciiTheme="majorBidi" w:hAnsiTheme="majorBidi" w:cstheme="majorBidi"/>
          <w:b/>
          <w:bCs/>
          <w:sz w:val="20"/>
          <w:szCs w:val="20"/>
        </w:rPr>
        <w:t>d S</w:t>
      </w:r>
      <w:r w:rsidR="00C27B4C" w:rsidRPr="00B02379">
        <w:rPr>
          <w:rFonts w:asciiTheme="majorBidi" w:hAnsiTheme="majorBidi" w:cstheme="majorBidi"/>
          <w:b/>
          <w:bCs/>
          <w:sz w:val="20"/>
          <w:szCs w:val="20"/>
        </w:rPr>
        <w:t>ensitivity Analyses</w:t>
      </w:r>
    </w:p>
    <w:p w14:paraId="125BBB09" w14:textId="142061A6" w:rsidR="00B62B8E" w:rsidRPr="005326FA" w:rsidRDefault="00B62B8E" w:rsidP="00C27B4C">
      <w:pPr>
        <w:spacing w:line="240" w:lineRule="auto"/>
        <w:rPr>
          <w:rFonts w:asciiTheme="majorBidi" w:hAnsiTheme="majorBidi" w:cstheme="majorBidi"/>
          <w:b/>
          <w:bCs/>
          <w:i/>
          <w:iCs/>
          <w:sz w:val="20"/>
          <w:szCs w:val="20"/>
          <w:lang w:val="en-US"/>
        </w:rPr>
      </w:pPr>
      <w:r w:rsidRPr="005326FA">
        <w:rPr>
          <w:rFonts w:asciiTheme="majorBidi" w:hAnsiTheme="majorBidi" w:cstheme="majorBidi"/>
          <w:b/>
          <w:bCs/>
          <w:i/>
          <w:iCs/>
          <w:sz w:val="20"/>
          <w:szCs w:val="20"/>
          <w:lang w:val="en-US"/>
        </w:rPr>
        <w:t>Study 3: Mendelian Randomization</w:t>
      </w:r>
    </w:p>
    <w:p w14:paraId="64230CAD" w14:textId="5E293CFB" w:rsidR="00B62B8E" w:rsidRPr="005326FA" w:rsidRDefault="00B62B8E" w:rsidP="00623F22">
      <w:pPr>
        <w:spacing w:line="240" w:lineRule="auto"/>
        <w:ind w:firstLine="708"/>
        <w:jc w:val="both"/>
        <w:rPr>
          <w:rFonts w:asciiTheme="majorBidi" w:hAnsiTheme="majorBidi" w:cstheme="majorBidi"/>
          <w:sz w:val="20"/>
          <w:szCs w:val="20"/>
          <w:lang w:val="en-US"/>
        </w:rPr>
      </w:pPr>
      <w:r w:rsidRPr="005326FA">
        <w:rPr>
          <w:rFonts w:asciiTheme="majorBidi" w:hAnsiTheme="majorBidi" w:cstheme="majorBidi"/>
          <w:b/>
          <w:bCs/>
          <w:sz w:val="20"/>
          <w:szCs w:val="20"/>
          <w:lang w:val="en-US"/>
        </w:rPr>
        <w:t xml:space="preserve">Univariable Mendelian Randomization. </w:t>
      </w:r>
      <w:r w:rsidR="00BF1F6B" w:rsidRPr="005326FA">
        <w:rPr>
          <w:rFonts w:asciiTheme="majorBidi" w:hAnsiTheme="majorBidi" w:cstheme="majorBidi"/>
          <w:sz w:val="20"/>
          <w:szCs w:val="20"/>
          <w:lang w:val="en-US"/>
        </w:rPr>
        <w:t>The following sensitivity analyses were performed:</w:t>
      </w:r>
    </w:p>
    <w:p w14:paraId="6578D552" w14:textId="78AE57F1" w:rsidR="00BF1F6B" w:rsidRPr="005326FA" w:rsidRDefault="00B62B8E"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 xml:space="preserve">MR-Egger to correct for directional pleiotropy </w:t>
      </w:r>
      <w:r w:rsidRPr="005326FA">
        <w:rPr>
          <w:rFonts w:asciiTheme="majorBidi" w:hAnsiTheme="majorBidi" w:cstheme="majorBidi"/>
          <w:sz w:val="20"/>
          <w:szCs w:val="20"/>
        </w:rPr>
        <w:fldChar w:fldCharType="begin">
          <w:fldData xml:space="preserve">PEVuZE5vdGU+PENpdGU+PEF1dGhvcj5Cb3dkZW48L0F1dGhvcj48WWVhcj4yMDE1PC9ZZWFyPjxS
ZWNOdW0+MTE8L1JlY051bT48RGlzcGxheVRleHQ+WzFdPC9EaXNwbGF5VGV4dD48cmVjb3JkPjxy
ZWMtbnVtYmVyPjExPC9yZWMtbnVtYmVyPjxmb3JlaWduLWtleXM+PGtleSBhcHA9IkVOIiBkYi1p
ZD0iMHZyZnBhdHd4ZHB6ZDllendlOXYwYTI1cmFyZHd6c3d3ZnB6IiB0aW1lc3RhbXA9IjE3MTM0
NDI0ODUiPjExPC9rZXk+PC9mb3JlaWduLWtleXM+PHJlZi10eXBlIG5hbWU9IkpvdXJuYWwgQXJ0
aWNsZSI+MTc8L3JlZi10eXBlPjxjb250cmlidXRvcnM+PGF1dGhvcnM+PGF1dGhvcj5Cb3dkZW4s
IEouPC9hdXRob3I+PGF1dGhvcj5EYXZleSBTbWl0aCwgRy48L2F1dGhvcj48YXV0aG9yPkJ1cmdl
c3MsIFMuPC9hdXRob3I+PC9hdXRob3JzPjwvY29udHJpYnV0b3JzPjxhdXRoLWFkZHJlc3M+TVJD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YW1icmlkZ2UsIFVLIGphY2suYm93ZGVuQG1yYy1ic3UuY2FtLmFjLnVrLiYjeEQ7TVJDIEJpb3N0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bmQgUHJpbWFyeSBDYXJlLCBVbml2ZXJzaXR5IG9mIENhbWJyaWRnZSwgQ2FtYnJpZGdlLCBVSy4m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</w:fldData>
        </w:fldChar>
      </w:r>
      <w:r w:rsidR="00F4698B">
        <w:rPr>
          <w:rFonts w:asciiTheme="majorBidi" w:hAnsiTheme="majorBidi" w:cstheme="majorBidi"/>
          <w:sz w:val="20"/>
          <w:szCs w:val="20"/>
        </w:rPr>
        <w:instrText xml:space="preserve"> ADDIN EN.CITE </w:instrText>
      </w:r>
      <w:r w:rsidR="00F4698B">
        <w:rPr>
          <w:rFonts w:asciiTheme="majorBidi" w:hAnsiTheme="majorBidi" w:cstheme="majorBidi"/>
          <w:sz w:val="20"/>
          <w:szCs w:val="20"/>
        </w:rPr>
        <w:fldChar w:fldCharType="begin">
          <w:fldData xml:space="preserve">PEVuZE5vdGU+PENpdGU+PEF1dGhvcj5Cb3dkZW48L0F1dGhvcj48WWVhcj4yMDE1PC9ZZWFyPjxS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</w:fldData>
        </w:fldChar>
      </w:r>
      <w:r w:rsidR="00F4698B">
        <w:rPr>
          <w:rFonts w:asciiTheme="majorBidi" w:hAnsiTheme="majorBidi" w:cstheme="majorBidi"/>
          <w:sz w:val="20"/>
          <w:szCs w:val="20"/>
        </w:rPr>
        <w:instrText xml:space="preserve"> ADDIN EN.CITE.DATA </w:instrText>
      </w:r>
      <w:r w:rsidR="00F4698B">
        <w:rPr>
          <w:rFonts w:asciiTheme="majorBidi" w:hAnsiTheme="majorBidi" w:cstheme="majorBidi"/>
          <w:sz w:val="20"/>
          <w:szCs w:val="20"/>
        </w:rPr>
      </w:r>
      <w:r w:rsidR="00F4698B">
        <w:rPr>
          <w:rFonts w:asciiTheme="majorBidi" w:hAnsiTheme="majorBidi" w:cstheme="majorBidi"/>
          <w:sz w:val="20"/>
          <w:szCs w:val="20"/>
        </w:rPr>
        <w:fldChar w:fldCharType="end"/>
      </w:r>
      <w:r w:rsidRPr="005326FA">
        <w:rPr>
          <w:rFonts w:asciiTheme="majorBidi" w:hAnsiTheme="majorBidi" w:cstheme="majorBidi"/>
          <w:sz w:val="20"/>
          <w:szCs w:val="20"/>
        </w:rPr>
      </w:r>
      <w:r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[1]</w:t>
      </w:r>
      <w:r w:rsidRPr="005326FA">
        <w:rPr>
          <w:rFonts w:asciiTheme="majorBidi" w:hAnsiTheme="majorBidi" w:cstheme="majorBidi"/>
          <w:sz w:val="20"/>
          <w:szCs w:val="20"/>
        </w:rPr>
        <w:fldChar w:fldCharType="end"/>
      </w:r>
      <w:r w:rsidR="00BF1F6B" w:rsidRPr="005326FA">
        <w:rPr>
          <w:rFonts w:asciiTheme="majorBidi" w:hAnsiTheme="majorBidi" w:cstheme="majorBidi"/>
          <w:sz w:val="20"/>
          <w:szCs w:val="20"/>
        </w:rPr>
        <w:t>.</w:t>
      </w:r>
    </w:p>
    <w:p w14:paraId="6EA0F092" w14:textId="493C39FA" w:rsidR="00BF1F6B" w:rsidRPr="005326FA" w:rsidRDefault="00BF1F6B"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W</w:t>
      </w:r>
      <w:r w:rsidR="00B62B8E" w:rsidRPr="005326FA">
        <w:rPr>
          <w:rFonts w:asciiTheme="majorBidi" w:hAnsiTheme="majorBidi" w:cstheme="majorBidi"/>
          <w:sz w:val="20"/>
          <w:szCs w:val="20"/>
        </w:rPr>
        <w:t xml:space="preserve">eighted median which allows relaxation of the instrumental variable assumptions </w:t>
      </w:r>
      <w:r w:rsidR="00B62B8E"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&lt;EndNote&gt;&lt;Cite&gt;&lt;Author&gt;Bowden&lt;/Author&gt;&lt;Year&gt;2016&lt;/Year&gt;&lt;RecNum&gt;10&lt;/RecNum&gt;&lt;DisplayText&gt;[2]&lt;/DisplayText&gt;&lt;record&gt;&lt;rec-number&gt;10&lt;/rec-number&gt;&lt;foreign-keys&gt;&lt;key app="EN" db-id="0vrfpatwxdpzd9ezwe9v0a25rardwzswwfpz" timestamp="1713442485"&gt;10&lt;/key&gt;&lt;/foreign-keys&gt;&lt;ref-type name="Journal Article"&gt;17&lt;/ref-type&gt;&lt;contributors&gt;&lt;authors&gt;&lt;author&gt;Bowden, J.&lt;/author&gt;&lt;author&gt;Davey Smith, G.&lt;/author&gt;&lt;author&gt;Haycock, P. C.&lt;/author&gt;&lt;author&gt;Burgess, S.&lt;/author&gt;&lt;/authors&gt;&lt;/contributors&gt;&lt;auth-address&gt;Integrative Epidemiology Unit, University of Bristol, Bristol, United Kingdom.&amp;#xD;Department of Public Health and Primary Care, University of Cambridge, Cambridge, United Kingdom.&lt;/auth-address&gt;&lt;titles&gt;&lt;title&gt;Consistent Estimation in Mendelian Randomization with Some Invalid Instruments Using a Weighted Median Estimator&lt;/title&gt;&lt;secondary-title&gt;Genet Epidemiol&lt;/secondary-title&gt;&lt;/titles&gt;&lt;pages&gt;304-14&lt;/pages&gt;&lt;volume&gt;40&lt;/volume&gt;&lt;number&gt;4&lt;/number&gt;&lt;edition&gt;20160407&lt;/edition&gt;&lt;keywords&gt;&lt;keyword&gt;Cholesterol, HDL/analysis&lt;/keyword&gt;&lt;keyword&gt;Cholesterol, LDL/analysis&lt;/keyword&gt;&lt;keyword&gt;Coronary Artery Disease/genetics/metabolism&lt;/keyword&gt;&lt;keyword&gt;Genetic Predisposition to Disease&lt;/keyword&gt;&lt;keyword&gt;Genetic Variation/*genetics&lt;/keyword&gt;&lt;keyword&gt;Genome-Wide Association Study&lt;/keyword&gt;&lt;keyword&gt;Humans&lt;/keyword&gt;&lt;keyword&gt;Mendelian Randomization Analysis/*methods&lt;/keyword&gt;&lt;keyword&gt;Models, Genetic&lt;/keyword&gt;&lt;keyword&gt;Regression Analysis&lt;/keyword&gt;&lt;keyword&gt;Research Design&lt;/keyword&gt;&lt;keyword&gt;Egger regression&lt;/keyword&gt;&lt;keyword&gt;Mendelian randomization&lt;/keyword&gt;&lt;keyword&gt;instrumental variables&lt;/keyword&gt;&lt;keyword&gt;pleiotropy&lt;/keyword&gt;&lt;keyword&gt;robust statistics&lt;/keyword&gt;&lt;/keywords&gt;&lt;dates&gt;&lt;year&gt;2016&lt;/year&gt;&lt;pub-dates&gt;&lt;date&gt;May&lt;/date&gt;&lt;/pub-dates&gt;&lt;/dates&gt;&lt;isbn&gt;0741-0395 (Print)&amp;#xD;0741-0395&lt;/isbn&gt;&lt;accession-num&gt;27061298&lt;/accession-num&gt;&lt;urls&gt;&lt;/urls&gt;&lt;custom2&gt;PMC4849733&lt;/custom2&gt;&lt;electronic-resource-num&gt;10.1002/gepi.21965&lt;/electronic-resource-num&gt;&lt;remote-database-provider&gt;NLM&lt;/remote-database-provider&gt;&lt;language&gt;eng&lt;/language&gt;&lt;/record&gt;&lt;/Cite&gt;&lt;/EndNote&gt;</w:instrText>
      </w:r>
      <w:r w:rsidR="00B62B8E"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[2]</w:t>
      </w:r>
      <w:r w:rsidR="00B62B8E" w:rsidRPr="005326FA">
        <w:rPr>
          <w:rFonts w:asciiTheme="majorBidi" w:hAnsiTheme="majorBidi" w:cstheme="majorBidi"/>
          <w:sz w:val="20"/>
          <w:szCs w:val="20"/>
        </w:rPr>
        <w:fldChar w:fldCharType="end"/>
      </w:r>
      <w:r w:rsidRPr="005326FA">
        <w:rPr>
          <w:rFonts w:asciiTheme="majorBidi" w:hAnsiTheme="majorBidi" w:cstheme="majorBidi"/>
          <w:sz w:val="20"/>
          <w:szCs w:val="20"/>
        </w:rPr>
        <w:t>.</w:t>
      </w:r>
    </w:p>
    <w:p w14:paraId="4691E5F2" w14:textId="0C1581E5" w:rsidR="00BF1F6B" w:rsidRPr="005326FA" w:rsidRDefault="00BF1F6B"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S</w:t>
      </w:r>
      <w:r w:rsidR="00B62B8E" w:rsidRPr="005326FA">
        <w:rPr>
          <w:rFonts w:asciiTheme="majorBidi" w:hAnsiTheme="majorBidi" w:cstheme="majorBidi"/>
          <w:sz w:val="20"/>
          <w:szCs w:val="20"/>
        </w:rPr>
        <w:t xml:space="preserve">imple mode which provides valid estimates, regardless of the type of horizontal pleiotropy, if the most common horizontal pleiotropy value is zero </w:t>
      </w:r>
      <w:r w:rsidR="00B62B8E"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&lt;EndNote&gt;&lt;Cite&gt;&lt;Author&gt;Hartwig&lt;/Author&gt;&lt;Year&gt;2017&lt;/Year&gt;&lt;RecNum&gt;18&lt;/RecNum&gt;&lt;DisplayText&gt;[3]&lt;/DisplayText&gt;&lt;record&gt;&lt;rec-number&gt;18&lt;/rec-number&gt;&lt;foreign-keys&gt;&lt;key app="EN" db-id="0vrfpatwxdpzd9ezwe9v0a25rardwzswwfpz" timestamp="1713442566"&gt;18&lt;/key&gt;&lt;/foreign-keys&gt;&lt;ref-type name="Journal Article"&gt;17&lt;/ref-type&gt;&lt;contributors&gt;&lt;authors&gt;&lt;author&gt;Hartwig, F. P.&lt;/author&gt;&lt;author&gt;Davey Smith, G.&lt;/author&gt;&lt;author&gt;Bowden, J.&lt;/author&gt;&lt;/authors&gt;&lt;/contributors&gt;&lt;auth-address&gt;Postgraduate Program in Epidemiology, Federal University of Pelotas, Pelotas, Brazil.&amp;#xD;MRC Integrative Epidemiology Unit.&amp;#xD;School of Social and Community Medicine, University of Bristol, Bristol, UK.&lt;/auth-address&gt;&lt;titles&gt;&lt;title&gt;Robust inference in summary data Mendelian randomization via the zero modal pleiotropy assumption&lt;/title&gt;&lt;secondary-title&gt;Int J Epidemiol&lt;/secondary-title&gt;&lt;/titles&gt;&lt;pages&gt;1985-1998&lt;/pages&gt;&lt;volume&gt;46&lt;/volume&gt;&lt;number&gt;6&lt;/number&gt;&lt;keywords&gt;&lt;keyword&gt;Causality&lt;/keyword&gt;&lt;keyword&gt;*Genetic Pleiotropy&lt;/keyword&gt;&lt;keyword&gt;Genome-Wide Association Study&lt;/keyword&gt;&lt;keyword&gt;Humans&lt;/keyword&gt;&lt;keyword&gt;*Mendelian Randomization Analysis&lt;/keyword&gt;&lt;keyword&gt;Models, Statistical&lt;/keyword&gt;&lt;keyword&gt;Sample Size&lt;/keyword&gt;&lt;keyword&gt;Mendelian randomization&lt;/keyword&gt;&lt;keyword&gt;genetic pleiotropy&lt;/keyword&gt;&lt;keyword&gt;genetic variation&lt;/keyword&gt;&lt;keyword&gt;instrumental variables&lt;/keyword&gt;&lt;/keywords&gt;&lt;dates&gt;&lt;year&gt;2017&lt;/year&gt;&lt;pub-dates&gt;&lt;date&gt;Dec 1&lt;/date&gt;&lt;/pub-dates&gt;&lt;/dates&gt;&lt;isbn&gt;0300-5771 (Print)&amp;#xD;0300-5771&lt;/isbn&gt;&lt;accession-num&gt;29040600&lt;/accession-num&gt;&lt;urls&gt;&lt;/urls&gt;&lt;custom2&gt;PMC5837715&lt;/custom2&gt;&lt;electronic-resource-num&gt;10.1093/ije/dyx102&lt;/electronic-resource-num&gt;&lt;remote-database-provider&gt;NLM&lt;/remote-database-provider&gt;&lt;language&gt;eng&lt;/language&gt;&lt;/record&gt;&lt;/Cite&gt;&lt;/EndNote&gt;</w:instrText>
      </w:r>
      <w:r w:rsidR="00B62B8E"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[3]</w:t>
      </w:r>
      <w:r w:rsidR="00B62B8E" w:rsidRPr="005326FA">
        <w:rPr>
          <w:rFonts w:asciiTheme="majorBidi" w:hAnsiTheme="majorBidi" w:cstheme="majorBidi"/>
          <w:sz w:val="20"/>
          <w:szCs w:val="20"/>
        </w:rPr>
        <w:fldChar w:fldCharType="end"/>
      </w:r>
      <w:r w:rsidRPr="005326FA">
        <w:rPr>
          <w:rFonts w:asciiTheme="majorBidi" w:hAnsiTheme="majorBidi" w:cstheme="majorBidi"/>
          <w:sz w:val="20"/>
          <w:szCs w:val="20"/>
        </w:rPr>
        <w:t>.</w:t>
      </w:r>
    </w:p>
    <w:p w14:paraId="17E79606" w14:textId="3D5DE11F" w:rsidR="00BF1F6B" w:rsidRPr="005326FA" w:rsidRDefault="00BF1F6B"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W</w:t>
      </w:r>
      <w:r w:rsidR="00B62B8E" w:rsidRPr="005326FA">
        <w:rPr>
          <w:rFonts w:asciiTheme="majorBidi" w:hAnsiTheme="majorBidi" w:cstheme="majorBidi"/>
          <w:sz w:val="20"/>
          <w:szCs w:val="20"/>
        </w:rPr>
        <w:t xml:space="preserve">eighted mode which provides valid estimates as long as the most frequent SNP-effects are contributed by valid genetic instruments </w:t>
      </w:r>
      <w:r w:rsidR="00B62B8E"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&lt;EndNote&gt;&lt;Cite&gt;&lt;Author&gt;Hartwig&lt;/Author&gt;&lt;Year&gt;2017&lt;/Year&gt;&lt;RecNum&gt;18&lt;/RecNum&gt;&lt;DisplayText&gt;[3]&lt;/DisplayText&gt;&lt;record&gt;&lt;rec-number&gt;18&lt;/rec-number&gt;&lt;foreign-keys&gt;&lt;key app="EN" db-id="0vrfpatwxdpzd9ezwe9v0a25rardwzswwfpz" timestamp="1713442566"&gt;18&lt;/key&gt;&lt;/foreign-keys&gt;&lt;ref-type name="Journal Article"&gt;17&lt;/ref-type&gt;&lt;contributors&gt;&lt;authors&gt;&lt;author&gt;Hartwig, F. P.&lt;/author&gt;&lt;author&gt;Davey Smith, G.&lt;/author&gt;&lt;author&gt;Bowden, J.&lt;/author&gt;&lt;/authors&gt;&lt;/contributors&gt;&lt;auth-address&gt;Postgraduate Program in Epidemiology, Federal University of Pelotas, Pelotas, Brazil.&amp;#xD;MRC Integrative Epidemiology Unit.&amp;#xD;School of Social and Community Medicine, University of Bristol, Bristol, UK.&lt;/auth-address&gt;&lt;titles&gt;&lt;title&gt;Robust inference in summary data Mendelian randomization via the zero modal pleiotropy assumption&lt;/title&gt;&lt;secondary-title&gt;Int J Epidemiol&lt;/secondary-title&gt;&lt;/titles&gt;&lt;pages&gt;1985-1998&lt;/pages&gt;&lt;volume&gt;46&lt;/volume&gt;&lt;number&gt;6&lt;/number&gt;&lt;keywords&gt;&lt;keyword&gt;Causality&lt;/keyword&gt;&lt;keyword&gt;*Genetic Pleiotropy&lt;/keyword&gt;&lt;keyword&gt;Genome-Wide Association Study&lt;/keyword&gt;&lt;keyword&gt;Humans&lt;/keyword&gt;&lt;keyword&gt;*Mendelian Randomization Analysis&lt;/keyword&gt;&lt;keyword&gt;Models, Statistical&lt;/keyword&gt;&lt;keyword&gt;Sample Size&lt;/keyword&gt;&lt;keyword&gt;Mendelian randomization&lt;/keyword&gt;&lt;keyword&gt;genetic pleiotropy&lt;/keyword&gt;&lt;keyword&gt;genetic variation&lt;/keyword&gt;&lt;keyword&gt;instrumental variables&lt;/keyword&gt;&lt;/keywords&gt;&lt;dates&gt;&lt;year&gt;2017&lt;/year&gt;&lt;pub-dates&gt;&lt;date&gt;Dec 1&lt;/date&gt;&lt;/pub-dates&gt;&lt;/dates&gt;&lt;isbn&gt;0300-5771 (Print)&amp;#xD;0300-5771&lt;/isbn&gt;&lt;accession-num&gt;29040600&lt;/accession-num&gt;&lt;urls&gt;&lt;/urls&gt;&lt;custom2&gt;PMC5837715&lt;/custom2&gt;&lt;electronic-resource-num&gt;10.1093/ije/dyx102&lt;/electronic-resource-num&gt;&lt;remote-database-provider&gt;NLM&lt;/remote-database-provider&gt;&lt;language&gt;eng&lt;/language&gt;&lt;/record&gt;&lt;/Cite&gt;&lt;/EndNote&gt;</w:instrText>
      </w:r>
      <w:r w:rsidR="00B62B8E"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[3]</w:t>
      </w:r>
      <w:r w:rsidR="00B62B8E" w:rsidRPr="005326FA">
        <w:rPr>
          <w:rFonts w:asciiTheme="majorBidi" w:hAnsiTheme="majorBidi" w:cstheme="majorBidi"/>
          <w:sz w:val="20"/>
          <w:szCs w:val="20"/>
        </w:rPr>
        <w:fldChar w:fldCharType="end"/>
      </w:r>
      <w:r w:rsidRPr="005326FA">
        <w:rPr>
          <w:rFonts w:asciiTheme="majorBidi" w:hAnsiTheme="majorBidi" w:cstheme="majorBidi"/>
          <w:sz w:val="20"/>
          <w:szCs w:val="20"/>
        </w:rPr>
        <w:t>.</w:t>
      </w:r>
    </w:p>
    <w:p w14:paraId="18A81B68" w14:textId="13FB3103" w:rsidR="00BF1F6B" w:rsidRPr="005326FA" w:rsidRDefault="00B62B8E"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 xml:space="preserve">MR Pleiotropy </w:t>
      </w:r>
      <w:proofErr w:type="spellStart"/>
      <w:r w:rsidRPr="005326FA">
        <w:rPr>
          <w:rFonts w:asciiTheme="majorBidi" w:hAnsiTheme="majorBidi" w:cstheme="majorBidi"/>
          <w:sz w:val="20"/>
          <w:szCs w:val="20"/>
        </w:rPr>
        <w:t>RESidual</w:t>
      </w:r>
      <w:proofErr w:type="spellEnd"/>
      <w:r w:rsidRPr="005326FA">
        <w:rPr>
          <w:rFonts w:asciiTheme="majorBidi" w:hAnsiTheme="majorBidi" w:cstheme="majorBidi"/>
          <w:sz w:val="20"/>
          <w:szCs w:val="20"/>
        </w:rPr>
        <w:t xml:space="preserve"> Sum and Outlier (MR-PRESSO) to identify outliers and correct for horizontal pleiotropy</w:t>
      </w:r>
      <w:r w:rsidR="00B33184" w:rsidRPr="005326FA">
        <w:rPr>
          <w:rFonts w:asciiTheme="majorBidi" w:hAnsiTheme="majorBidi" w:cstheme="majorBidi"/>
          <w:sz w:val="20"/>
          <w:szCs w:val="20"/>
        </w:rPr>
        <w:t>, using t</w:t>
      </w:r>
      <w:r w:rsidR="00640D71" w:rsidRPr="005326FA">
        <w:rPr>
          <w:rFonts w:asciiTheme="majorBidi" w:hAnsiTheme="majorBidi" w:cstheme="majorBidi"/>
          <w:sz w:val="20"/>
          <w:szCs w:val="20"/>
        </w:rPr>
        <w:t>he MR-PRESSO package</w:t>
      </w:r>
      <w:r w:rsidR="00B33184" w:rsidRPr="005326FA">
        <w:rPr>
          <w:rFonts w:asciiTheme="majorBidi" w:hAnsiTheme="majorBidi" w:cstheme="majorBidi"/>
          <w:sz w:val="20"/>
          <w:szCs w:val="20"/>
        </w:rPr>
        <w:t xml:space="preserve"> </w:t>
      </w:r>
      <w:r w:rsidR="00B33184" w:rsidRPr="005326FA">
        <w:rPr>
          <w:rFonts w:asciiTheme="majorBidi" w:hAnsiTheme="majorBidi" w:cstheme="majorBidi"/>
          <w:sz w:val="20"/>
          <w:szCs w:val="20"/>
        </w:rPr>
        <w:fldChar w:fldCharType="begin">
          <w:fldData xml:space="preserve">PEVuZE5vdGU+PENpdGU+PEF1dGhvcj5WZXJiYW5jazwvQXV0aG9yPjxZZWFyPjIwMTg8L1llYXI+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</w:fldData>
        </w:fldChar>
      </w:r>
      <w:r w:rsidR="00F4698B">
        <w:rPr>
          <w:rFonts w:asciiTheme="majorBidi" w:hAnsiTheme="majorBidi" w:cstheme="majorBidi"/>
          <w:sz w:val="20"/>
          <w:szCs w:val="20"/>
        </w:rPr>
        <w:instrText xml:space="preserve"> ADDIN EN.CITE </w:instrText>
      </w:r>
      <w:r w:rsidR="00F4698B">
        <w:rPr>
          <w:rFonts w:asciiTheme="majorBidi" w:hAnsiTheme="majorBidi" w:cstheme="majorBidi"/>
          <w:sz w:val="20"/>
          <w:szCs w:val="20"/>
        </w:rPr>
        <w:fldChar w:fldCharType="begin">
          <w:fldData xml:space="preserve">PEVuZE5vdGU+PENpdGU+PEF1dGhvcj5WZXJiYW5jazwvQXV0aG9yPjxZZWFyPjIwMTg8L1llYXI+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</w:fldData>
        </w:fldChar>
      </w:r>
      <w:r w:rsidR="00F4698B">
        <w:rPr>
          <w:rFonts w:asciiTheme="majorBidi" w:hAnsiTheme="majorBidi" w:cstheme="majorBidi"/>
          <w:sz w:val="20"/>
          <w:szCs w:val="20"/>
        </w:rPr>
        <w:instrText xml:space="preserve"> ADDIN EN.CITE.DATA </w:instrText>
      </w:r>
      <w:r w:rsidR="00F4698B">
        <w:rPr>
          <w:rFonts w:asciiTheme="majorBidi" w:hAnsiTheme="majorBidi" w:cstheme="majorBidi"/>
          <w:sz w:val="20"/>
          <w:szCs w:val="20"/>
        </w:rPr>
      </w:r>
      <w:r w:rsidR="00F4698B">
        <w:rPr>
          <w:rFonts w:asciiTheme="majorBidi" w:hAnsiTheme="majorBidi" w:cstheme="majorBidi"/>
          <w:sz w:val="20"/>
          <w:szCs w:val="20"/>
        </w:rPr>
        <w:fldChar w:fldCharType="end"/>
      </w:r>
      <w:r w:rsidR="00B33184" w:rsidRPr="005326FA">
        <w:rPr>
          <w:rFonts w:asciiTheme="majorBidi" w:hAnsiTheme="majorBidi" w:cstheme="majorBidi"/>
          <w:sz w:val="20"/>
          <w:szCs w:val="20"/>
        </w:rPr>
      </w:r>
      <w:r w:rsidR="00B33184"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[4]</w:t>
      </w:r>
      <w:r w:rsidR="00B33184" w:rsidRPr="005326FA">
        <w:rPr>
          <w:rFonts w:asciiTheme="majorBidi" w:hAnsiTheme="majorBidi" w:cstheme="majorBidi"/>
          <w:sz w:val="20"/>
          <w:szCs w:val="20"/>
        </w:rPr>
        <w:fldChar w:fldCharType="end"/>
      </w:r>
      <w:r w:rsidR="00B33184" w:rsidRPr="005326FA">
        <w:rPr>
          <w:rFonts w:asciiTheme="majorBidi" w:hAnsiTheme="majorBidi" w:cstheme="majorBidi"/>
          <w:sz w:val="20"/>
          <w:szCs w:val="20"/>
        </w:rPr>
        <w:t>.</w:t>
      </w:r>
    </w:p>
    <w:p w14:paraId="3D04BA25" w14:textId="3C651D64" w:rsidR="00BF1F6B" w:rsidRPr="005326FA" w:rsidRDefault="00B62B8E" w:rsidP="00623F22">
      <w:pPr>
        <w:pStyle w:val="ListParagraph"/>
        <w:numPr>
          <w:ilvl w:val="0"/>
          <w:numId w:val="11"/>
        </w:numPr>
        <w:spacing w:line="240" w:lineRule="auto"/>
        <w:jc w:val="both"/>
        <w:rPr>
          <w:rFonts w:asciiTheme="majorBidi" w:hAnsiTheme="majorBidi" w:cstheme="majorBidi"/>
          <w:sz w:val="20"/>
          <w:szCs w:val="20"/>
        </w:rPr>
      </w:pPr>
      <w:r w:rsidRPr="005326FA">
        <w:rPr>
          <w:rFonts w:asciiTheme="majorBidi" w:hAnsiTheme="majorBidi" w:cstheme="majorBidi"/>
          <w:sz w:val="20"/>
          <w:szCs w:val="20"/>
        </w:rPr>
        <w:t>MR using the robust adjusted profile score (MR-RAPS) to account for weak instrument bias</w:t>
      </w:r>
      <w:r w:rsidR="00B33184" w:rsidRPr="005326FA">
        <w:rPr>
          <w:rFonts w:asciiTheme="majorBidi" w:hAnsiTheme="majorBidi" w:cstheme="majorBidi"/>
          <w:sz w:val="20"/>
          <w:szCs w:val="20"/>
        </w:rPr>
        <w:t xml:space="preserve">, using the </w:t>
      </w:r>
      <w:proofErr w:type="spellStart"/>
      <w:r w:rsidR="00B33184" w:rsidRPr="005326FA">
        <w:rPr>
          <w:rFonts w:asciiTheme="majorBidi" w:hAnsiTheme="majorBidi" w:cstheme="majorBidi"/>
          <w:sz w:val="20"/>
          <w:szCs w:val="20"/>
        </w:rPr>
        <w:t>mr.raps</w:t>
      </w:r>
      <w:proofErr w:type="spellEnd"/>
      <w:r w:rsidR="00B33184" w:rsidRPr="005326FA">
        <w:rPr>
          <w:rFonts w:asciiTheme="majorBidi" w:hAnsiTheme="majorBidi" w:cstheme="majorBidi"/>
          <w:sz w:val="20"/>
          <w:szCs w:val="20"/>
        </w:rPr>
        <w:t xml:space="preserve"> package </w:t>
      </w:r>
      <w:r w:rsidR="00B33184"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&lt;EndNote&gt;&lt;Cite&gt;&lt;Author&gt;Zhao&lt;/Author&gt;&lt;Year&gt;2018&lt;/Year&gt;&lt;RecNum&gt;52&lt;/RecNum&gt;&lt;DisplayText&gt;[5]&lt;/DisplayText&gt;&lt;record&gt;&lt;rec-number&gt;52&lt;/rec-number&gt;&lt;foreign-keys&gt;&lt;key app="EN" db-id="0vrfpatwxdpzd9ezwe9v0a25rardwzswwfpz" timestamp="1713442794"&gt;52&lt;/key&gt;&lt;/foreign-keys&gt;&lt;ref-type name="Journal Article"&gt;17&lt;/ref-type&gt;&lt;contributors&gt;&lt;authors&gt;&lt;author&gt;Zhao, Qingyuan;&lt;/author&gt;&lt;author&gt;Wang, Jingshu;&lt;/author&gt;&lt;author&gt;Hemani, Gibran; &lt;/author&gt;&lt;author&gt;Bowden, Jack;&lt;/author&gt;&lt;author&gt;Small, Dylan S.;&lt;/author&gt;&lt;/authors&gt;&lt;/contributors&gt;&lt;titles&gt;&lt;title&gt;Statistical inference in two-sample summary-data Mendelian randomization using robust adjusted profile score&lt;/title&gt;&lt;secondary-title&gt;Ann. Statist.&lt;/secondary-title&gt;&lt;/titles&gt;&lt;dates&gt;&lt;year&gt;2018&lt;/year&gt;&lt;/dates&gt;&lt;urls&gt;&lt;/urls&gt;&lt;electronic-resource-num&gt;10.1214/19-AOS1866&lt;/electronic-resource-num&gt;&lt;/record&gt;&lt;/Cite&gt;&lt;/EndNote&gt;</w:instrText>
      </w:r>
      <w:r w:rsidR="00B33184"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[5]</w:t>
      </w:r>
      <w:r w:rsidR="00B33184" w:rsidRPr="005326FA">
        <w:rPr>
          <w:rFonts w:asciiTheme="majorBidi" w:hAnsiTheme="majorBidi" w:cstheme="majorBidi"/>
          <w:sz w:val="20"/>
          <w:szCs w:val="20"/>
        </w:rPr>
        <w:fldChar w:fldCharType="end"/>
      </w:r>
      <w:r w:rsidR="00B33184" w:rsidRPr="005326FA">
        <w:rPr>
          <w:rFonts w:asciiTheme="majorBidi" w:hAnsiTheme="majorBidi" w:cstheme="majorBidi"/>
          <w:sz w:val="20"/>
          <w:szCs w:val="20"/>
        </w:rPr>
        <w:t>.</w:t>
      </w:r>
    </w:p>
    <w:p w14:paraId="2FAA42D5" w14:textId="03E6C007" w:rsidR="00B62B8E" w:rsidRPr="005326FA" w:rsidRDefault="00B62B8E" w:rsidP="00623F22">
      <w:pPr>
        <w:pStyle w:val="ListParagraph"/>
        <w:numPr>
          <w:ilvl w:val="0"/>
          <w:numId w:val="11"/>
        </w:numPr>
        <w:spacing w:line="240" w:lineRule="auto"/>
        <w:jc w:val="both"/>
        <w:rPr>
          <w:rFonts w:asciiTheme="majorBidi" w:hAnsiTheme="majorBidi" w:cstheme="majorBidi"/>
          <w:sz w:val="20"/>
          <w:szCs w:val="20"/>
        </w:rPr>
      </w:pPr>
      <w:proofErr w:type="spellStart"/>
      <w:r w:rsidRPr="005326FA">
        <w:rPr>
          <w:rFonts w:asciiTheme="majorBidi" w:hAnsiTheme="majorBidi" w:cstheme="majorBidi"/>
          <w:sz w:val="20"/>
          <w:szCs w:val="20"/>
        </w:rPr>
        <w:t>MRlap</w:t>
      </w:r>
      <w:proofErr w:type="spellEnd"/>
      <w:r w:rsidRPr="005326FA">
        <w:rPr>
          <w:rFonts w:asciiTheme="majorBidi" w:hAnsiTheme="majorBidi" w:cstheme="majorBidi"/>
          <w:sz w:val="20"/>
          <w:szCs w:val="20"/>
        </w:rPr>
        <w:t xml:space="preserve"> to correct for sample overlap</w:t>
      </w:r>
      <w:r w:rsidR="00B33184" w:rsidRPr="005326FA">
        <w:rPr>
          <w:rFonts w:asciiTheme="majorBidi" w:hAnsiTheme="majorBidi" w:cstheme="majorBidi"/>
          <w:sz w:val="20"/>
          <w:szCs w:val="20"/>
        </w:rPr>
        <w:t xml:space="preserve">, using the </w:t>
      </w:r>
      <w:proofErr w:type="spellStart"/>
      <w:r w:rsidR="00B33184" w:rsidRPr="005326FA">
        <w:rPr>
          <w:rFonts w:asciiTheme="majorBidi" w:hAnsiTheme="majorBidi" w:cstheme="majorBidi"/>
          <w:sz w:val="20"/>
          <w:szCs w:val="20"/>
        </w:rPr>
        <w:t>MRlap</w:t>
      </w:r>
      <w:proofErr w:type="spellEnd"/>
      <w:r w:rsidR="00B33184" w:rsidRPr="005326FA">
        <w:rPr>
          <w:rFonts w:asciiTheme="majorBidi" w:hAnsiTheme="majorBidi" w:cstheme="majorBidi"/>
          <w:sz w:val="20"/>
          <w:szCs w:val="20"/>
        </w:rPr>
        <w:t xml:space="preserve"> package </w:t>
      </w:r>
      <w:r w:rsidR="00B33184"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&lt;EndNote&gt;&lt;Cite&gt;&lt;Author&gt;Mounier&lt;/Author&gt;&lt;Year&gt;2023&lt;/Year&gt;&lt;RecNum&gt;38&lt;/RecNum&gt;&lt;DisplayText&gt;[6]&lt;/DisplayText&gt;&lt;record&gt;&lt;rec-number&gt;38&lt;/rec-number&gt;&lt;foreign-keys&gt;&lt;key app="EN" db-id="0vrfpatwxdpzd9ezwe9v0a25rardwzswwfpz" timestamp="1713442642"&gt;38&lt;/key&gt;&lt;/foreign-keys&gt;&lt;ref-type name="Journal Article"&gt;17&lt;/ref-type&gt;&lt;contributors&gt;&lt;authors&gt;&lt;author&gt;Mounier, N.&lt;/author&gt;&lt;author&gt;Kutalik, Z.&lt;/author&gt;&lt;/authors&gt;&lt;/contributors&gt;&lt;auth-address&gt;Department of Epidemiology and Health Systems, University Center for Primary Care and Public Health, Lausanne, Switzerland.&amp;#xD;Swiss Institute of Bioinformatics, Lausanne, Switzerland.&amp;#xD;Department of Computational Biology, University of Lausanne, Lausanne, Switzerland.&lt;/auth-address&gt;&lt;titles&gt;&lt;title&gt;Bias correction for inverse variance weighting Mendelian randomization&lt;/title&gt;&lt;secondary-title&gt;Genet Epidemiol&lt;/secondary-title&gt;&lt;/titles&gt;&lt;pages&gt;314-331&lt;/pages&gt;&lt;volume&gt;47&lt;/volume&gt;&lt;number&gt;4&lt;/number&gt;&lt;edition&gt;20230410&lt;/edition&gt;&lt;keywords&gt;&lt;keyword&gt;Humans&lt;/keyword&gt;&lt;keyword&gt;*Genome-Wide Association Study&lt;/keyword&gt;&lt;keyword&gt;*Mendelian Randomization Analysis/methods&lt;/keyword&gt;&lt;keyword&gt;Polymorphism, Single Nucleotide&lt;/keyword&gt;&lt;keyword&gt;Phenotype&lt;/keyword&gt;&lt;keyword&gt;Bias&lt;/keyword&gt;&lt;keyword&gt;Mendelian randomization&lt;/keyword&gt;&lt;keyword&gt;sample overlap&lt;/keyword&gt;&lt;keyword&gt;weak instrument bias&lt;/keyword&gt;&lt;keyword&gt;winner&amp;apos;s curse&lt;/keyword&gt;&lt;/keywords&gt;&lt;dates&gt;&lt;year&gt;2023&lt;/year&gt;&lt;pub-dates&gt;&lt;date&gt;Jun&lt;/date&gt;&lt;/pub-dates&gt;&lt;/dates&gt;&lt;isbn&gt;0741-0395&lt;/isbn&gt;&lt;accession-num&gt;37036286&lt;/accession-num&gt;&lt;urls&gt;&lt;/urls&gt;&lt;electronic-resource-num&gt;10.1002/gepi.22522&lt;/electronic-resource-num&gt;&lt;remote-database-provider&gt;NLM&lt;/remote-database-provider&gt;&lt;language&gt;eng&lt;/language&gt;&lt;/record&gt;&lt;/Cite&gt;&lt;/EndNote&gt;</w:instrText>
      </w:r>
      <w:r w:rsidR="00B33184"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[6]</w:t>
      </w:r>
      <w:r w:rsidR="00B33184" w:rsidRPr="005326FA">
        <w:rPr>
          <w:rFonts w:asciiTheme="majorBidi" w:hAnsiTheme="majorBidi" w:cstheme="majorBidi"/>
          <w:sz w:val="20"/>
          <w:szCs w:val="20"/>
        </w:rPr>
        <w:fldChar w:fldCharType="end"/>
      </w:r>
      <w:r w:rsidRPr="005326FA">
        <w:rPr>
          <w:rFonts w:asciiTheme="majorBidi" w:hAnsiTheme="majorBidi" w:cstheme="majorBidi"/>
          <w:sz w:val="20"/>
          <w:szCs w:val="20"/>
        </w:rPr>
        <w:t xml:space="preserve">. </w:t>
      </w:r>
    </w:p>
    <w:p w14:paraId="20C60DA2" w14:textId="77777777" w:rsidR="009008E4" w:rsidRPr="005326FA" w:rsidRDefault="00BF1F6B" w:rsidP="00623F22">
      <w:pPr>
        <w:spacing w:line="240" w:lineRule="auto"/>
        <w:ind w:firstLine="708"/>
        <w:jc w:val="both"/>
        <w:rPr>
          <w:rFonts w:asciiTheme="majorBidi" w:hAnsiTheme="majorBidi" w:cstheme="majorBidi"/>
          <w:sz w:val="20"/>
          <w:szCs w:val="20"/>
          <w:lang w:val="en-US"/>
        </w:rPr>
      </w:pPr>
      <w:r w:rsidRPr="005326FA">
        <w:rPr>
          <w:rFonts w:asciiTheme="majorBidi" w:hAnsiTheme="majorBidi" w:cstheme="majorBidi"/>
          <w:b/>
          <w:bCs/>
          <w:sz w:val="20"/>
          <w:szCs w:val="20"/>
          <w:lang w:val="en-US"/>
        </w:rPr>
        <w:t xml:space="preserve">Multivariable Mendelian Randomization. </w:t>
      </w:r>
      <w:r w:rsidRPr="005326FA">
        <w:rPr>
          <w:rFonts w:asciiTheme="majorBidi" w:hAnsiTheme="majorBidi" w:cstheme="majorBidi"/>
          <w:sz w:val="20"/>
          <w:szCs w:val="20"/>
          <w:lang w:val="en-US"/>
        </w:rPr>
        <w:t>The following sensitivity analyses were performed:</w:t>
      </w:r>
    </w:p>
    <w:p w14:paraId="24806F54" w14:textId="4EDA4B59" w:rsidR="009008E4" w:rsidRPr="005326FA" w:rsidRDefault="009008E4" w:rsidP="00623F22">
      <w:pPr>
        <w:pStyle w:val="ListParagraph"/>
        <w:numPr>
          <w:ilvl w:val="0"/>
          <w:numId w:val="14"/>
        </w:numPr>
        <w:spacing w:line="240" w:lineRule="auto"/>
        <w:jc w:val="both"/>
        <w:rPr>
          <w:rFonts w:asciiTheme="majorBidi" w:hAnsiTheme="majorBidi" w:cstheme="majorBidi"/>
          <w:sz w:val="20"/>
          <w:szCs w:val="20"/>
          <w:lang w:val="en-US"/>
        </w:rPr>
      </w:pPr>
      <w:r w:rsidRPr="005326FA">
        <w:rPr>
          <w:rFonts w:asciiTheme="majorBidi" w:hAnsiTheme="majorBidi" w:cstheme="majorBidi"/>
          <w:sz w:val="20"/>
          <w:szCs w:val="20"/>
          <w:lang w:val="en-US"/>
        </w:rPr>
        <w:t>MVMR-Egger</w:t>
      </w:r>
      <w:r w:rsidR="007F44F5" w:rsidRPr="005326FA">
        <w:rPr>
          <w:rFonts w:asciiTheme="majorBidi" w:hAnsiTheme="majorBidi" w:cstheme="majorBidi"/>
          <w:sz w:val="20"/>
          <w:szCs w:val="20"/>
          <w:lang w:val="en-US"/>
        </w:rPr>
        <w:t xml:space="preserve"> to </w:t>
      </w:r>
      <w:r w:rsidR="00A86228" w:rsidRPr="005326FA">
        <w:rPr>
          <w:rFonts w:asciiTheme="majorBidi" w:hAnsiTheme="majorBidi" w:cstheme="majorBidi"/>
          <w:sz w:val="20"/>
          <w:szCs w:val="20"/>
          <w:lang w:val="en-US"/>
        </w:rPr>
        <w:t xml:space="preserve">correct for </w:t>
      </w:r>
      <w:r w:rsidR="007968BB" w:rsidRPr="005326FA">
        <w:rPr>
          <w:rFonts w:asciiTheme="majorBidi" w:hAnsiTheme="majorBidi" w:cstheme="majorBidi"/>
          <w:sz w:val="20"/>
          <w:szCs w:val="20"/>
          <w:lang w:val="en-US"/>
        </w:rPr>
        <w:t>unmeasured and measured</w:t>
      </w:r>
      <w:r w:rsidR="00A86228" w:rsidRPr="005326FA">
        <w:rPr>
          <w:rFonts w:asciiTheme="majorBidi" w:hAnsiTheme="majorBidi" w:cstheme="majorBidi"/>
          <w:sz w:val="20"/>
          <w:szCs w:val="20"/>
          <w:lang w:val="en-US"/>
        </w:rPr>
        <w:t xml:space="preserve"> pleiotropy</w:t>
      </w:r>
      <w:r w:rsidRPr="005326FA">
        <w:rPr>
          <w:rFonts w:asciiTheme="majorBidi" w:hAnsiTheme="majorBidi" w:cstheme="majorBidi"/>
          <w:sz w:val="20"/>
          <w:szCs w:val="20"/>
          <w:lang w:val="en-US"/>
        </w:rPr>
        <w:t xml:space="preserve"> </w:t>
      </w:r>
      <w:r w:rsidRPr="005326FA">
        <w:rPr>
          <w:rFonts w:asciiTheme="majorBidi" w:hAnsiTheme="majorBidi" w:cstheme="majorBidi"/>
          <w:sz w:val="20"/>
          <w:szCs w:val="20"/>
        </w:rPr>
        <w:fldChar w:fldCharType="begin"/>
      </w:r>
      <w:r w:rsidR="00F4698B">
        <w:rPr>
          <w:rFonts w:asciiTheme="majorBidi" w:hAnsiTheme="majorBidi" w:cstheme="majorBidi"/>
          <w:sz w:val="20"/>
          <w:szCs w:val="20"/>
        </w:rPr>
        <w:instrText xml:space="preserve"> ADDIN EN.CITE &lt;EndNote&gt;&lt;Cite&gt;&lt;Author&gt;Rees&lt;/Author&gt;&lt;Year&gt;2017&lt;/Year&gt;&lt;RecNum&gt;47&lt;/RecNum&gt;&lt;DisplayText&gt;[7]&lt;/DisplayText&gt;&lt;record&gt;&lt;rec-number&gt;47&lt;/rec-number&gt;&lt;foreign-keys&gt;&lt;key app="EN" db-id="0vrfpatwxdpzd9ezwe9v0a25rardwzswwfpz" timestamp="1713442728"&gt;47&lt;/key&gt;&lt;/foreign-keys&gt;&lt;ref-type name="Journal Article"&gt;17&lt;/ref-type&gt;&lt;contributors&gt;&lt;authors&gt;&lt;author&gt;Rees, J. M. B.&lt;/author&gt;&lt;author&gt;Wood, A. M.&lt;/author&gt;&lt;author&gt;Burgess, S.&lt;/author&gt;&lt;/authors&gt;&lt;/contributors&gt;&lt;auth-address&gt;Cardiovascular Epidemiology Unit, University of Cambridge, Cambridge, UK.&amp;#xD;MRC Biostatistics Unit, University of Cambridge, Cambridge, UK.&lt;/auth-address&gt;&lt;titles&gt;&lt;title&gt;Extending the MR-Egger method for multivariable Mendelian randomization to correct for both measured and unmeasured pleiotropy&lt;/title&gt;&lt;secondary-title&gt;Stat Med&lt;/secondary-title&gt;&lt;/titles&gt;&lt;pages&gt;4705-4718&lt;/pages&gt;&lt;volume&gt;36&lt;/volume&gt;&lt;number&gt;29&lt;/number&gt;&lt;edition&gt;20170927&lt;/edition&gt;&lt;keywords&gt;&lt;keyword&gt;Causality&lt;/keyword&gt;&lt;keyword&gt;Cholesterol, HDL&lt;/keyword&gt;&lt;keyword&gt;Computer Simulation&lt;/keyword&gt;&lt;keyword&gt;Coronary Disease/etiology&lt;/keyword&gt;&lt;keyword&gt;*Genetic Pleiotropy&lt;/keyword&gt;&lt;keyword&gt;*Genetic Predisposition to Disease&lt;/keyword&gt;&lt;keyword&gt;Genetic Variation&lt;/keyword&gt;&lt;keyword&gt;Humans&lt;/keyword&gt;&lt;keyword&gt;Mendelian Randomization Analysis/*methods&lt;/keyword&gt;&lt;keyword&gt;Multivariate Analysis&lt;/keyword&gt;&lt;keyword&gt;Risk Factors&lt;/keyword&gt;&lt;keyword&gt;MR-Egger&lt;/keyword&gt;&lt;keyword&gt;Mendelian randomization&lt;/keyword&gt;&lt;keyword&gt;invalid instruments&lt;/keyword&gt;&lt;keyword&gt;multivariable&lt;/keyword&gt;&lt;keyword&gt;pleiotropy&lt;/keyword&gt;&lt;/keywords&gt;&lt;dates&gt;&lt;year&gt;2017&lt;/year&gt;&lt;pub-dates&gt;&lt;date&gt;Dec 20&lt;/date&gt;&lt;/pub-dates&gt;&lt;/dates&gt;&lt;isbn&gt;0277-6715 (Print)&amp;#xD;0277-6715&lt;/isbn&gt;&lt;accession-num&gt;28960498&lt;/accession-num&gt;&lt;urls&gt;&lt;/urls&gt;&lt;custom2&gt;PMC5725762&lt;/custom2&gt;&lt;electronic-resource-num&gt;10.1002/sim.7492&lt;/electronic-resource-num&gt;&lt;remote-database-provider&gt;NLM&lt;/remote-database-provider&gt;&lt;language&gt;eng&lt;/language&gt;&lt;/record&gt;&lt;/Cite&gt;&lt;/EndNote&gt;</w:instrText>
      </w:r>
      <w:r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[7]</w:t>
      </w:r>
      <w:r w:rsidRPr="005326FA">
        <w:rPr>
          <w:rFonts w:asciiTheme="majorBidi" w:hAnsiTheme="majorBidi" w:cstheme="majorBidi"/>
          <w:sz w:val="20"/>
          <w:szCs w:val="20"/>
        </w:rPr>
        <w:fldChar w:fldCharType="end"/>
      </w:r>
      <w:r w:rsidRPr="005326FA">
        <w:rPr>
          <w:rFonts w:asciiTheme="majorBidi" w:hAnsiTheme="majorBidi" w:cstheme="majorBidi"/>
          <w:sz w:val="20"/>
          <w:szCs w:val="20"/>
          <w:lang w:val="en-US"/>
        </w:rPr>
        <w:t>.</w:t>
      </w:r>
    </w:p>
    <w:p w14:paraId="1465F46A" w14:textId="4300319B" w:rsidR="00B827F0" w:rsidRPr="005326FA" w:rsidRDefault="009008E4" w:rsidP="00623F22">
      <w:pPr>
        <w:pStyle w:val="ListParagraph"/>
        <w:numPr>
          <w:ilvl w:val="0"/>
          <w:numId w:val="14"/>
        </w:numPr>
        <w:spacing w:line="240" w:lineRule="auto"/>
        <w:jc w:val="both"/>
        <w:rPr>
          <w:rFonts w:asciiTheme="majorBidi" w:hAnsiTheme="majorBidi" w:cstheme="majorBidi"/>
          <w:sz w:val="20"/>
          <w:szCs w:val="20"/>
          <w:lang w:val="en-US"/>
        </w:rPr>
      </w:pPr>
      <w:r w:rsidRPr="005326FA">
        <w:rPr>
          <w:rFonts w:asciiTheme="majorBidi" w:hAnsiTheme="majorBidi" w:cstheme="majorBidi"/>
          <w:sz w:val="20"/>
          <w:szCs w:val="20"/>
        </w:rPr>
        <w:t xml:space="preserve">MVMR-PRESSO </w:t>
      </w:r>
      <w:r w:rsidR="00EE6331" w:rsidRPr="005326FA">
        <w:rPr>
          <w:rFonts w:asciiTheme="majorBidi" w:hAnsiTheme="majorBidi" w:cstheme="majorBidi"/>
          <w:sz w:val="20"/>
          <w:szCs w:val="20"/>
        </w:rPr>
        <w:t xml:space="preserve">to identify outliers and correct for horizontal pleiotropy, using the MR-PRESSO package </w:t>
      </w:r>
      <w:r w:rsidRPr="005326FA">
        <w:rPr>
          <w:rFonts w:asciiTheme="majorBidi" w:hAnsiTheme="majorBidi" w:cstheme="majorBidi"/>
          <w:sz w:val="20"/>
          <w:szCs w:val="20"/>
        </w:rPr>
        <w:fldChar w:fldCharType="begin">
          <w:fldData xml:space="preserve">PEVuZE5vdGU+PENpdGU+PEF1dGhvcj5WZXJiYW5jazwvQXV0aG9yPjxZZWFyPjIwMTg8L1llYXI+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</w:fldData>
        </w:fldChar>
      </w:r>
      <w:r w:rsidR="00F4698B">
        <w:rPr>
          <w:rFonts w:asciiTheme="majorBidi" w:hAnsiTheme="majorBidi" w:cstheme="majorBidi"/>
          <w:sz w:val="20"/>
          <w:szCs w:val="20"/>
        </w:rPr>
        <w:instrText xml:space="preserve"> ADDIN EN.CITE </w:instrText>
      </w:r>
      <w:r w:rsidR="00F4698B">
        <w:rPr>
          <w:rFonts w:asciiTheme="majorBidi" w:hAnsiTheme="majorBidi" w:cstheme="majorBidi"/>
          <w:sz w:val="20"/>
          <w:szCs w:val="20"/>
        </w:rPr>
        <w:fldChar w:fldCharType="begin">
          <w:fldData xml:space="preserve">PEVuZE5vdGU+PENpdGU+PEF1dGhvcj5WZXJiYW5jazwvQXV0aG9yPjxZZWFyPjIwMTg8L1llYXI+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</w:fldData>
        </w:fldChar>
      </w:r>
      <w:r w:rsidR="00F4698B">
        <w:rPr>
          <w:rFonts w:asciiTheme="majorBidi" w:hAnsiTheme="majorBidi" w:cstheme="majorBidi"/>
          <w:sz w:val="20"/>
          <w:szCs w:val="20"/>
        </w:rPr>
        <w:instrText xml:space="preserve"> ADDIN EN.CITE.DATA </w:instrText>
      </w:r>
      <w:r w:rsidR="00F4698B">
        <w:rPr>
          <w:rFonts w:asciiTheme="majorBidi" w:hAnsiTheme="majorBidi" w:cstheme="majorBidi"/>
          <w:sz w:val="20"/>
          <w:szCs w:val="20"/>
        </w:rPr>
      </w:r>
      <w:r w:rsidR="00F4698B">
        <w:rPr>
          <w:rFonts w:asciiTheme="majorBidi" w:hAnsiTheme="majorBidi" w:cstheme="majorBidi"/>
          <w:sz w:val="20"/>
          <w:szCs w:val="20"/>
        </w:rPr>
        <w:fldChar w:fldCharType="end"/>
      </w:r>
      <w:r w:rsidRPr="005326FA">
        <w:rPr>
          <w:rFonts w:asciiTheme="majorBidi" w:hAnsiTheme="majorBidi" w:cstheme="majorBidi"/>
          <w:sz w:val="20"/>
          <w:szCs w:val="20"/>
        </w:rPr>
      </w:r>
      <w:r w:rsidRPr="005326FA">
        <w:rPr>
          <w:rFonts w:asciiTheme="majorBidi" w:hAnsiTheme="majorBidi" w:cstheme="majorBidi"/>
          <w:sz w:val="20"/>
          <w:szCs w:val="20"/>
        </w:rPr>
        <w:fldChar w:fldCharType="separate"/>
      </w:r>
      <w:r w:rsidR="00F4698B">
        <w:rPr>
          <w:rFonts w:asciiTheme="majorBidi" w:hAnsiTheme="majorBidi" w:cstheme="majorBidi"/>
          <w:noProof/>
          <w:sz w:val="20"/>
          <w:szCs w:val="20"/>
        </w:rPr>
        <w:t>[4]</w:t>
      </w:r>
      <w:r w:rsidRPr="005326FA">
        <w:rPr>
          <w:rFonts w:asciiTheme="majorBidi" w:hAnsiTheme="majorBidi" w:cstheme="majorBidi"/>
          <w:sz w:val="20"/>
          <w:szCs w:val="20"/>
        </w:rPr>
        <w:fldChar w:fldCharType="end"/>
      </w:r>
      <w:r w:rsidR="00FA0E4A" w:rsidRPr="005326FA">
        <w:rPr>
          <w:rFonts w:asciiTheme="majorBidi" w:hAnsiTheme="majorBidi" w:cstheme="majorBidi"/>
          <w:sz w:val="20"/>
          <w:szCs w:val="20"/>
        </w:rPr>
        <w:t>.</w:t>
      </w:r>
    </w:p>
    <w:p w14:paraId="59F54D8F" w14:textId="77777777" w:rsidR="009008E4" w:rsidRPr="005326FA" w:rsidRDefault="009008E4" w:rsidP="009008E4">
      <w:pPr>
        <w:autoSpaceDE w:val="0"/>
        <w:autoSpaceDN w:val="0"/>
        <w:adjustRightInd w:val="0"/>
        <w:spacing w:before="100" w:beforeAutospacing="1" w:after="100" w:afterAutospacing="1" w:line="240" w:lineRule="auto"/>
        <w:jc w:val="center"/>
        <w:rPr>
          <w:rFonts w:asciiTheme="majorBidi" w:hAnsiTheme="majorBidi" w:cstheme="majorBidi"/>
          <w:b/>
          <w:bCs/>
          <w:sz w:val="20"/>
          <w:szCs w:val="20"/>
        </w:rPr>
      </w:pPr>
      <w:r w:rsidRPr="005326FA">
        <w:rPr>
          <w:rFonts w:asciiTheme="majorBidi" w:hAnsiTheme="majorBidi" w:cstheme="majorBidi"/>
          <w:b/>
          <w:bCs/>
          <w:sz w:val="20"/>
          <w:szCs w:val="20"/>
        </w:rPr>
        <w:t>References</w:t>
      </w:r>
    </w:p>
    <w:p w14:paraId="5B37D906" w14:textId="4D13996A" w:rsidR="0060182E" w:rsidRPr="0060182E" w:rsidRDefault="00992813" w:rsidP="0060182E">
      <w:pPr>
        <w:pStyle w:val="EndNoteBibliography"/>
        <w:spacing w:after="0"/>
      </w:pPr>
      <w:r>
        <w:rPr>
          <w:rFonts w:asciiTheme="majorBidi" w:hAnsiTheme="majorBidi" w:cstheme="majorBidi"/>
          <w:szCs w:val="20"/>
        </w:rPr>
        <w:fldChar w:fldCharType="begin"/>
      </w:r>
      <w:r>
        <w:rPr>
          <w:rFonts w:asciiTheme="majorBidi" w:hAnsiTheme="majorBidi" w:cstheme="majorBidi"/>
          <w:szCs w:val="20"/>
        </w:rPr>
        <w:instrText xml:space="preserve"> ADDIN EN.SECTION.REFLIST </w:instrText>
      </w:r>
      <w:r>
        <w:rPr>
          <w:rFonts w:asciiTheme="majorBidi" w:hAnsiTheme="majorBidi" w:cstheme="majorBidi"/>
          <w:szCs w:val="20"/>
        </w:rPr>
        <w:fldChar w:fldCharType="separate"/>
      </w:r>
      <w:r w:rsidR="0060182E" w:rsidRPr="0060182E">
        <w:t>1.</w:t>
      </w:r>
      <w:r w:rsidR="0060182E" w:rsidRPr="0060182E">
        <w:tab/>
        <w:t xml:space="preserve">Bowden J, Davey Smith G, Burgess S. Mendelian randomization with invalid instruments: effect estimation and bias detection through Egger regression. Int J Epidemiol. 2015;44(2):512-25. </w:t>
      </w:r>
      <w:hyperlink r:id="rId34" w:history="1">
        <w:r w:rsidR="0060182E" w:rsidRPr="0060182E">
          <w:rPr>
            <w:rStyle w:val="Hyperlink"/>
          </w:rPr>
          <w:t>https://doi.org/10.1093/ije/dyv080</w:t>
        </w:r>
      </w:hyperlink>
    </w:p>
    <w:p w14:paraId="68EF5E23" w14:textId="752FB47B" w:rsidR="0060182E" w:rsidRPr="0060182E" w:rsidRDefault="0060182E" w:rsidP="0060182E">
      <w:pPr>
        <w:pStyle w:val="EndNoteBibliography"/>
        <w:spacing w:after="0"/>
      </w:pPr>
      <w:r w:rsidRPr="0060182E">
        <w:t>2.</w:t>
      </w:r>
      <w:r w:rsidRPr="0060182E">
        <w:tab/>
        <w:t xml:space="preserve">Bowden J, Davey Smith G, Haycock PC, Burgess S. Consistent Estimation in Mendelian Randomization with Some Invalid Instruments Using a Weighted Median Estimator. Genet Epidemiol. 2016;40(4):304-14. </w:t>
      </w:r>
      <w:hyperlink r:id="rId35" w:history="1">
        <w:r w:rsidRPr="0060182E">
          <w:rPr>
            <w:rStyle w:val="Hyperlink"/>
          </w:rPr>
          <w:t>https://doi.org/10.1002/gepi.21965</w:t>
        </w:r>
      </w:hyperlink>
    </w:p>
    <w:p w14:paraId="76E56FF9" w14:textId="0764D2D5" w:rsidR="0060182E" w:rsidRPr="0060182E" w:rsidRDefault="0060182E" w:rsidP="0060182E">
      <w:pPr>
        <w:pStyle w:val="EndNoteBibliography"/>
        <w:spacing w:after="0"/>
      </w:pPr>
      <w:r w:rsidRPr="0060182E">
        <w:t>3.</w:t>
      </w:r>
      <w:r w:rsidRPr="0060182E">
        <w:tab/>
        <w:t xml:space="preserve">Hartwig FP, Davey Smith G, Bowden J. Robust inference in summary data Mendelian randomization via the zero modal pleiotropy assumption. Int J Epidemiol. 2017;46(6):1985-98. </w:t>
      </w:r>
      <w:hyperlink r:id="rId36" w:history="1">
        <w:r w:rsidRPr="0060182E">
          <w:rPr>
            <w:rStyle w:val="Hyperlink"/>
          </w:rPr>
          <w:t>https://doi.org/10.1093/ije/dyx102</w:t>
        </w:r>
      </w:hyperlink>
    </w:p>
    <w:p w14:paraId="599D0238" w14:textId="3E65573F" w:rsidR="0060182E" w:rsidRPr="0060182E" w:rsidRDefault="0060182E" w:rsidP="0060182E">
      <w:pPr>
        <w:pStyle w:val="EndNoteBibliography"/>
        <w:spacing w:after="0"/>
      </w:pPr>
      <w:r w:rsidRPr="0060182E">
        <w:t>4.</w:t>
      </w:r>
      <w:r w:rsidRPr="0060182E">
        <w:tab/>
        <w:t xml:space="preserve">Verbanck M, Chen CY, Neale B, Do R. Detection of widespread horizontal pleiotropy in causal relationships inferred from Mendelian randomization between complex traits and diseases. Nat Genet. 2018;50(5):693-8. </w:t>
      </w:r>
      <w:hyperlink r:id="rId37" w:history="1">
        <w:r w:rsidRPr="0060182E">
          <w:rPr>
            <w:rStyle w:val="Hyperlink"/>
          </w:rPr>
          <w:t>https://doi.org/10.1038/s41588-018-0099-7</w:t>
        </w:r>
      </w:hyperlink>
    </w:p>
    <w:p w14:paraId="0D80D8AD" w14:textId="46B2F4BA" w:rsidR="0060182E" w:rsidRPr="0060182E" w:rsidRDefault="0060182E" w:rsidP="0060182E">
      <w:pPr>
        <w:pStyle w:val="EndNoteBibliography"/>
        <w:spacing w:after="0"/>
      </w:pPr>
      <w:r w:rsidRPr="0060182E">
        <w:t>5.</w:t>
      </w:r>
      <w:r w:rsidRPr="0060182E">
        <w:tab/>
        <w:t xml:space="preserve">Zhao Q, Wang J, Hemani G, Bowden J, Small DS. Statistical inference in two-sample summary-data Mendelian randomization using robust adjusted profile score. Ann. Statist. 2018. </w:t>
      </w:r>
      <w:hyperlink r:id="rId38" w:history="1">
        <w:r w:rsidRPr="0060182E">
          <w:rPr>
            <w:rStyle w:val="Hyperlink"/>
          </w:rPr>
          <w:t>https://doi.org/10.1214/19-AOS1866</w:t>
        </w:r>
      </w:hyperlink>
    </w:p>
    <w:p w14:paraId="64336030" w14:textId="3F442013" w:rsidR="0060182E" w:rsidRPr="0060182E" w:rsidRDefault="0060182E" w:rsidP="0060182E">
      <w:pPr>
        <w:pStyle w:val="EndNoteBibliography"/>
        <w:spacing w:after="0"/>
      </w:pPr>
      <w:r w:rsidRPr="0060182E">
        <w:t>6.</w:t>
      </w:r>
      <w:r w:rsidRPr="0060182E">
        <w:tab/>
        <w:t xml:space="preserve">Mounier N, Kutalik Z. Bias correction for inverse variance weighting Mendelian randomization. Genet Epidemiol. 2023;47(4):314-31. </w:t>
      </w:r>
      <w:hyperlink r:id="rId39" w:history="1">
        <w:r w:rsidRPr="0060182E">
          <w:rPr>
            <w:rStyle w:val="Hyperlink"/>
          </w:rPr>
          <w:t>https://doi.org/10.1002/gepi.22522</w:t>
        </w:r>
      </w:hyperlink>
    </w:p>
    <w:p w14:paraId="3DD70D4B" w14:textId="6E6643DB" w:rsidR="0060182E" w:rsidRPr="0060182E" w:rsidRDefault="0060182E" w:rsidP="0060182E">
      <w:pPr>
        <w:pStyle w:val="EndNoteBibliography"/>
      </w:pPr>
      <w:r w:rsidRPr="0060182E">
        <w:t>7.</w:t>
      </w:r>
      <w:r w:rsidRPr="0060182E">
        <w:tab/>
        <w:t xml:space="preserve">Rees JMB, Wood AM, Burgess S. Extending the MR-Egger method for multivariable Mendelian randomization to correct for both measured and unmeasured pleiotropy. Stat Med. 2017;36(29):4705-18. </w:t>
      </w:r>
      <w:hyperlink r:id="rId40" w:history="1">
        <w:r w:rsidRPr="0060182E">
          <w:rPr>
            <w:rStyle w:val="Hyperlink"/>
          </w:rPr>
          <w:t>https://doi.org/10.1002/sim.7492</w:t>
        </w:r>
      </w:hyperlink>
    </w:p>
    <w:p w14:paraId="44389686" w14:textId="29766395" w:rsidR="00283638" w:rsidRPr="00283638" w:rsidRDefault="00992813" w:rsidP="0060182E">
      <w:pPr>
        <w:spacing w:line="240" w:lineRule="auto"/>
        <w:rPr>
          <w:rFonts w:asciiTheme="majorBidi" w:hAnsiTheme="majorBidi" w:cstheme="majorBidi"/>
          <w:szCs w:val="20"/>
        </w:rPr>
      </w:pPr>
      <w:r>
        <w:rPr>
          <w:rFonts w:asciiTheme="majorBidi" w:hAnsiTheme="majorBidi" w:cstheme="majorBidi"/>
          <w:szCs w:val="20"/>
        </w:rPr>
        <w:fldChar w:fldCharType="end"/>
      </w:r>
    </w:p>
    <w:sectPr w:rsidR="00283638" w:rsidRPr="002836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FD495" w14:textId="77777777" w:rsidR="0085436E" w:rsidRDefault="0085436E" w:rsidP="00B827F0">
      <w:pPr>
        <w:spacing w:after="0" w:line="240" w:lineRule="auto"/>
      </w:pPr>
      <w:r>
        <w:separator/>
      </w:r>
    </w:p>
  </w:endnote>
  <w:endnote w:type="continuationSeparator" w:id="0">
    <w:p w14:paraId="013187AA" w14:textId="77777777" w:rsidR="0085436E" w:rsidRDefault="0085436E" w:rsidP="00B8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886120"/>
      <w:docPartObj>
        <w:docPartGallery w:val="Page Numbers (Bottom of Page)"/>
        <w:docPartUnique/>
      </w:docPartObj>
    </w:sdtPr>
    <w:sdtEndPr/>
    <w:sdtContent>
      <w:p w14:paraId="081CBF09" w14:textId="242CF523" w:rsidR="00B827F0" w:rsidRDefault="00B827F0">
        <w:pPr>
          <w:pStyle w:val="Footer"/>
          <w:jc w:val="right"/>
        </w:pPr>
        <w:r>
          <w:fldChar w:fldCharType="begin"/>
        </w:r>
        <w:r>
          <w:instrText>PAGE   \* MERGEFORMAT</w:instrText>
        </w:r>
        <w:r>
          <w:fldChar w:fldCharType="separate"/>
        </w:r>
        <w:r>
          <w:rPr>
            <w:lang w:val="nl-NL"/>
          </w:rPr>
          <w:t>2</w:t>
        </w:r>
        <w:r>
          <w:fldChar w:fldCharType="end"/>
        </w:r>
      </w:p>
    </w:sdtContent>
  </w:sdt>
  <w:p w14:paraId="2B2A6CC0" w14:textId="77777777" w:rsidR="00B827F0" w:rsidRDefault="00B82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315B4" w14:textId="77777777" w:rsidR="0085436E" w:rsidRDefault="0085436E" w:rsidP="00B827F0">
      <w:pPr>
        <w:spacing w:after="0" w:line="240" w:lineRule="auto"/>
      </w:pPr>
      <w:r>
        <w:separator/>
      </w:r>
    </w:p>
  </w:footnote>
  <w:footnote w:type="continuationSeparator" w:id="0">
    <w:p w14:paraId="3FEFCCFE" w14:textId="77777777" w:rsidR="0085436E" w:rsidRDefault="0085436E" w:rsidP="00B82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F39D"/>
    <w:multiLevelType w:val="hybridMultilevel"/>
    <w:tmpl w:val="73E22EDE"/>
    <w:lvl w:ilvl="0" w:tplc="5C6AB078">
      <w:start w:val="3"/>
      <w:numFmt w:val="decimal"/>
      <w:lvlText w:val="%1."/>
      <w:lvlJc w:val="left"/>
      <w:pPr>
        <w:ind w:left="720" w:hanging="360"/>
      </w:pPr>
    </w:lvl>
    <w:lvl w:ilvl="1" w:tplc="5E2C3856">
      <w:start w:val="1"/>
      <w:numFmt w:val="lowerLetter"/>
      <w:lvlText w:val="%2."/>
      <w:lvlJc w:val="left"/>
      <w:pPr>
        <w:ind w:left="1440" w:hanging="360"/>
      </w:pPr>
    </w:lvl>
    <w:lvl w:ilvl="2" w:tplc="A30805A8">
      <w:start w:val="1"/>
      <w:numFmt w:val="lowerRoman"/>
      <w:lvlText w:val="%3."/>
      <w:lvlJc w:val="right"/>
      <w:pPr>
        <w:ind w:left="2160" w:hanging="180"/>
      </w:pPr>
    </w:lvl>
    <w:lvl w:ilvl="3" w:tplc="4700586E">
      <w:start w:val="1"/>
      <w:numFmt w:val="decimal"/>
      <w:lvlText w:val="%4."/>
      <w:lvlJc w:val="left"/>
      <w:pPr>
        <w:ind w:left="2880" w:hanging="360"/>
      </w:pPr>
    </w:lvl>
    <w:lvl w:ilvl="4" w:tplc="C66A7AC6">
      <w:start w:val="1"/>
      <w:numFmt w:val="lowerLetter"/>
      <w:lvlText w:val="%5."/>
      <w:lvlJc w:val="left"/>
      <w:pPr>
        <w:ind w:left="3600" w:hanging="360"/>
      </w:pPr>
    </w:lvl>
    <w:lvl w:ilvl="5" w:tplc="6C9E6D68">
      <w:start w:val="1"/>
      <w:numFmt w:val="lowerRoman"/>
      <w:lvlText w:val="%6."/>
      <w:lvlJc w:val="right"/>
      <w:pPr>
        <w:ind w:left="4320" w:hanging="180"/>
      </w:pPr>
    </w:lvl>
    <w:lvl w:ilvl="6" w:tplc="9300F928">
      <w:start w:val="1"/>
      <w:numFmt w:val="decimal"/>
      <w:lvlText w:val="%7."/>
      <w:lvlJc w:val="left"/>
      <w:pPr>
        <w:ind w:left="5040" w:hanging="360"/>
      </w:pPr>
    </w:lvl>
    <w:lvl w:ilvl="7" w:tplc="38D49EF8">
      <w:start w:val="1"/>
      <w:numFmt w:val="lowerLetter"/>
      <w:lvlText w:val="%8."/>
      <w:lvlJc w:val="left"/>
      <w:pPr>
        <w:ind w:left="5760" w:hanging="360"/>
      </w:pPr>
    </w:lvl>
    <w:lvl w:ilvl="8" w:tplc="00CE1D10">
      <w:start w:val="1"/>
      <w:numFmt w:val="lowerRoman"/>
      <w:lvlText w:val="%9."/>
      <w:lvlJc w:val="right"/>
      <w:pPr>
        <w:ind w:left="6480" w:hanging="180"/>
      </w:pPr>
    </w:lvl>
  </w:abstractNum>
  <w:abstractNum w:abstractNumId="1" w15:restartNumberingAfterBreak="0">
    <w:nsid w:val="0B63E452"/>
    <w:multiLevelType w:val="hybridMultilevel"/>
    <w:tmpl w:val="BFAE15A2"/>
    <w:lvl w:ilvl="0" w:tplc="48823A32">
      <w:start w:val="5"/>
      <w:numFmt w:val="decimal"/>
      <w:lvlText w:val="%1."/>
      <w:lvlJc w:val="left"/>
      <w:pPr>
        <w:ind w:left="720" w:hanging="360"/>
      </w:pPr>
    </w:lvl>
    <w:lvl w:ilvl="1" w:tplc="DE3889F0">
      <w:start w:val="1"/>
      <w:numFmt w:val="lowerLetter"/>
      <w:lvlText w:val="%2."/>
      <w:lvlJc w:val="left"/>
      <w:pPr>
        <w:ind w:left="1440" w:hanging="360"/>
      </w:pPr>
    </w:lvl>
    <w:lvl w:ilvl="2" w:tplc="4D0ACC2A">
      <w:start w:val="1"/>
      <w:numFmt w:val="lowerRoman"/>
      <w:lvlText w:val="%3."/>
      <w:lvlJc w:val="right"/>
      <w:pPr>
        <w:ind w:left="2160" w:hanging="180"/>
      </w:pPr>
    </w:lvl>
    <w:lvl w:ilvl="3" w:tplc="13700CB4">
      <w:start w:val="1"/>
      <w:numFmt w:val="decimal"/>
      <w:lvlText w:val="%4."/>
      <w:lvlJc w:val="left"/>
      <w:pPr>
        <w:ind w:left="2880" w:hanging="360"/>
      </w:pPr>
    </w:lvl>
    <w:lvl w:ilvl="4" w:tplc="B53C70E0">
      <w:start w:val="1"/>
      <w:numFmt w:val="lowerLetter"/>
      <w:lvlText w:val="%5."/>
      <w:lvlJc w:val="left"/>
      <w:pPr>
        <w:ind w:left="3600" w:hanging="360"/>
      </w:pPr>
    </w:lvl>
    <w:lvl w:ilvl="5" w:tplc="CA661EBE">
      <w:start w:val="1"/>
      <w:numFmt w:val="lowerRoman"/>
      <w:lvlText w:val="%6."/>
      <w:lvlJc w:val="right"/>
      <w:pPr>
        <w:ind w:left="4320" w:hanging="180"/>
      </w:pPr>
    </w:lvl>
    <w:lvl w:ilvl="6" w:tplc="BC7C7D48">
      <w:start w:val="1"/>
      <w:numFmt w:val="decimal"/>
      <w:lvlText w:val="%7."/>
      <w:lvlJc w:val="left"/>
      <w:pPr>
        <w:ind w:left="5040" w:hanging="360"/>
      </w:pPr>
    </w:lvl>
    <w:lvl w:ilvl="7" w:tplc="8FAE975A">
      <w:start w:val="1"/>
      <w:numFmt w:val="lowerLetter"/>
      <w:lvlText w:val="%8."/>
      <w:lvlJc w:val="left"/>
      <w:pPr>
        <w:ind w:left="5760" w:hanging="360"/>
      </w:pPr>
    </w:lvl>
    <w:lvl w:ilvl="8" w:tplc="BD588D40">
      <w:start w:val="1"/>
      <w:numFmt w:val="lowerRoman"/>
      <w:lvlText w:val="%9."/>
      <w:lvlJc w:val="right"/>
      <w:pPr>
        <w:ind w:left="6480" w:hanging="180"/>
      </w:pPr>
    </w:lvl>
  </w:abstractNum>
  <w:abstractNum w:abstractNumId="2" w15:restartNumberingAfterBreak="0">
    <w:nsid w:val="120B5F38"/>
    <w:multiLevelType w:val="hybridMultilevel"/>
    <w:tmpl w:val="8A0E9D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555FB4"/>
    <w:multiLevelType w:val="hybridMultilevel"/>
    <w:tmpl w:val="0F1C2AAC"/>
    <w:lvl w:ilvl="0" w:tplc="07B2718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9F4567"/>
    <w:multiLevelType w:val="hybridMultilevel"/>
    <w:tmpl w:val="FC108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C565CF"/>
    <w:multiLevelType w:val="hybridMultilevel"/>
    <w:tmpl w:val="004E1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37006B"/>
    <w:multiLevelType w:val="hybridMultilevel"/>
    <w:tmpl w:val="E73A3B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F62A69"/>
    <w:multiLevelType w:val="hybridMultilevel"/>
    <w:tmpl w:val="33FA88AC"/>
    <w:lvl w:ilvl="0" w:tplc="D2CC74E4">
      <w:start w:val="7"/>
      <w:numFmt w:val="decimal"/>
      <w:lvlText w:val="%1."/>
      <w:lvlJc w:val="left"/>
      <w:pPr>
        <w:ind w:left="720" w:hanging="360"/>
      </w:pPr>
    </w:lvl>
    <w:lvl w:ilvl="1" w:tplc="DD4E8220">
      <w:start w:val="1"/>
      <w:numFmt w:val="lowerLetter"/>
      <w:lvlText w:val="%2."/>
      <w:lvlJc w:val="left"/>
      <w:pPr>
        <w:ind w:left="1440" w:hanging="360"/>
      </w:pPr>
    </w:lvl>
    <w:lvl w:ilvl="2" w:tplc="A88EF742">
      <w:start w:val="1"/>
      <w:numFmt w:val="lowerRoman"/>
      <w:lvlText w:val="%3."/>
      <w:lvlJc w:val="right"/>
      <w:pPr>
        <w:ind w:left="2160" w:hanging="180"/>
      </w:pPr>
    </w:lvl>
    <w:lvl w:ilvl="3" w:tplc="56F8FFC4">
      <w:start w:val="1"/>
      <w:numFmt w:val="decimal"/>
      <w:lvlText w:val="%4."/>
      <w:lvlJc w:val="left"/>
      <w:pPr>
        <w:ind w:left="2880" w:hanging="360"/>
      </w:pPr>
    </w:lvl>
    <w:lvl w:ilvl="4" w:tplc="ACEA1272">
      <w:start w:val="1"/>
      <w:numFmt w:val="lowerLetter"/>
      <w:lvlText w:val="%5."/>
      <w:lvlJc w:val="left"/>
      <w:pPr>
        <w:ind w:left="3600" w:hanging="360"/>
      </w:pPr>
    </w:lvl>
    <w:lvl w:ilvl="5" w:tplc="E88255A0">
      <w:start w:val="1"/>
      <w:numFmt w:val="lowerRoman"/>
      <w:lvlText w:val="%6."/>
      <w:lvlJc w:val="right"/>
      <w:pPr>
        <w:ind w:left="4320" w:hanging="180"/>
      </w:pPr>
    </w:lvl>
    <w:lvl w:ilvl="6" w:tplc="4C106850">
      <w:start w:val="1"/>
      <w:numFmt w:val="decimal"/>
      <w:lvlText w:val="%7."/>
      <w:lvlJc w:val="left"/>
      <w:pPr>
        <w:ind w:left="5040" w:hanging="360"/>
      </w:pPr>
    </w:lvl>
    <w:lvl w:ilvl="7" w:tplc="38CA24D8">
      <w:start w:val="1"/>
      <w:numFmt w:val="lowerLetter"/>
      <w:lvlText w:val="%8."/>
      <w:lvlJc w:val="left"/>
      <w:pPr>
        <w:ind w:left="5760" w:hanging="360"/>
      </w:pPr>
    </w:lvl>
    <w:lvl w:ilvl="8" w:tplc="D904FB74">
      <w:start w:val="1"/>
      <w:numFmt w:val="lowerRoman"/>
      <w:lvlText w:val="%9."/>
      <w:lvlJc w:val="right"/>
      <w:pPr>
        <w:ind w:left="6480" w:hanging="180"/>
      </w:pPr>
    </w:lvl>
  </w:abstractNum>
  <w:abstractNum w:abstractNumId="8" w15:restartNumberingAfterBreak="0">
    <w:nsid w:val="33FDFAB3"/>
    <w:multiLevelType w:val="hybridMultilevel"/>
    <w:tmpl w:val="3C0C1460"/>
    <w:lvl w:ilvl="0" w:tplc="F6BAE4EE">
      <w:start w:val="1"/>
      <w:numFmt w:val="decimal"/>
      <w:lvlText w:val="%1."/>
      <w:lvlJc w:val="left"/>
      <w:pPr>
        <w:ind w:left="720" w:hanging="360"/>
      </w:pPr>
    </w:lvl>
    <w:lvl w:ilvl="1" w:tplc="35C8C26A">
      <w:start w:val="1"/>
      <w:numFmt w:val="lowerLetter"/>
      <w:lvlText w:val="%2."/>
      <w:lvlJc w:val="left"/>
      <w:pPr>
        <w:ind w:left="1440" w:hanging="360"/>
      </w:pPr>
    </w:lvl>
    <w:lvl w:ilvl="2" w:tplc="CF4C5070">
      <w:start w:val="1"/>
      <w:numFmt w:val="lowerRoman"/>
      <w:lvlText w:val="%3."/>
      <w:lvlJc w:val="right"/>
      <w:pPr>
        <w:ind w:left="2160" w:hanging="180"/>
      </w:pPr>
    </w:lvl>
    <w:lvl w:ilvl="3" w:tplc="6E24C7B4">
      <w:start w:val="1"/>
      <w:numFmt w:val="decimal"/>
      <w:lvlText w:val="%4."/>
      <w:lvlJc w:val="left"/>
      <w:pPr>
        <w:ind w:left="2880" w:hanging="360"/>
      </w:pPr>
    </w:lvl>
    <w:lvl w:ilvl="4" w:tplc="ECAC1E14">
      <w:start w:val="1"/>
      <w:numFmt w:val="lowerLetter"/>
      <w:lvlText w:val="%5."/>
      <w:lvlJc w:val="left"/>
      <w:pPr>
        <w:ind w:left="3600" w:hanging="360"/>
      </w:pPr>
    </w:lvl>
    <w:lvl w:ilvl="5" w:tplc="44446A6E">
      <w:start w:val="1"/>
      <w:numFmt w:val="lowerRoman"/>
      <w:lvlText w:val="%6."/>
      <w:lvlJc w:val="right"/>
      <w:pPr>
        <w:ind w:left="4320" w:hanging="180"/>
      </w:pPr>
    </w:lvl>
    <w:lvl w:ilvl="6" w:tplc="595A6BE2">
      <w:start w:val="1"/>
      <w:numFmt w:val="decimal"/>
      <w:lvlText w:val="%7."/>
      <w:lvlJc w:val="left"/>
      <w:pPr>
        <w:ind w:left="5040" w:hanging="360"/>
      </w:pPr>
    </w:lvl>
    <w:lvl w:ilvl="7" w:tplc="4E2AFB12">
      <w:start w:val="1"/>
      <w:numFmt w:val="lowerLetter"/>
      <w:lvlText w:val="%8."/>
      <w:lvlJc w:val="left"/>
      <w:pPr>
        <w:ind w:left="5760" w:hanging="360"/>
      </w:pPr>
    </w:lvl>
    <w:lvl w:ilvl="8" w:tplc="A16AFE3C">
      <w:start w:val="1"/>
      <w:numFmt w:val="lowerRoman"/>
      <w:lvlText w:val="%9."/>
      <w:lvlJc w:val="right"/>
      <w:pPr>
        <w:ind w:left="6480" w:hanging="180"/>
      </w:pPr>
    </w:lvl>
  </w:abstractNum>
  <w:abstractNum w:abstractNumId="9" w15:restartNumberingAfterBreak="0">
    <w:nsid w:val="3938528B"/>
    <w:multiLevelType w:val="hybridMultilevel"/>
    <w:tmpl w:val="8BE450F8"/>
    <w:lvl w:ilvl="0" w:tplc="93F224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794F16"/>
    <w:multiLevelType w:val="hybridMultilevel"/>
    <w:tmpl w:val="3FFC11B6"/>
    <w:lvl w:ilvl="0" w:tplc="B5ECB41A">
      <w:start w:val="8"/>
      <w:numFmt w:val="decimal"/>
      <w:lvlText w:val="%1."/>
      <w:lvlJc w:val="left"/>
      <w:pPr>
        <w:ind w:left="720" w:hanging="360"/>
      </w:pPr>
    </w:lvl>
    <w:lvl w:ilvl="1" w:tplc="CC5C9FB2">
      <w:start w:val="1"/>
      <w:numFmt w:val="lowerLetter"/>
      <w:lvlText w:val="%2."/>
      <w:lvlJc w:val="left"/>
      <w:pPr>
        <w:ind w:left="1440" w:hanging="360"/>
      </w:pPr>
    </w:lvl>
    <w:lvl w:ilvl="2" w:tplc="11728612">
      <w:start w:val="1"/>
      <w:numFmt w:val="lowerRoman"/>
      <w:lvlText w:val="%3."/>
      <w:lvlJc w:val="right"/>
      <w:pPr>
        <w:ind w:left="2160" w:hanging="180"/>
      </w:pPr>
    </w:lvl>
    <w:lvl w:ilvl="3" w:tplc="0326343A">
      <w:start w:val="1"/>
      <w:numFmt w:val="decimal"/>
      <w:lvlText w:val="%4."/>
      <w:lvlJc w:val="left"/>
      <w:pPr>
        <w:ind w:left="2880" w:hanging="360"/>
      </w:pPr>
    </w:lvl>
    <w:lvl w:ilvl="4" w:tplc="E34A12CA">
      <w:start w:val="1"/>
      <w:numFmt w:val="lowerLetter"/>
      <w:lvlText w:val="%5."/>
      <w:lvlJc w:val="left"/>
      <w:pPr>
        <w:ind w:left="3600" w:hanging="360"/>
      </w:pPr>
    </w:lvl>
    <w:lvl w:ilvl="5" w:tplc="3E0E2E6A">
      <w:start w:val="1"/>
      <w:numFmt w:val="lowerRoman"/>
      <w:lvlText w:val="%6."/>
      <w:lvlJc w:val="right"/>
      <w:pPr>
        <w:ind w:left="4320" w:hanging="180"/>
      </w:pPr>
    </w:lvl>
    <w:lvl w:ilvl="6" w:tplc="15769D18">
      <w:start w:val="1"/>
      <w:numFmt w:val="decimal"/>
      <w:lvlText w:val="%7."/>
      <w:lvlJc w:val="left"/>
      <w:pPr>
        <w:ind w:left="5040" w:hanging="360"/>
      </w:pPr>
    </w:lvl>
    <w:lvl w:ilvl="7" w:tplc="27B0E702">
      <w:start w:val="1"/>
      <w:numFmt w:val="lowerLetter"/>
      <w:lvlText w:val="%8."/>
      <w:lvlJc w:val="left"/>
      <w:pPr>
        <w:ind w:left="5760" w:hanging="360"/>
      </w:pPr>
    </w:lvl>
    <w:lvl w:ilvl="8" w:tplc="ED0EF164">
      <w:start w:val="1"/>
      <w:numFmt w:val="lowerRoman"/>
      <w:lvlText w:val="%9."/>
      <w:lvlJc w:val="right"/>
      <w:pPr>
        <w:ind w:left="6480" w:hanging="180"/>
      </w:pPr>
    </w:lvl>
  </w:abstractNum>
  <w:abstractNum w:abstractNumId="11" w15:restartNumberingAfterBreak="0">
    <w:nsid w:val="43B8CCAD"/>
    <w:multiLevelType w:val="hybridMultilevel"/>
    <w:tmpl w:val="BB08D8CA"/>
    <w:lvl w:ilvl="0" w:tplc="7E96D0E0">
      <w:start w:val="2"/>
      <w:numFmt w:val="decimal"/>
      <w:lvlText w:val="%1."/>
      <w:lvlJc w:val="left"/>
      <w:pPr>
        <w:ind w:left="720" w:hanging="360"/>
      </w:pPr>
    </w:lvl>
    <w:lvl w:ilvl="1" w:tplc="9984E1B6">
      <w:start w:val="1"/>
      <w:numFmt w:val="lowerLetter"/>
      <w:lvlText w:val="%2."/>
      <w:lvlJc w:val="left"/>
      <w:pPr>
        <w:ind w:left="1440" w:hanging="360"/>
      </w:pPr>
    </w:lvl>
    <w:lvl w:ilvl="2" w:tplc="8FE81ACA">
      <w:start w:val="1"/>
      <w:numFmt w:val="lowerRoman"/>
      <w:lvlText w:val="%3."/>
      <w:lvlJc w:val="right"/>
      <w:pPr>
        <w:ind w:left="2160" w:hanging="180"/>
      </w:pPr>
    </w:lvl>
    <w:lvl w:ilvl="3" w:tplc="2C924986">
      <w:start w:val="1"/>
      <w:numFmt w:val="decimal"/>
      <w:lvlText w:val="%4."/>
      <w:lvlJc w:val="left"/>
      <w:pPr>
        <w:ind w:left="2880" w:hanging="360"/>
      </w:pPr>
    </w:lvl>
    <w:lvl w:ilvl="4" w:tplc="FDFA160E">
      <w:start w:val="1"/>
      <w:numFmt w:val="lowerLetter"/>
      <w:lvlText w:val="%5."/>
      <w:lvlJc w:val="left"/>
      <w:pPr>
        <w:ind w:left="3600" w:hanging="360"/>
      </w:pPr>
    </w:lvl>
    <w:lvl w:ilvl="5" w:tplc="63D41CAA">
      <w:start w:val="1"/>
      <w:numFmt w:val="lowerRoman"/>
      <w:lvlText w:val="%6."/>
      <w:lvlJc w:val="right"/>
      <w:pPr>
        <w:ind w:left="4320" w:hanging="180"/>
      </w:pPr>
    </w:lvl>
    <w:lvl w:ilvl="6" w:tplc="1332AC56">
      <w:start w:val="1"/>
      <w:numFmt w:val="decimal"/>
      <w:lvlText w:val="%7."/>
      <w:lvlJc w:val="left"/>
      <w:pPr>
        <w:ind w:left="5040" w:hanging="360"/>
      </w:pPr>
    </w:lvl>
    <w:lvl w:ilvl="7" w:tplc="CF2EB836">
      <w:start w:val="1"/>
      <w:numFmt w:val="lowerLetter"/>
      <w:lvlText w:val="%8."/>
      <w:lvlJc w:val="left"/>
      <w:pPr>
        <w:ind w:left="5760" w:hanging="360"/>
      </w:pPr>
    </w:lvl>
    <w:lvl w:ilvl="8" w:tplc="7FEE6D4A">
      <w:start w:val="1"/>
      <w:numFmt w:val="lowerRoman"/>
      <w:lvlText w:val="%9."/>
      <w:lvlJc w:val="right"/>
      <w:pPr>
        <w:ind w:left="6480" w:hanging="180"/>
      </w:pPr>
    </w:lvl>
  </w:abstractNum>
  <w:abstractNum w:abstractNumId="12" w15:restartNumberingAfterBreak="0">
    <w:nsid w:val="5A498983"/>
    <w:multiLevelType w:val="hybridMultilevel"/>
    <w:tmpl w:val="5E042976"/>
    <w:lvl w:ilvl="0" w:tplc="FDCABF54">
      <w:start w:val="6"/>
      <w:numFmt w:val="decimal"/>
      <w:lvlText w:val="%1."/>
      <w:lvlJc w:val="left"/>
      <w:pPr>
        <w:ind w:left="720" w:hanging="360"/>
      </w:pPr>
    </w:lvl>
    <w:lvl w:ilvl="1" w:tplc="75FCD360">
      <w:start w:val="1"/>
      <w:numFmt w:val="lowerLetter"/>
      <w:lvlText w:val="%2."/>
      <w:lvlJc w:val="left"/>
      <w:pPr>
        <w:ind w:left="1440" w:hanging="360"/>
      </w:pPr>
    </w:lvl>
    <w:lvl w:ilvl="2" w:tplc="929A8D9A">
      <w:start w:val="1"/>
      <w:numFmt w:val="lowerRoman"/>
      <w:lvlText w:val="%3."/>
      <w:lvlJc w:val="right"/>
      <w:pPr>
        <w:ind w:left="2160" w:hanging="180"/>
      </w:pPr>
    </w:lvl>
    <w:lvl w:ilvl="3" w:tplc="F1A28420">
      <w:start w:val="1"/>
      <w:numFmt w:val="decimal"/>
      <w:lvlText w:val="%4."/>
      <w:lvlJc w:val="left"/>
      <w:pPr>
        <w:ind w:left="2880" w:hanging="360"/>
      </w:pPr>
    </w:lvl>
    <w:lvl w:ilvl="4" w:tplc="6130DAB6">
      <w:start w:val="1"/>
      <w:numFmt w:val="lowerLetter"/>
      <w:lvlText w:val="%5."/>
      <w:lvlJc w:val="left"/>
      <w:pPr>
        <w:ind w:left="3600" w:hanging="360"/>
      </w:pPr>
    </w:lvl>
    <w:lvl w:ilvl="5" w:tplc="3A809F4E">
      <w:start w:val="1"/>
      <w:numFmt w:val="lowerRoman"/>
      <w:lvlText w:val="%6."/>
      <w:lvlJc w:val="right"/>
      <w:pPr>
        <w:ind w:left="4320" w:hanging="180"/>
      </w:pPr>
    </w:lvl>
    <w:lvl w:ilvl="6" w:tplc="F446B6F0">
      <w:start w:val="1"/>
      <w:numFmt w:val="decimal"/>
      <w:lvlText w:val="%7."/>
      <w:lvlJc w:val="left"/>
      <w:pPr>
        <w:ind w:left="5040" w:hanging="360"/>
      </w:pPr>
    </w:lvl>
    <w:lvl w:ilvl="7" w:tplc="C0D8D05E">
      <w:start w:val="1"/>
      <w:numFmt w:val="lowerLetter"/>
      <w:lvlText w:val="%8."/>
      <w:lvlJc w:val="left"/>
      <w:pPr>
        <w:ind w:left="5760" w:hanging="360"/>
      </w:pPr>
    </w:lvl>
    <w:lvl w:ilvl="8" w:tplc="6486EF5E">
      <w:start w:val="1"/>
      <w:numFmt w:val="lowerRoman"/>
      <w:lvlText w:val="%9."/>
      <w:lvlJc w:val="right"/>
      <w:pPr>
        <w:ind w:left="6480" w:hanging="180"/>
      </w:pPr>
    </w:lvl>
  </w:abstractNum>
  <w:abstractNum w:abstractNumId="13" w15:restartNumberingAfterBreak="0">
    <w:nsid w:val="75993BE6"/>
    <w:multiLevelType w:val="hybridMultilevel"/>
    <w:tmpl w:val="376EE34C"/>
    <w:lvl w:ilvl="0" w:tplc="7550F68A">
      <w:start w:val="4"/>
      <w:numFmt w:val="decimal"/>
      <w:lvlText w:val="%1."/>
      <w:lvlJc w:val="left"/>
      <w:pPr>
        <w:ind w:left="720" w:hanging="360"/>
      </w:pPr>
    </w:lvl>
    <w:lvl w:ilvl="1" w:tplc="8D487BE0">
      <w:start w:val="1"/>
      <w:numFmt w:val="lowerLetter"/>
      <w:lvlText w:val="%2."/>
      <w:lvlJc w:val="left"/>
      <w:pPr>
        <w:ind w:left="1440" w:hanging="360"/>
      </w:pPr>
    </w:lvl>
    <w:lvl w:ilvl="2" w:tplc="B60EC324">
      <w:start w:val="1"/>
      <w:numFmt w:val="lowerRoman"/>
      <w:lvlText w:val="%3."/>
      <w:lvlJc w:val="right"/>
      <w:pPr>
        <w:ind w:left="2160" w:hanging="180"/>
      </w:pPr>
    </w:lvl>
    <w:lvl w:ilvl="3" w:tplc="F1168A6A">
      <w:start w:val="1"/>
      <w:numFmt w:val="decimal"/>
      <w:lvlText w:val="%4."/>
      <w:lvlJc w:val="left"/>
      <w:pPr>
        <w:ind w:left="2880" w:hanging="360"/>
      </w:pPr>
    </w:lvl>
    <w:lvl w:ilvl="4" w:tplc="6C2656BE">
      <w:start w:val="1"/>
      <w:numFmt w:val="lowerLetter"/>
      <w:lvlText w:val="%5."/>
      <w:lvlJc w:val="left"/>
      <w:pPr>
        <w:ind w:left="3600" w:hanging="360"/>
      </w:pPr>
    </w:lvl>
    <w:lvl w:ilvl="5" w:tplc="0E567764">
      <w:start w:val="1"/>
      <w:numFmt w:val="lowerRoman"/>
      <w:lvlText w:val="%6."/>
      <w:lvlJc w:val="right"/>
      <w:pPr>
        <w:ind w:left="4320" w:hanging="180"/>
      </w:pPr>
    </w:lvl>
    <w:lvl w:ilvl="6" w:tplc="BCE67232">
      <w:start w:val="1"/>
      <w:numFmt w:val="decimal"/>
      <w:lvlText w:val="%7."/>
      <w:lvlJc w:val="left"/>
      <w:pPr>
        <w:ind w:left="5040" w:hanging="360"/>
      </w:pPr>
    </w:lvl>
    <w:lvl w:ilvl="7" w:tplc="70E0C404">
      <w:start w:val="1"/>
      <w:numFmt w:val="lowerLetter"/>
      <w:lvlText w:val="%8."/>
      <w:lvlJc w:val="left"/>
      <w:pPr>
        <w:ind w:left="5760" w:hanging="360"/>
      </w:pPr>
    </w:lvl>
    <w:lvl w:ilvl="8" w:tplc="4DB4618C">
      <w:start w:val="1"/>
      <w:numFmt w:val="lowerRoman"/>
      <w:lvlText w:val="%9."/>
      <w:lvlJc w:val="right"/>
      <w:pPr>
        <w:ind w:left="6480" w:hanging="180"/>
      </w:pPr>
    </w:lvl>
  </w:abstractNum>
  <w:abstractNum w:abstractNumId="14" w15:restartNumberingAfterBreak="0">
    <w:nsid w:val="7A4B4D70"/>
    <w:multiLevelType w:val="hybridMultilevel"/>
    <w:tmpl w:val="29EEFAFC"/>
    <w:lvl w:ilvl="0" w:tplc="2542BA56">
      <w:start w:val="1"/>
      <w:numFmt w:val="decimal"/>
      <w:lvlText w:val="%1."/>
      <w:lvlJc w:val="left"/>
      <w:pPr>
        <w:ind w:left="720" w:hanging="360"/>
      </w:pPr>
    </w:lvl>
    <w:lvl w:ilvl="1" w:tplc="EF2297C2">
      <w:start w:val="1"/>
      <w:numFmt w:val="lowerLetter"/>
      <w:lvlText w:val="%2."/>
      <w:lvlJc w:val="left"/>
      <w:pPr>
        <w:ind w:left="1440" w:hanging="360"/>
      </w:pPr>
    </w:lvl>
    <w:lvl w:ilvl="2" w:tplc="79202BC8">
      <w:start w:val="1"/>
      <w:numFmt w:val="lowerRoman"/>
      <w:lvlText w:val="%3."/>
      <w:lvlJc w:val="right"/>
      <w:pPr>
        <w:ind w:left="2160" w:hanging="180"/>
      </w:pPr>
    </w:lvl>
    <w:lvl w:ilvl="3" w:tplc="1C0EA0F4">
      <w:start w:val="1"/>
      <w:numFmt w:val="decimal"/>
      <w:lvlText w:val="%4."/>
      <w:lvlJc w:val="left"/>
      <w:pPr>
        <w:ind w:left="2880" w:hanging="360"/>
      </w:pPr>
    </w:lvl>
    <w:lvl w:ilvl="4" w:tplc="270C46C4">
      <w:start w:val="1"/>
      <w:numFmt w:val="lowerLetter"/>
      <w:lvlText w:val="%5."/>
      <w:lvlJc w:val="left"/>
      <w:pPr>
        <w:ind w:left="3600" w:hanging="360"/>
      </w:pPr>
    </w:lvl>
    <w:lvl w:ilvl="5" w:tplc="59B2619E">
      <w:start w:val="1"/>
      <w:numFmt w:val="lowerRoman"/>
      <w:lvlText w:val="%6."/>
      <w:lvlJc w:val="right"/>
      <w:pPr>
        <w:ind w:left="4320" w:hanging="180"/>
      </w:pPr>
    </w:lvl>
    <w:lvl w:ilvl="6" w:tplc="760C12D4">
      <w:start w:val="1"/>
      <w:numFmt w:val="decimal"/>
      <w:lvlText w:val="%7."/>
      <w:lvlJc w:val="left"/>
      <w:pPr>
        <w:ind w:left="5040" w:hanging="360"/>
      </w:pPr>
    </w:lvl>
    <w:lvl w:ilvl="7" w:tplc="8B56DA04">
      <w:start w:val="1"/>
      <w:numFmt w:val="lowerLetter"/>
      <w:lvlText w:val="%8."/>
      <w:lvlJc w:val="left"/>
      <w:pPr>
        <w:ind w:left="5760" w:hanging="360"/>
      </w:pPr>
    </w:lvl>
    <w:lvl w:ilvl="8" w:tplc="60ECDD60">
      <w:start w:val="1"/>
      <w:numFmt w:val="lowerRoman"/>
      <w:lvlText w:val="%9."/>
      <w:lvlJc w:val="right"/>
      <w:pPr>
        <w:ind w:left="6480" w:hanging="180"/>
      </w:pPr>
    </w:lvl>
  </w:abstractNum>
  <w:num w:numId="1" w16cid:durableId="912205682">
    <w:abstractNumId w:val="8"/>
  </w:num>
  <w:num w:numId="2" w16cid:durableId="2028217384">
    <w:abstractNumId w:val="10"/>
  </w:num>
  <w:num w:numId="3" w16cid:durableId="586965122">
    <w:abstractNumId w:val="7"/>
  </w:num>
  <w:num w:numId="4" w16cid:durableId="1370640994">
    <w:abstractNumId w:val="12"/>
  </w:num>
  <w:num w:numId="5" w16cid:durableId="856310578">
    <w:abstractNumId w:val="1"/>
  </w:num>
  <w:num w:numId="6" w16cid:durableId="1373068688">
    <w:abstractNumId w:val="13"/>
  </w:num>
  <w:num w:numId="7" w16cid:durableId="972831297">
    <w:abstractNumId w:val="0"/>
  </w:num>
  <w:num w:numId="8" w16cid:durableId="1856841460">
    <w:abstractNumId w:val="11"/>
  </w:num>
  <w:num w:numId="9" w16cid:durableId="1505852658">
    <w:abstractNumId w:val="14"/>
  </w:num>
  <w:num w:numId="10" w16cid:durableId="194854607">
    <w:abstractNumId w:val="9"/>
  </w:num>
  <w:num w:numId="11" w16cid:durableId="1624655033">
    <w:abstractNumId w:val="4"/>
  </w:num>
  <w:num w:numId="12" w16cid:durableId="798452012">
    <w:abstractNumId w:val="3"/>
  </w:num>
  <w:num w:numId="13" w16cid:durableId="659039617">
    <w:abstractNumId w:val="2"/>
  </w:num>
  <w:num w:numId="14" w16cid:durableId="263222240">
    <w:abstractNumId w:val="5"/>
  </w:num>
  <w:num w:numId="15" w16cid:durableId="1654866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J Epidemiology_triangulation_section&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C24C2C"/>
    <w:rsid w:val="00002699"/>
    <w:rsid w:val="00007121"/>
    <w:rsid w:val="00007D17"/>
    <w:rsid w:val="00022BB4"/>
    <w:rsid w:val="000247C7"/>
    <w:rsid w:val="000310AB"/>
    <w:rsid w:val="0003138F"/>
    <w:rsid w:val="0003153E"/>
    <w:rsid w:val="00034C87"/>
    <w:rsid w:val="00041CA3"/>
    <w:rsid w:val="00045E5F"/>
    <w:rsid w:val="000527D9"/>
    <w:rsid w:val="00060970"/>
    <w:rsid w:val="00060B73"/>
    <w:rsid w:val="00061628"/>
    <w:rsid w:val="000617D5"/>
    <w:rsid w:val="000650BC"/>
    <w:rsid w:val="00075944"/>
    <w:rsid w:val="00075AE9"/>
    <w:rsid w:val="00080C01"/>
    <w:rsid w:val="00083F94"/>
    <w:rsid w:val="000869CE"/>
    <w:rsid w:val="00090657"/>
    <w:rsid w:val="000A6106"/>
    <w:rsid w:val="000B12EE"/>
    <w:rsid w:val="000C7DF3"/>
    <w:rsid w:val="000D1797"/>
    <w:rsid w:val="000D1C7C"/>
    <w:rsid w:val="000D270E"/>
    <w:rsid w:val="000D5482"/>
    <w:rsid w:val="000D5AB0"/>
    <w:rsid w:val="000D5ACF"/>
    <w:rsid w:val="000E1C56"/>
    <w:rsid w:val="000E4BFB"/>
    <w:rsid w:val="000F03F2"/>
    <w:rsid w:val="000F4C87"/>
    <w:rsid w:val="00103880"/>
    <w:rsid w:val="00104889"/>
    <w:rsid w:val="001057F8"/>
    <w:rsid w:val="0012380B"/>
    <w:rsid w:val="00130E09"/>
    <w:rsid w:val="0013394E"/>
    <w:rsid w:val="0013464D"/>
    <w:rsid w:val="00135318"/>
    <w:rsid w:val="00135378"/>
    <w:rsid w:val="00135E23"/>
    <w:rsid w:val="001411CE"/>
    <w:rsid w:val="00141892"/>
    <w:rsid w:val="00143B86"/>
    <w:rsid w:val="00144624"/>
    <w:rsid w:val="001467CB"/>
    <w:rsid w:val="00166998"/>
    <w:rsid w:val="00170767"/>
    <w:rsid w:val="0017330B"/>
    <w:rsid w:val="00174FB4"/>
    <w:rsid w:val="00183C95"/>
    <w:rsid w:val="00184693"/>
    <w:rsid w:val="00191291"/>
    <w:rsid w:val="00191531"/>
    <w:rsid w:val="00196666"/>
    <w:rsid w:val="001A37DC"/>
    <w:rsid w:val="001A5B82"/>
    <w:rsid w:val="001B4765"/>
    <w:rsid w:val="001B59EA"/>
    <w:rsid w:val="001B691A"/>
    <w:rsid w:val="001C3917"/>
    <w:rsid w:val="001D5B1B"/>
    <w:rsid w:val="001E5181"/>
    <w:rsid w:val="001F4AB7"/>
    <w:rsid w:val="001F4C3B"/>
    <w:rsid w:val="002010C9"/>
    <w:rsid w:val="00202B03"/>
    <w:rsid w:val="00210A29"/>
    <w:rsid w:val="002159FE"/>
    <w:rsid w:val="00217E1A"/>
    <w:rsid w:val="00220673"/>
    <w:rsid w:val="002337D7"/>
    <w:rsid w:val="002352A4"/>
    <w:rsid w:val="002369BD"/>
    <w:rsid w:val="00252B71"/>
    <w:rsid w:val="00253C2F"/>
    <w:rsid w:val="00283638"/>
    <w:rsid w:val="0028522C"/>
    <w:rsid w:val="00290A85"/>
    <w:rsid w:val="0029603C"/>
    <w:rsid w:val="00297C01"/>
    <w:rsid w:val="002A40AC"/>
    <w:rsid w:val="002A49F4"/>
    <w:rsid w:val="002C3AAD"/>
    <w:rsid w:val="002C62A8"/>
    <w:rsid w:val="002D29A3"/>
    <w:rsid w:val="002D2C88"/>
    <w:rsid w:val="002D36BE"/>
    <w:rsid w:val="002E5A58"/>
    <w:rsid w:val="002E6C9B"/>
    <w:rsid w:val="00303C33"/>
    <w:rsid w:val="0030619A"/>
    <w:rsid w:val="00324671"/>
    <w:rsid w:val="00326C6A"/>
    <w:rsid w:val="00330205"/>
    <w:rsid w:val="0034635C"/>
    <w:rsid w:val="00347F2E"/>
    <w:rsid w:val="00361BFD"/>
    <w:rsid w:val="003649AB"/>
    <w:rsid w:val="00367DA2"/>
    <w:rsid w:val="00373F31"/>
    <w:rsid w:val="003747B4"/>
    <w:rsid w:val="00375ACF"/>
    <w:rsid w:val="00385304"/>
    <w:rsid w:val="003933DA"/>
    <w:rsid w:val="003A00F2"/>
    <w:rsid w:val="003B2B03"/>
    <w:rsid w:val="003B385C"/>
    <w:rsid w:val="003B52D5"/>
    <w:rsid w:val="003B71BD"/>
    <w:rsid w:val="003B72F5"/>
    <w:rsid w:val="003B796D"/>
    <w:rsid w:val="003C13E4"/>
    <w:rsid w:val="003C4776"/>
    <w:rsid w:val="003C6A51"/>
    <w:rsid w:val="003D25EB"/>
    <w:rsid w:val="003D2FB9"/>
    <w:rsid w:val="003E355F"/>
    <w:rsid w:val="003E70BD"/>
    <w:rsid w:val="003E7603"/>
    <w:rsid w:val="003F36C9"/>
    <w:rsid w:val="00410B3B"/>
    <w:rsid w:val="004149EC"/>
    <w:rsid w:val="00417D59"/>
    <w:rsid w:val="004225C7"/>
    <w:rsid w:val="00437C26"/>
    <w:rsid w:val="0044185C"/>
    <w:rsid w:val="00462778"/>
    <w:rsid w:val="00471BDD"/>
    <w:rsid w:val="00472963"/>
    <w:rsid w:val="00472FAF"/>
    <w:rsid w:val="00477354"/>
    <w:rsid w:val="00484A43"/>
    <w:rsid w:val="00485DF0"/>
    <w:rsid w:val="0048700E"/>
    <w:rsid w:val="00487A99"/>
    <w:rsid w:val="004A09F4"/>
    <w:rsid w:val="004A0B5E"/>
    <w:rsid w:val="004A7559"/>
    <w:rsid w:val="004C2B23"/>
    <w:rsid w:val="004C4D41"/>
    <w:rsid w:val="004C6797"/>
    <w:rsid w:val="004D0041"/>
    <w:rsid w:val="004E59D3"/>
    <w:rsid w:val="004E6718"/>
    <w:rsid w:val="004E742F"/>
    <w:rsid w:val="004F0EE9"/>
    <w:rsid w:val="00510C60"/>
    <w:rsid w:val="00513619"/>
    <w:rsid w:val="00516FF1"/>
    <w:rsid w:val="00517BF0"/>
    <w:rsid w:val="005326FA"/>
    <w:rsid w:val="0054052D"/>
    <w:rsid w:val="00542054"/>
    <w:rsid w:val="00545A92"/>
    <w:rsid w:val="0055027B"/>
    <w:rsid w:val="005572A0"/>
    <w:rsid w:val="0055759F"/>
    <w:rsid w:val="00561392"/>
    <w:rsid w:val="0056578C"/>
    <w:rsid w:val="0057107F"/>
    <w:rsid w:val="005800AB"/>
    <w:rsid w:val="00590E15"/>
    <w:rsid w:val="005A00AD"/>
    <w:rsid w:val="005A3748"/>
    <w:rsid w:val="005A4AA2"/>
    <w:rsid w:val="005A7054"/>
    <w:rsid w:val="005C22AD"/>
    <w:rsid w:val="005C484A"/>
    <w:rsid w:val="005D044B"/>
    <w:rsid w:val="005D7C4B"/>
    <w:rsid w:val="005E3BF3"/>
    <w:rsid w:val="005E50F5"/>
    <w:rsid w:val="005E5928"/>
    <w:rsid w:val="005F426D"/>
    <w:rsid w:val="005F6DDD"/>
    <w:rsid w:val="0060182E"/>
    <w:rsid w:val="006036E1"/>
    <w:rsid w:val="00604121"/>
    <w:rsid w:val="006053DD"/>
    <w:rsid w:val="0060761E"/>
    <w:rsid w:val="0061584D"/>
    <w:rsid w:val="006222E1"/>
    <w:rsid w:val="00622628"/>
    <w:rsid w:val="00622C5C"/>
    <w:rsid w:val="00623E00"/>
    <w:rsid w:val="00623F22"/>
    <w:rsid w:val="0062784E"/>
    <w:rsid w:val="00631531"/>
    <w:rsid w:val="0063491C"/>
    <w:rsid w:val="00634B88"/>
    <w:rsid w:val="00640D71"/>
    <w:rsid w:val="0064360A"/>
    <w:rsid w:val="00651950"/>
    <w:rsid w:val="00665A51"/>
    <w:rsid w:val="00670B68"/>
    <w:rsid w:val="006712FA"/>
    <w:rsid w:val="00671CE8"/>
    <w:rsid w:val="00672F3B"/>
    <w:rsid w:val="00674DE3"/>
    <w:rsid w:val="006766C7"/>
    <w:rsid w:val="006810EE"/>
    <w:rsid w:val="006816BC"/>
    <w:rsid w:val="00681F5D"/>
    <w:rsid w:val="00684DDC"/>
    <w:rsid w:val="006853F6"/>
    <w:rsid w:val="006862D6"/>
    <w:rsid w:val="00686935"/>
    <w:rsid w:val="00695CD4"/>
    <w:rsid w:val="00697C61"/>
    <w:rsid w:val="00697C73"/>
    <w:rsid w:val="006A22E7"/>
    <w:rsid w:val="006A51B0"/>
    <w:rsid w:val="006B0406"/>
    <w:rsid w:val="006C26AC"/>
    <w:rsid w:val="006C28B9"/>
    <w:rsid w:val="006C30EB"/>
    <w:rsid w:val="006C3845"/>
    <w:rsid w:val="006C5994"/>
    <w:rsid w:val="006C6FA0"/>
    <w:rsid w:val="006C7073"/>
    <w:rsid w:val="006D23F2"/>
    <w:rsid w:val="006D541E"/>
    <w:rsid w:val="006F51C7"/>
    <w:rsid w:val="006F5829"/>
    <w:rsid w:val="00701B32"/>
    <w:rsid w:val="007122F3"/>
    <w:rsid w:val="007178DB"/>
    <w:rsid w:val="00717E70"/>
    <w:rsid w:val="00721B19"/>
    <w:rsid w:val="00724603"/>
    <w:rsid w:val="007303B9"/>
    <w:rsid w:val="00734E1F"/>
    <w:rsid w:val="00743D08"/>
    <w:rsid w:val="007441C0"/>
    <w:rsid w:val="007442A7"/>
    <w:rsid w:val="00753473"/>
    <w:rsid w:val="0075592C"/>
    <w:rsid w:val="00760FB2"/>
    <w:rsid w:val="00761603"/>
    <w:rsid w:val="00763FA8"/>
    <w:rsid w:val="00793B35"/>
    <w:rsid w:val="007958F1"/>
    <w:rsid w:val="007968BB"/>
    <w:rsid w:val="007A2B8E"/>
    <w:rsid w:val="007A5FC9"/>
    <w:rsid w:val="007A7C5F"/>
    <w:rsid w:val="007C5AEA"/>
    <w:rsid w:val="007C6558"/>
    <w:rsid w:val="007D2995"/>
    <w:rsid w:val="007D2BB2"/>
    <w:rsid w:val="007D6477"/>
    <w:rsid w:val="007E0C1B"/>
    <w:rsid w:val="007E6D4D"/>
    <w:rsid w:val="007E74EC"/>
    <w:rsid w:val="007F23CE"/>
    <w:rsid w:val="007F44F5"/>
    <w:rsid w:val="007F4C62"/>
    <w:rsid w:val="00804243"/>
    <w:rsid w:val="00814C3A"/>
    <w:rsid w:val="0082079C"/>
    <w:rsid w:val="00820E50"/>
    <w:rsid w:val="00823933"/>
    <w:rsid w:val="00826E7A"/>
    <w:rsid w:val="00832C72"/>
    <w:rsid w:val="0083637F"/>
    <w:rsid w:val="0084141B"/>
    <w:rsid w:val="00847E33"/>
    <w:rsid w:val="0085436E"/>
    <w:rsid w:val="00855391"/>
    <w:rsid w:val="00861D01"/>
    <w:rsid w:val="00862C93"/>
    <w:rsid w:val="008670E7"/>
    <w:rsid w:val="008676D1"/>
    <w:rsid w:val="00867708"/>
    <w:rsid w:val="008706E2"/>
    <w:rsid w:val="00876CC4"/>
    <w:rsid w:val="00877DE8"/>
    <w:rsid w:val="00880F5F"/>
    <w:rsid w:val="00881D1D"/>
    <w:rsid w:val="00887299"/>
    <w:rsid w:val="00887AD4"/>
    <w:rsid w:val="008B3F46"/>
    <w:rsid w:val="008C6766"/>
    <w:rsid w:val="008D3F63"/>
    <w:rsid w:val="008D4B8F"/>
    <w:rsid w:val="008E393E"/>
    <w:rsid w:val="008E5C7A"/>
    <w:rsid w:val="008E7732"/>
    <w:rsid w:val="008F1637"/>
    <w:rsid w:val="008F1A83"/>
    <w:rsid w:val="008F61EA"/>
    <w:rsid w:val="009008E4"/>
    <w:rsid w:val="00902E7F"/>
    <w:rsid w:val="009057CE"/>
    <w:rsid w:val="00923883"/>
    <w:rsid w:val="009302F7"/>
    <w:rsid w:val="00933C4A"/>
    <w:rsid w:val="0094073D"/>
    <w:rsid w:val="00951A93"/>
    <w:rsid w:val="009554C0"/>
    <w:rsid w:val="00957709"/>
    <w:rsid w:val="0096613D"/>
    <w:rsid w:val="00971170"/>
    <w:rsid w:val="00972748"/>
    <w:rsid w:val="009745CB"/>
    <w:rsid w:val="00992813"/>
    <w:rsid w:val="00996837"/>
    <w:rsid w:val="009A330D"/>
    <w:rsid w:val="009A5249"/>
    <w:rsid w:val="009A5F6E"/>
    <w:rsid w:val="009B0B83"/>
    <w:rsid w:val="009B2773"/>
    <w:rsid w:val="009C5ACF"/>
    <w:rsid w:val="009C7A98"/>
    <w:rsid w:val="009D5A31"/>
    <w:rsid w:val="009D5ABE"/>
    <w:rsid w:val="009F00EB"/>
    <w:rsid w:val="009F25B0"/>
    <w:rsid w:val="009F3DFC"/>
    <w:rsid w:val="00A016BF"/>
    <w:rsid w:val="00A03A6D"/>
    <w:rsid w:val="00A04859"/>
    <w:rsid w:val="00A055A6"/>
    <w:rsid w:val="00A26265"/>
    <w:rsid w:val="00A301A5"/>
    <w:rsid w:val="00A33FBB"/>
    <w:rsid w:val="00A44C59"/>
    <w:rsid w:val="00A52B3B"/>
    <w:rsid w:val="00A66BE5"/>
    <w:rsid w:val="00A7368A"/>
    <w:rsid w:val="00A8568D"/>
    <w:rsid w:val="00A86228"/>
    <w:rsid w:val="00A9052F"/>
    <w:rsid w:val="00AB24D4"/>
    <w:rsid w:val="00AB3A12"/>
    <w:rsid w:val="00AD1320"/>
    <w:rsid w:val="00AD5261"/>
    <w:rsid w:val="00AD7CA3"/>
    <w:rsid w:val="00AE2231"/>
    <w:rsid w:val="00AF5C69"/>
    <w:rsid w:val="00B02379"/>
    <w:rsid w:val="00B03202"/>
    <w:rsid w:val="00B07B39"/>
    <w:rsid w:val="00B07CEA"/>
    <w:rsid w:val="00B1064A"/>
    <w:rsid w:val="00B2273A"/>
    <w:rsid w:val="00B23FBD"/>
    <w:rsid w:val="00B33184"/>
    <w:rsid w:val="00B343F9"/>
    <w:rsid w:val="00B35499"/>
    <w:rsid w:val="00B36139"/>
    <w:rsid w:val="00B540F5"/>
    <w:rsid w:val="00B56755"/>
    <w:rsid w:val="00B57D40"/>
    <w:rsid w:val="00B62B8E"/>
    <w:rsid w:val="00B62F71"/>
    <w:rsid w:val="00B72348"/>
    <w:rsid w:val="00B827F0"/>
    <w:rsid w:val="00B95937"/>
    <w:rsid w:val="00B95E82"/>
    <w:rsid w:val="00BA3FF7"/>
    <w:rsid w:val="00BB322E"/>
    <w:rsid w:val="00BB3E7A"/>
    <w:rsid w:val="00BB6A5D"/>
    <w:rsid w:val="00BB72BD"/>
    <w:rsid w:val="00BC41B4"/>
    <w:rsid w:val="00BD0E58"/>
    <w:rsid w:val="00BD4103"/>
    <w:rsid w:val="00BE0C7A"/>
    <w:rsid w:val="00BE146E"/>
    <w:rsid w:val="00BE6CC2"/>
    <w:rsid w:val="00BF1F6B"/>
    <w:rsid w:val="00BF735D"/>
    <w:rsid w:val="00C05429"/>
    <w:rsid w:val="00C07B8A"/>
    <w:rsid w:val="00C2027D"/>
    <w:rsid w:val="00C24C2C"/>
    <w:rsid w:val="00C27B4C"/>
    <w:rsid w:val="00C33F44"/>
    <w:rsid w:val="00C35960"/>
    <w:rsid w:val="00C420C1"/>
    <w:rsid w:val="00C53A2A"/>
    <w:rsid w:val="00C60B4E"/>
    <w:rsid w:val="00C7248E"/>
    <w:rsid w:val="00C92886"/>
    <w:rsid w:val="00C9607C"/>
    <w:rsid w:val="00CA111D"/>
    <w:rsid w:val="00CA7AFB"/>
    <w:rsid w:val="00CB3538"/>
    <w:rsid w:val="00CB6B32"/>
    <w:rsid w:val="00CB6B56"/>
    <w:rsid w:val="00CC7401"/>
    <w:rsid w:val="00CE0B00"/>
    <w:rsid w:val="00CE1E3A"/>
    <w:rsid w:val="00CE253E"/>
    <w:rsid w:val="00CF4A51"/>
    <w:rsid w:val="00CF7E32"/>
    <w:rsid w:val="00D06581"/>
    <w:rsid w:val="00D104DB"/>
    <w:rsid w:val="00D2157D"/>
    <w:rsid w:val="00D26606"/>
    <w:rsid w:val="00D273EA"/>
    <w:rsid w:val="00D30D07"/>
    <w:rsid w:val="00D30E34"/>
    <w:rsid w:val="00D40BE2"/>
    <w:rsid w:val="00D41219"/>
    <w:rsid w:val="00D43574"/>
    <w:rsid w:val="00D479B4"/>
    <w:rsid w:val="00D60751"/>
    <w:rsid w:val="00D65857"/>
    <w:rsid w:val="00D703E7"/>
    <w:rsid w:val="00D73303"/>
    <w:rsid w:val="00D845E6"/>
    <w:rsid w:val="00D873B6"/>
    <w:rsid w:val="00D878DF"/>
    <w:rsid w:val="00D92B92"/>
    <w:rsid w:val="00DA233B"/>
    <w:rsid w:val="00DC6B0F"/>
    <w:rsid w:val="00DF29B5"/>
    <w:rsid w:val="00DF6534"/>
    <w:rsid w:val="00E056F3"/>
    <w:rsid w:val="00E0784D"/>
    <w:rsid w:val="00E15144"/>
    <w:rsid w:val="00E178F1"/>
    <w:rsid w:val="00E20968"/>
    <w:rsid w:val="00E2376C"/>
    <w:rsid w:val="00E2707F"/>
    <w:rsid w:val="00E30E72"/>
    <w:rsid w:val="00E3108A"/>
    <w:rsid w:val="00E4445E"/>
    <w:rsid w:val="00E4767F"/>
    <w:rsid w:val="00E47AAF"/>
    <w:rsid w:val="00E576E7"/>
    <w:rsid w:val="00E62974"/>
    <w:rsid w:val="00E662E1"/>
    <w:rsid w:val="00E670F2"/>
    <w:rsid w:val="00E727A1"/>
    <w:rsid w:val="00E743F2"/>
    <w:rsid w:val="00E74B6A"/>
    <w:rsid w:val="00E75FE7"/>
    <w:rsid w:val="00E926C6"/>
    <w:rsid w:val="00EA081D"/>
    <w:rsid w:val="00EB680F"/>
    <w:rsid w:val="00EE6331"/>
    <w:rsid w:val="00EE6E72"/>
    <w:rsid w:val="00EE799D"/>
    <w:rsid w:val="00EF4C14"/>
    <w:rsid w:val="00F00940"/>
    <w:rsid w:val="00F10C41"/>
    <w:rsid w:val="00F136EB"/>
    <w:rsid w:val="00F1393A"/>
    <w:rsid w:val="00F20543"/>
    <w:rsid w:val="00F20958"/>
    <w:rsid w:val="00F24C2F"/>
    <w:rsid w:val="00F25A00"/>
    <w:rsid w:val="00F3706B"/>
    <w:rsid w:val="00F4698B"/>
    <w:rsid w:val="00F46CD7"/>
    <w:rsid w:val="00F47EEE"/>
    <w:rsid w:val="00F65F8C"/>
    <w:rsid w:val="00F73632"/>
    <w:rsid w:val="00F77C6E"/>
    <w:rsid w:val="00F801F3"/>
    <w:rsid w:val="00F87369"/>
    <w:rsid w:val="00F906F0"/>
    <w:rsid w:val="00F948F5"/>
    <w:rsid w:val="00FA0E4A"/>
    <w:rsid w:val="00FA558A"/>
    <w:rsid w:val="00FB2DDB"/>
    <w:rsid w:val="00FD094D"/>
    <w:rsid w:val="00FD26CB"/>
    <w:rsid w:val="00FE210B"/>
    <w:rsid w:val="00FE7EEC"/>
    <w:rsid w:val="00FF07E9"/>
    <w:rsid w:val="00FF5A01"/>
    <w:rsid w:val="00FF5A9C"/>
    <w:rsid w:val="00FF798F"/>
    <w:rsid w:val="057581EF"/>
    <w:rsid w:val="33968FC4"/>
    <w:rsid w:val="3D1D5941"/>
    <w:rsid w:val="49309F8F"/>
    <w:rsid w:val="53AAAC1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55900"/>
  <w15:chartTrackingRefBased/>
  <w15:docId w15:val="{EA0FA65C-5BA1-4AF4-8225-E6F27E9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2C"/>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4C2C"/>
    <w:rPr>
      <w:sz w:val="16"/>
      <w:szCs w:val="16"/>
    </w:rPr>
  </w:style>
  <w:style w:type="paragraph" w:styleId="CommentText">
    <w:name w:val="annotation text"/>
    <w:basedOn w:val="Normal"/>
    <w:link w:val="CommentTextChar"/>
    <w:uiPriority w:val="99"/>
    <w:unhideWhenUsed/>
    <w:rsid w:val="00C24C2C"/>
    <w:pPr>
      <w:spacing w:line="240" w:lineRule="auto"/>
    </w:pPr>
    <w:rPr>
      <w:sz w:val="20"/>
      <w:szCs w:val="20"/>
    </w:rPr>
  </w:style>
  <w:style w:type="character" w:customStyle="1" w:styleId="CommentTextChar">
    <w:name w:val="Comment Text Char"/>
    <w:basedOn w:val="DefaultParagraphFont"/>
    <w:link w:val="CommentText"/>
    <w:uiPriority w:val="99"/>
    <w:rsid w:val="00C24C2C"/>
    <w:rPr>
      <w:kern w:val="0"/>
      <w:sz w:val="20"/>
      <w:szCs w:val="20"/>
      <w:lang w:val="en-GB"/>
    </w:rPr>
  </w:style>
  <w:style w:type="character" w:styleId="Hyperlink">
    <w:name w:val="Hyperlink"/>
    <w:basedOn w:val="DefaultParagraphFont"/>
    <w:uiPriority w:val="99"/>
    <w:unhideWhenUsed/>
    <w:rsid w:val="00867708"/>
    <w:rPr>
      <w:color w:val="0563C1" w:themeColor="hyperlink"/>
      <w:u w:val="single"/>
    </w:rPr>
  </w:style>
  <w:style w:type="paragraph" w:styleId="ListParagraph">
    <w:name w:val="List Paragraph"/>
    <w:basedOn w:val="Normal"/>
    <w:link w:val="ListParagraphChar"/>
    <w:uiPriority w:val="34"/>
    <w:qFormat/>
    <w:rsid w:val="00867708"/>
    <w:pPr>
      <w:ind w:left="720"/>
      <w:contextualSpacing/>
    </w:pPr>
  </w:style>
  <w:style w:type="paragraph" w:styleId="Revision">
    <w:name w:val="Revision"/>
    <w:hidden/>
    <w:uiPriority w:val="99"/>
    <w:semiHidden/>
    <w:rsid w:val="00297C01"/>
    <w:pPr>
      <w:spacing w:after="0" w:line="240" w:lineRule="auto"/>
    </w:pPr>
    <w:rPr>
      <w:kern w:val="0"/>
      <w:lang w:val="en-GB"/>
    </w:rPr>
  </w:style>
  <w:style w:type="paragraph" w:styleId="CommentSubject">
    <w:name w:val="annotation subject"/>
    <w:basedOn w:val="CommentText"/>
    <w:next w:val="CommentText"/>
    <w:link w:val="CommentSubjectChar"/>
    <w:uiPriority w:val="99"/>
    <w:semiHidden/>
    <w:unhideWhenUsed/>
    <w:rsid w:val="00297C01"/>
    <w:rPr>
      <w:b/>
      <w:bCs/>
    </w:rPr>
  </w:style>
  <w:style w:type="character" w:customStyle="1" w:styleId="CommentSubjectChar">
    <w:name w:val="Comment Subject Char"/>
    <w:basedOn w:val="CommentTextChar"/>
    <w:link w:val="CommentSubject"/>
    <w:uiPriority w:val="99"/>
    <w:semiHidden/>
    <w:rsid w:val="00297C01"/>
    <w:rPr>
      <w:b/>
      <w:bCs/>
      <w:kern w:val="0"/>
      <w:sz w:val="20"/>
      <w:szCs w:val="20"/>
      <w:lang w:val="en-GB"/>
    </w:rPr>
  </w:style>
  <w:style w:type="paragraph" w:customStyle="1" w:styleId="EndNoteBibliographyTitle">
    <w:name w:val="EndNote Bibliography Title"/>
    <w:basedOn w:val="Normal"/>
    <w:link w:val="EndNoteBibliographyTitleChar"/>
    <w:rsid w:val="0062784E"/>
    <w:pPr>
      <w:spacing w:after="0"/>
      <w:jc w:val="center"/>
    </w:pPr>
    <w:rPr>
      <w:rFonts w:ascii="Times New Roman" w:hAnsi="Times New Roman" w:cs="Times New Roman"/>
      <w:noProof/>
      <w:sz w:val="20"/>
      <w:lang w:val="en-US"/>
    </w:rPr>
  </w:style>
  <w:style w:type="character" w:customStyle="1" w:styleId="ListParagraphChar">
    <w:name w:val="List Paragraph Char"/>
    <w:basedOn w:val="DefaultParagraphFont"/>
    <w:link w:val="ListParagraph"/>
    <w:uiPriority w:val="34"/>
    <w:rsid w:val="0062784E"/>
    <w:rPr>
      <w:kern w:val="0"/>
      <w:lang w:val="en-GB"/>
    </w:rPr>
  </w:style>
  <w:style w:type="character" w:customStyle="1" w:styleId="EndNoteBibliographyTitleChar">
    <w:name w:val="EndNote Bibliography Title Char"/>
    <w:basedOn w:val="ListParagraphChar"/>
    <w:link w:val="EndNoteBibliographyTitle"/>
    <w:rsid w:val="0062784E"/>
    <w:rPr>
      <w:rFonts w:ascii="Times New Roman" w:hAnsi="Times New Roman" w:cs="Times New Roman"/>
      <w:noProof/>
      <w:kern w:val="0"/>
      <w:sz w:val="20"/>
      <w:lang w:val="en-US"/>
    </w:rPr>
  </w:style>
  <w:style w:type="paragraph" w:customStyle="1" w:styleId="EndNoteBibliography">
    <w:name w:val="EndNote Bibliography"/>
    <w:basedOn w:val="Normal"/>
    <w:link w:val="EndNoteBibliographyChar"/>
    <w:rsid w:val="0062784E"/>
    <w:pPr>
      <w:spacing w:line="240" w:lineRule="auto"/>
    </w:pPr>
    <w:rPr>
      <w:rFonts w:ascii="Times New Roman" w:hAnsi="Times New Roman" w:cs="Times New Roman"/>
      <w:noProof/>
      <w:sz w:val="20"/>
      <w:lang w:val="en-US"/>
    </w:rPr>
  </w:style>
  <w:style w:type="character" w:customStyle="1" w:styleId="EndNoteBibliographyChar">
    <w:name w:val="EndNote Bibliography Char"/>
    <w:basedOn w:val="ListParagraphChar"/>
    <w:link w:val="EndNoteBibliography"/>
    <w:rsid w:val="0062784E"/>
    <w:rPr>
      <w:rFonts w:ascii="Times New Roman" w:hAnsi="Times New Roman" w:cs="Times New Roman"/>
      <w:noProof/>
      <w:kern w:val="0"/>
      <w:sz w:val="20"/>
      <w:lang w:val="en-US"/>
    </w:rPr>
  </w:style>
  <w:style w:type="character" w:styleId="UnresolvedMention">
    <w:name w:val="Unresolved Mention"/>
    <w:basedOn w:val="DefaultParagraphFont"/>
    <w:uiPriority w:val="99"/>
    <w:semiHidden/>
    <w:unhideWhenUsed/>
    <w:rsid w:val="0062784E"/>
    <w:rPr>
      <w:color w:val="605E5C"/>
      <w:shd w:val="clear" w:color="auto" w:fill="E1DFDD"/>
    </w:rPr>
  </w:style>
  <w:style w:type="paragraph" w:customStyle="1" w:styleId="EndNoteCategoryHeading">
    <w:name w:val="EndNote Category Heading"/>
    <w:basedOn w:val="Normal"/>
    <w:link w:val="EndNoteCategoryHeadingChar"/>
    <w:rsid w:val="006C26AC"/>
    <w:pPr>
      <w:spacing w:before="120" w:after="120"/>
    </w:pPr>
    <w:rPr>
      <w:b/>
      <w:noProof/>
      <w:lang w:val="en-US"/>
    </w:rPr>
  </w:style>
  <w:style w:type="character" w:customStyle="1" w:styleId="EndNoteCategoryHeadingChar">
    <w:name w:val="EndNote Category Heading Char"/>
    <w:basedOn w:val="ListParagraphChar"/>
    <w:link w:val="EndNoteCategoryHeading"/>
    <w:rsid w:val="006C26AC"/>
    <w:rPr>
      <w:b/>
      <w:noProof/>
      <w:kern w:val="0"/>
      <w:lang w:val="en-US"/>
    </w:rPr>
  </w:style>
  <w:style w:type="paragraph" w:styleId="Header">
    <w:name w:val="header"/>
    <w:basedOn w:val="Normal"/>
    <w:link w:val="HeaderChar"/>
    <w:uiPriority w:val="99"/>
    <w:unhideWhenUsed/>
    <w:rsid w:val="00B827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27F0"/>
    <w:rPr>
      <w:kern w:val="0"/>
      <w:lang w:val="en-GB"/>
    </w:rPr>
  </w:style>
  <w:style w:type="paragraph" w:styleId="Footer">
    <w:name w:val="footer"/>
    <w:basedOn w:val="Normal"/>
    <w:link w:val="FooterChar"/>
    <w:uiPriority w:val="99"/>
    <w:unhideWhenUsed/>
    <w:rsid w:val="00B827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7F0"/>
    <w:rPr>
      <w:kern w:val="0"/>
      <w:lang w:val="en-GB"/>
    </w:rPr>
  </w:style>
  <w:style w:type="table" w:styleId="TableGrid">
    <w:name w:val="Table Grid"/>
    <w:basedOn w:val="TableNormal"/>
    <w:uiPriority w:val="39"/>
    <w:rsid w:val="002A49F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raster21">
    <w:name w:val="Gemiddeld raster 21"/>
    <w:uiPriority w:val="99"/>
    <w:qFormat/>
    <w:rsid w:val="002A49F4"/>
    <w:pPr>
      <w:spacing w:after="0" w:line="240" w:lineRule="auto"/>
    </w:pPr>
    <w:rPr>
      <w:rFonts w:ascii="Calibri" w:eastAsia="Calibri" w:hAnsi="Calibri" w:cs="Times New Roman"/>
      <w:kern w:val="0"/>
      <w:sz w:val="24"/>
      <w:lang w:bidi="ar-SA"/>
      <w14:ligatures w14:val="none"/>
    </w:rPr>
  </w:style>
  <w:style w:type="paragraph" w:customStyle="1" w:styleId="TableNote">
    <w:name w:val="TableNote"/>
    <w:basedOn w:val="Normal"/>
    <w:rsid w:val="00A9052F"/>
    <w:pPr>
      <w:spacing w:after="0" w:line="300" w:lineRule="exact"/>
    </w:pPr>
    <w:rPr>
      <w:rFonts w:ascii="Times New Roman" w:eastAsia="Times New Roman" w:hAnsi="Times New Roman" w:cs="Times New Roman"/>
      <w:sz w:val="24"/>
      <w:szCs w:val="20"/>
      <w:lang w:bidi="ar-SA"/>
      <w14:ligatures w14:val="none"/>
    </w:rPr>
  </w:style>
  <w:style w:type="paragraph" w:customStyle="1" w:styleId="TableTitle">
    <w:name w:val="TableTitle"/>
    <w:basedOn w:val="Normal"/>
    <w:rsid w:val="00A9052F"/>
    <w:pPr>
      <w:spacing w:after="0" w:line="300" w:lineRule="exact"/>
    </w:pPr>
    <w:rPr>
      <w:rFonts w:ascii="Times New Roman" w:eastAsia="Times New Roman" w:hAnsi="Times New Roman" w:cs="Times New Roman"/>
      <w:sz w:val="24"/>
      <w:szCs w:val="20"/>
      <w:lang w:bidi="ar-SA"/>
      <w14:ligatures w14:val="none"/>
    </w:rPr>
  </w:style>
  <w:style w:type="paragraph" w:customStyle="1" w:styleId="TableHeader">
    <w:name w:val="TableHeader"/>
    <w:basedOn w:val="Normal"/>
    <w:rsid w:val="00A9052F"/>
    <w:pPr>
      <w:spacing w:before="120" w:after="0" w:line="240" w:lineRule="auto"/>
    </w:pPr>
    <w:rPr>
      <w:rFonts w:ascii="Times New Roman" w:eastAsia="Times New Roman" w:hAnsi="Times New Roman" w:cs="Times New Roman"/>
      <w:b/>
      <w:sz w:val="24"/>
      <w:szCs w:val="20"/>
      <w:lang w:bidi="ar-SA"/>
      <w14:ligatures w14:val="none"/>
    </w:rPr>
  </w:style>
  <w:style w:type="paragraph" w:customStyle="1" w:styleId="TableSubHead">
    <w:name w:val="TableSubHead"/>
    <w:basedOn w:val="TableHeader"/>
    <w:rsid w:val="00A9052F"/>
  </w:style>
  <w:style w:type="character" w:styleId="FootnoteReference">
    <w:name w:val="footnote reference"/>
    <w:basedOn w:val="DefaultParagraphFont"/>
    <w:uiPriority w:val="99"/>
    <w:semiHidden/>
    <w:unhideWhenUsed/>
    <w:rsid w:val="00E178F1"/>
    <w:rPr>
      <w:vertAlign w:val="superscript"/>
    </w:rPr>
  </w:style>
  <w:style w:type="character" w:customStyle="1" w:styleId="normaltextrun">
    <w:name w:val="normaltextrun"/>
    <w:basedOn w:val="DefaultParagraphFont"/>
    <w:rsid w:val="003C6A51"/>
  </w:style>
  <w:style w:type="character" w:customStyle="1" w:styleId="cf01">
    <w:name w:val="cf01"/>
    <w:basedOn w:val="DefaultParagraphFont"/>
    <w:rsid w:val="00670B68"/>
    <w:rPr>
      <w:rFonts w:ascii="Segoe UI" w:hAnsi="Segoe UI" w:cs="Segoe UI" w:hint="default"/>
      <w:sz w:val="18"/>
      <w:szCs w:val="18"/>
    </w:rPr>
  </w:style>
  <w:style w:type="paragraph" w:styleId="FootnoteText">
    <w:name w:val="footnote text"/>
    <w:basedOn w:val="Normal"/>
    <w:link w:val="FootnoteTextChar"/>
    <w:uiPriority w:val="99"/>
    <w:unhideWhenUsed/>
    <w:rsid w:val="00590E15"/>
    <w:pPr>
      <w:spacing w:after="0" w:line="240" w:lineRule="auto"/>
    </w:pPr>
    <w:rPr>
      <w:sz w:val="20"/>
      <w:szCs w:val="20"/>
      <w14:ligatures w14:val="none"/>
    </w:rPr>
  </w:style>
  <w:style w:type="character" w:customStyle="1" w:styleId="FootnoteTextChar">
    <w:name w:val="Footnote Text Char"/>
    <w:basedOn w:val="DefaultParagraphFont"/>
    <w:link w:val="FootnoteText"/>
    <w:uiPriority w:val="99"/>
    <w:rsid w:val="00590E15"/>
    <w:rPr>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86/0778-7367-67-1-15" TargetMode="External"/><Relationship Id="rId18" Type="http://schemas.openxmlformats.org/officeDocument/2006/relationships/hyperlink" Target="https://doi.org/10.1111/j.1467-842x.2001.tb00310.x" TargetMode="External"/><Relationship Id="rId26" Type="http://schemas.openxmlformats.org/officeDocument/2006/relationships/hyperlink" Target="https://doi.org/10.1249/01.Mss.0000078924.61453.Fb" TargetMode="External"/><Relationship Id="rId39" Type="http://schemas.openxmlformats.org/officeDocument/2006/relationships/hyperlink" Target="https://doi.org/10.1002/gepi.22522" TargetMode="External"/><Relationship Id="rId3" Type="http://schemas.openxmlformats.org/officeDocument/2006/relationships/settings" Target="settings.xml"/><Relationship Id="rId21" Type="http://schemas.openxmlformats.org/officeDocument/2006/relationships/hyperlink" Target="https://doi.org/10.1101/2020.08.10.244293" TargetMode="External"/><Relationship Id="rId34" Type="http://schemas.openxmlformats.org/officeDocument/2006/relationships/hyperlink" Target="https://doi.org/10.1093/ije/dyv080" TargetMode="External"/><Relationship Id="rId42" Type="http://schemas.openxmlformats.org/officeDocument/2006/relationships/theme" Target="theme/theme1.xml"/><Relationship Id="rId7" Type="http://schemas.openxmlformats.org/officeDocument/2006/relationships/hyperlink" Target="mailto:kirsten.vanhooijdonk@ru.nl" TargetMode="External"/><Relationship Id="rId12" Type="http://schemas.openxmlformats.org/officeDocument/2006/relationships/hyperlink" Target="https://sites.google.com/view/ipaq/score" TargetMode="External"/><Relationship Id="rId17" Type="http://schemas.openxmlformats.org/officeDocument/2006/relationships/hyperlink" Target="https://sites.google.com/view/ipaq/score" TargetMode="External"/><Relationship Id="rId25" Type="http://schemas.openxmlformats.org/officeDocument/2006/relationships/hyperlink" Target="https://sites.google.com/view/ipaq/score" TargetMode="External"/><Relationship Id="rId33" Type="http://schemas.openxmlformats.org/officeDocument/2006/relationships/hyperlink" Target="https://doi.org/10.1038/nature15393" TargetMode="External"/><Relationship Id="rId38" Type="http://schemas.openxmlformats.org/officeDocument/2006/relationships/hyperlink" Target="https://doi.org/10.1214/19-AOS1866" TargetMode="External"/><Relationship Id="rId2" Type="http://schemas.openxmlformats.org/officeDocument/2006/relationships/styles" Target="styles.xml"/><Relationship Id="rId16" Type="http://schemas.openxmlformats.org/officeDocument/2006/relationships/hyperlink" Target="https://doi.org/10.1017/thg.2019.27" TargetMode="External"/><Relationship Id="rId20" Type="http://schemas.openxmlformats.org/officeDocument/2006/relationships/hyperlink" Target="https://www.R-project.org/" TargetMode="External"/><Relationship Id="rId29" Type="http://schemas.openxmlformats.org/officeDocument/2006/relationships/hyperlink" Target="https://doi.org/10.1038/s41467-018-03819-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nu12030786" TargetMode="External"/><Relationship Id="rId24" Type="http://schemas.openxmlformats.org/officeDocument/2006/relationships/hyperlink" Target="https://doi.org/10.1038/s41366-018-0120-3" TargetMode="External"/><Relationship Id="rId32" Type="http://schemas.openxmlformats.org/officeDocument/2006/relationships/hyperlink" Target="https://doi.org/10.1093/bioinformatics/btv402" TargetMode="External"/><Relationship Id="rId37" Type="http://schemas.openxmlformats.org/officeDocument/2006/relationships/hyperlink" Target="https://doi.org/10.1038/s41588-018-0099-7" TargetMode="External"/><Relationship Id="rId40" Type="http://schemas.openxmlformats.org/officeDocument/2006/relationships/hyperlink" Target="https://doi.org/10.1002/sim.7492" TargetMode="External"/><Relationship Id="rId5" Type="http://schemas.openxmlformats.org/officeDocument/2006/relationships/footnotes" Target="footnotes.xml"/><Relationship Id="rId15" Type="http://schemas.openxmlformats.org/officeDocument/2006/relationships/hyperlink" Target="https://doi.org/10.1007/s11136-005-0887-2" TargetMode="External"/><Relationship Id="rId23" Type="http://schemas.openxmlformats.org/officeDocument/2006/relationships/hyperlink" Target="https://doi.org/10.1038/s41467-020-15193-0" TargetMode="External"/><Relationship Id="rId28" Type="http://schemas.openxmlformats.org/officeDocument/2006/relationships/hyperlink" Target="https://doi.org/10.1038/s41588-018-0090-3" TargetMode="External"/><Relationship Id="rId36" Type="http://schemas.openxmlformats.org/officeDocument/2006/relationships/hyperlink" Target="https://doi.org/10.1093/ije/dyx102" TargetMode="External"/><Relationship Id="rId10" Type="http://schemas.openxmlformats.org/officeDocument/2006/relationships/hyperlink" Target="https://doi.org/10.1214/19-AOS1866" TargetMode="External"/><Relationship Id="rId19" Type="http://schemas.openxmlformats.org/officeDocument/2006/relationships/hyperlink" Target="https://doi.org/10.18637/jss.v067.i01" TargetMode="External"/><Relationship Id="rId31" Type="http://schemas.openxmlformats.org/officeDocument/2006/relationships/hyperlink" Target="https://doi.org/10.7554/eLife.34408" TargetMode="External"/><Relationship Id="rId4" Type="http://schemas.openxmlformats.org/officeDocument/2006/relationships/webSettings" Target="webSettings.xml"/><Relationship Id="rId9" Type="http://schemas.openxmlformats.org/officeDocument/2006/relationships/hyperlink" Target="https://doi.org/10.3390/nu14040777" TargetMode="External"/><Relationship Id="rId14" Type="http://schemas.openxmlformats.org/officeDocument/2006/relationships/hyperlink" Target="https://doi.org/10.1016/j.psychres.2011.01.016" TargetMode="External"/><Relationship Id="rId22" Type="http://schemas.openxmlformats.org/officeDocument/2006/relationships/hyperlink" Target="https://doi.org/https://doi.org/10.5523/bris.2fahpksont1zi26xosyamqo8rr" TargetMode="External"/><Relationship Id="rId27" Type="http://schemas.openxmlformats.org/officeDocument/2006/relationships/hyperlink" Target="https://doi.org/10.1038/s41593-018-0326-7" TargetMode="External"/><Relationship Id="rId30" Type="http://schemas.openxmlformats.org/officeDocument/2006/relationships/hyperlink" Target="https://doi.org/10.1038/mp.2015.197" TargetMode="External"/><Relationship Id="rId35" Type="http://schemas.openxmlformats.org/officeDocument/2006/relationships/hyperlink" Target="https://doi.org/10.1002/gepi.21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4578d9-400d-4a5a-a7c7-e76ca47af400}" enabled="0" method="" siteId="{084578d9-400d-4a5a-a7c7-e76ca47af400}"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14425</Words>
  <Characters>79341</Characters>
  <Application>Microsoft Office Word</Application>
  <DocSecurity>0</DocSecurity>
  <Lines>661</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Hooijdonk, K.J.M. van (Kirsten)</dc:creator>
  <cp:keywords/>
  <dc:description/>
  <cp:lastModifiedBy>Hooijdonk, K.J.M. van (Kirsten)</cp:lastModifiedBy>
  <cp:revision>2</cp:revision>
  <cp:lastPrinted>2024-09-03T07:07:00Z</cp:lastPrinted>
  <dcterms:created xsi:type="dcterms:W3CDTF">2025-01-06T08:51:00Z</dcterms:created>
  <dcterms:modified xsi:type="dcterms:W3CDTF">2025-01-06T08:51:00Z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979b12a7-b821-4e8b-8b2b-ccc8387cade9</vt:lpwstr>
  </property>
</Properties>
</file>